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6F054" w14:textId="77777777" w:rsidR="00E7189B" w:rsidRPr="008B66F8" w:rsidRDefault="008B66F8" w:rsidP="00E7189B">
      <w:pPr>
        <w:rPr>
          <w:rFonts w:cs="Arial"/>
          <w:szCs w:val="18"/>
        </w:rPr>
      </w:pPr>
      <w:r>
        <w:rPr>
          <w:rFonts w:cs="Arial"/>
          <w:sz w:val="18"/>
          <w:szCs w:val="18"/>
        </w:rPr>
        <w:t>Informatie Technologie</w:t>
      </w:r>
      <w:r>
        <w:rPr>
          <w:rFonts w:cs="Arial"/>
          <w:noProof/>
          <w:lang w:val="en-US" w:eastAsia="en-US"/>
        </w:rPr>
        <w:drawing>
          <wp:anchor distT="0" distB="0" distL="114300" distR="114300" simplePos="0" relativeHeight="251657728" behindDoc="1" locked="1" layoutInCell="1" allowOverlap="1" wp14:anchorId="1C76F2BD" wp14:editId="1C76F2BE">
            <wp:simplePos x="0" y="0"/>
            <wp:positionH relativeFrom="column">
              <wp:posOffset>3429000</wp:posOffset>
            </wp:positionH>
            <wp:positionV relativeFrom="page">
              <wp:posOffset>1029970</wp:posOffset>
            </wp:positionV>
            <wp:extent cx="2162175" cy="647700"/>
            <wp:effectExtent l="0" t="0" r="9525" b="0"/>
            <wp:wrapNone/>
            <wp:docPr id="4" name="Afbeelding 4" descr="HHS_docume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HS_document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217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76F055" w14:textId="77777777" w:rsidR="00683D48" w:rsidRPr="008B66F8" w:rsidRDefault="00683D48" w:rsidP="00E7189B">
      <w:pPr>
        <w:rPr>
          <w:rFonts w:cs="Arial"/>
        </w:rPr>
      </w:pPr>
    </w:p>
    <w:p w14:paraId="1C76F056" w14:textId="77777777" w:rsidR="00E7189B" w:rsidRPr="008B66F8" w:rsidRDefault="00E7189B" w:rsidP="00E7189B">
      <w:pPr>
        <w:rPr>
          <w:rFonts w:cs="Arial"/>
        </w:rPr>
      </w:pPr>
    </w:p>
    <w:p w14:paraId="1C76F057" w14:textId="77777777" w:rsidR="00683D48" w:rsidRPr="008B66F8" w:rsidRDefault="00683D48" w:rsidP="00442FE1">
      <w:pPr>
        <w:rPr>
          <w:rFonts w:cs="Arial"/>
        </w:rPr>
      </w:pPr>
      <w:bookmarkStart w:id="0" w:name="_GoBack"/>
      <w:bookmarkEnd w:id="0"/>
    </w:p>
    <w:p w14:paraId="1C76F058" w14:textId="77777777" w:rsidR="003F264F" w:rsidRPr="008B66F8" w:rsidRDefault="003F264F" w:rsidP="00442FE1">
      <w:pPr>
        <w:rPr>
          <w:rFonts w:cs="Arial"/>
        </w:rPr>
      </w:pPr>
    </w:p>
    <w:p w14:paraId="1C76F059" w14:textId="77777777" w:rsidR="003F264F" w:rsidRPr="008B66F8" w:rsidRDefault="003F264F" w:rsidP="00442FE1">
      <w:pPr>
        <w:rPr>
          <w:rFonts w:cs="Arial"/>
        </w:rPr>
      </w:pPr>
    </w:p>
    <w:p w14:paraId="1C76F05A" w14:textId="77777777" w:rsidR="003F264F" w:rsidRPr="008B66F8" w:rsidRDefault="003F264F" w:rsidP="00442FE1">
      <w:pPr>
        <w:rPr>
          <w:rFonts w:cs="Arial"/>
        </w:rPr>
      </w:pPr>
    </w:p>
    <w:p w14:paraId="1C76F05B" w14:textId="77777777" w:rsidR="003F264F" w:rsidRPr="008B66F8" w:rsidRDefault="003F264F" w:rsidP="00442FE1">
      <w:pPr>
        <w:rPr>
          <w:rFonts w:cs="Arial"/>
        </w:rPr>
      </w:pPr>
    </w:p>
    <w:p w14:paraId="1C76F05C" w14:textId="77777777" w:rsidR="003F264F" w:rsidRPr="008B66F8" w:rsidRDefault="003F264F" w:rsidP="00442FE1">
      <w:pPr>
        <w:rPr>
          <w:rFonts w:cs="Arial"/>
        </w:rPr>
      </w:pPr>
    </w:p>
    <w:p w14:paraId="1C76F05D" w14:textId="77777777" w:rsidR="003F264F" w:rsidRPr="008B66F8" w:rsidRDefault="003F264F" w:rsidP="00442FE1">
      <w:pPr>
        <w:rPr>
          <w:rFonts w:cs="Arial"/>
        </w:rPr>
      </w:pPr>
    </w:p>
    <w:p w14:paraId="1C76F05E" w14:textId="77777777" w:rsidR="003F264F" w:rsidRPr="008B66F8" w:rsidRDefault="003F264F" w:rsidP="00442FE1">
      <w:pPr>
        <w:rPr>
          <w:rFonts w:cs="Arial"/>
        </w:rPr>
      </w:pPr>
    </w:p>
    <w:p w14:paraId="1C76F05F" w14:textId="77777777" w:rsidR="003F264F" w:rsidRPr="008B66F8" w:rsidRDefault="003F264F" w:rsidP="00442FE1">
      <w:pPr>
        <w:rPr>
          <w:rFonts w:cs="Arial"/>
        </w:rPr>
      </w:pPr>
    </w:p>
    <w:p w14:paraId="1C76F060" w14:textId="77777777" w:rsidR="003F264F" w:rsidRPr="008B66F8" w:rsidRDefault="003F264F" w:rsidP="00442FE1">
      <w:pPr>
        <w:rPr>
          <w:rFonts w:cs="Arial"/>
        </w:rPr>
      </w:pPr>
    </w:p>
    <w:p w14:paraId="1C76F061" w14:textId="77777777" w:rsidR="003F264F" w:rsidRPr="008B66F8" w:rsidRDefault="003F264F" w:rsidP="00442FE1">
      <w:pPr>
        <w:rPr>
          <w:rFonts w:cs="Arial"/>
        </w:rPr>
      </w:pPr>
    </w:p>
    <w:p w14:paraId="1C76F062" w14:textId="77777777" w:rsidR="003F264F" w:rsidRPr="008B66F8" w:rsidRDefault="003F264F" w:rsidP="00442FE1">
      <w:pPr>
        <w:rPr>
          <w:rFonts w:cs="Arial"/>
        </w:rPr>
      </w:pPr>
    </w:p>
    <w:p w14:paraId="1C76F063" w14:textId="77777777" w:rsidR="003F264F" w:rsidRPr="008B66F8" w:rsidRDefault="003F264F" w:rsidP="00442FE1">
      <w:pPr>
        <w:rPr>
          <w:rFonts w:cs="Arial"/>
        </w:rPr>
      </w:pPr>
    </w:p>
    <w:p w14:paraId="1C76F064" w14:textId="77777777" w:rsidR="00667CC6" w:rsidRPr="008B66F8" w:rsidRDefault="008B66F8" w:rsidP="003F264F">
      <w:pPr>
        <w:jc w:val="center"/>
        <w:rPr>
          <w:rFonts w:cs="Arial"/>
          <w:b/>
          <w:sz w:val="26"/>
          <w:szCs w:val="26"/>
        </w:rPr>
      </w:pPr>
      <w:r>
        <w:rPr>
          <w:rFonts w:cs="Arial"/>
          <w:b/>
          <w:sz w:val="26"/>
          <w:szCs w:val="26"/>
        </w:rPr>
        <w:t>Onderzoek behoeftebepaling HHsCollegeweb</w:t>
      </w:r>
    </w:p>
    <w:p w14:paraId="1C76F065" w14:textId="77777777" w:rsidR="003F264F" w:rsidRPr="008B66F8" w:rsidRDefault="003F264F" w:rsidP="00442FE1">
      <w:pPr>
        <w:rPr>
          <w:rFonts w:cs="Arial"/>
          <w:szCs w:val="24"/>
        </w:rPr>
      </w:pPr>
    </w:p>
    <w:p w14:paraId="1C76F066" w14:textId="77777777" w:rsidR="00E7189B" w:rsidRPr="008B66F8" w:rsidRDefault="00E7189B" w:rsidP="00442FE1">
      <w:pPr>
        <w:rPr>
          <w:rFonts w:cs="Arial"/>
          <w:szCs w:val="24"/>
        </w:rPr>
      </w:pPr>
    </w:p>
    <w:p w14:paraId="1C76F067" w14:textId="77777777" w:rsidR="00E7189B" w:rsidRPr="008B66F8" w:rsidRDefault="00E7189B" w:rsidP="00E7189B">
      <w:pPr>
        <w:rPr>
          <w:rFonts w:cs="Arial"/>
        </w:rPr>
      </w:pPr>
    </w:p>
    <w:p w14:paraId="1C76F068" w14:textId="77777777" w:rsidR="00E7189B" w:rsidRPr="008B66F8" w:rsidRDefault="00E7189B" w:rsidP="00E7189B">
      <w:pPr>
        <w:jc w:val="center"/>
        <w:rPr>
          <w:rFonts w:cs="Arial"/>
          <w:b/>
          <w:sz w:val="24"/>
          <w:szCs w:val="24"/>
        </w:rPr>
      </w:pPr>
    </w:p>
    <w:p w14:paraId="1C76F069" w14:textId="77777777" w:rsidR="00E7189B" w:rsidRPr="008B66F8" w:rsidRDefault="00E7189B" w:rsidP="00E7189B">
      <w:pPr>
        <w:rPr>
          <w:rFonts w:cs="Arial"/>
          <w:szCs w:val="24"/>
        </w:rPr>
      </w:pPr>
    </w:p>
    <w:p w14:paraId="1C76F06A" w14:textId="77777777" w:rsidR="000B5F50" w:rsidRPr="008B66F8" w:rsidRDefault="000B5F50" w:rsidP="00E7189B">
      <w:pPr>
        <w:rPr>
          <w:rFonts w:cs="Arial"/>
          <w:szCs w:val="24"/>
        </w:rPr>
      </w:pPr>
    </w:p>
    <w:p w14:paraId="1C76F06B" w14:textId="77777777" w:rsidR="000B5F50" w:rsidRPr="008B66F8" w:rsidRDefault="000B5F50" w:rsidP="00E7189B">
      <w:pPr>
        <w:rPr>
          <w:rFonts w:cs="Arial"/>
          <w:szCs w:val="24"/>
        </w:rPr>
      </w:pPr>
    </w:p>
    <w:p w14:paraId="1C76F06C" w14:textId="77777777" w:rsidR="000B5F50" w:rsidRPr="008B66F8" w:rsidRDefault="000B5F50" w:rsidP="00E7189B">
      <w:pPr>
        <w:rPr>
          <w:rFonts w:cs="Arial"/>
          <w:szCs w:val="24"/>
        </w:rPr>
      </w:pPr>
    </w:p>
    <w:p w14:paraId="1C76F06D" w14:textId="77777777" w:rsidR="000B5F50" w:rsidRPr="008B66F8" w:rsidRDefault="000B5F50" w:rsidP="00E7189B">
      <w:pPr>
        <w:rPr>
          <w:rFonts w:cs="Arial"/>
          <w:szCs w:val="24"/>
        </w:rPr>
      </w:pPr>
    </w:p>
    <w:p w14:paraId="1C76F06E" w14:textId="77777777" w:rsidR="000B5F50" w:rsidRPr="008B66F8" w:rsidRDefault="000B5F50" w:rsidP="00E7189B">
      <w:pPr>
        <w:rPr>
          <w:rFonts w:cs="Arial"/>
          <w:szCs w:val="24"/>
        </w:rPr>
      </w:pPr>
    </w:p>
    <w:p w14:paraId="1C76F06F" w14:textId="77777777" w:rsidR="000B5F50" w:rsidRPr="008B66F8" w:rsidRDefault="000B5F50" w:rsidP="00E7189B">
      <w:pPr>
        <w:rPr>
          <w:rFonts w:cs="Arial"/>
          <w:szCs w:val="24"/>
        </w:rPr>
      </w:pPr>
    </w:p>
    <w:p w14:paraId="1C76F070" w14:textId="77777777" w:rsidR="000B5F50" w:rsidRPr="008B66F8" w:rsidRDefault="000B5F50" w:rsidP="00E7189B">
      <w:pPr>
        <w:rPr>
          <w:rFonts w:cs="Arial"/>
          <w:szCs w:val="24"/>
        </w:rPr>
      </w:pPr>
    </w:p>
    <w:p w14:paraId="1C76F071" w14:textId="77777777" w:rsidR="000B5F50" w:rsidRPr="008B66F8" w:rsidRDefault="000B5F50" w:rsidP="00E7189B">
      <w:pPr>
        <w:rPr>
          <w:rFonts w:cs="Arial"/>
          <w:szCs w:val="24"/>
        </w:rPr>
      </w:pPr>
    </w:p>
    <w:p w14:paraId="1C76F072" w14:textId="77777777" w:rsidR="000B5F50" w:rsidRPr="008B66F8" w:rsidRDefault="000B5F50" w:rsidP="00E7189B">
      <w:pPr>
        <w:rPr>
          <w:rFonts w:cs="Arial"/>
          <w:szCs w:val="24"/>
        </w:rPr>
      </w:pPr>
    </w:p>
    <w:p w14:paraId="1C76F073" w14:textId="77777777" w:rsidR="000B5F50" w:rsidRPr="008B66F8" w:rsidRDefault="000B5F50" w:rsidP="00E7189B">
      <w:pPr>
        <w:rPr>
          <w:rFonts w:cs="Arial"/>
          <w:szCs w:val="24"/>
        </w:rPr>
      </w:pPr>
    </w:p>
    <w:p w14:paraId="1C76F074" w14:textId="77777777" w:rsidR="000B5F50" w:rsidRPr="008B66F8" w:rsidRDefault="000B5F50" w:rsidP="00E7189B">
      <w:pPr>
        <w:rPr>
          <w:rFonts w:cs="Arial"/>
          <w:szCs w:val="24"/>
        </w:rPr>
      </w:pPr>
    </w:p>
    <w:p w14:paraId="1C76F075" w14:textId="77777777" w:rsidR="000B5F50" w:rsidRPr="008B66F8" w:rsidRDefault="000B5F50" w:rsidP="00E7189B">
      <w:pPr>
        <w:rPr>
          <w:rFonts w:cs="Arial"/>
          <w:szCs w:val="24"/>
        </w:rPr>
      </w:pPr>
    </w:p>
    <w:p w14:paraId="1C76F076" w14:textId="77777777" w:rsidR="000B5F50" w:rsidRPr="008B66F8" w:rsidRDefault="000B5F50" w:rsidP="00E7189B">
      <w:pPr>
        <w:rPr>
          <w:rFonts w:cs="Arial"/>
          <w:szCs w:val="24"/>
        </w:rPr>
      </w:pPr>
    </w:p>
    <w:p w14:paraId="1C76F077" w14:textId="77777777" w:rsidR="000B5F50" w:rsidRPr="008B66F8" w:rsidRDefault="000B5F50" w:rsidP="00E7189B">
      <w:pPr>
        <w:rPr>
          <w:rFonts w:cs="Arial"/>
          <w:szCs w:val="24"/>
        </w:rPr>
      </w:pPr>
    </w:p>
    <w:p w14:paraId="1C76F078" w14:textId="77777777" w:rsidR="000B5F50" w:rsidRPr="008B66F8" w:rsidRDefault="000B5F50" w:rsidP="00E7189B">
      <w:pPr>
        <w:rPr>
          <w:rFonts w:cs="Arial"/>
          <w:szCs w:val="24"/>
        </w:rPr>
      </w:pPr>
    </w:p>
    <w:p w14:paraId="1C76F079" w14:textId="77777777" w:rsidR="000B5F50" w:rsidRPr="008B66F8" w:rsidRDefault="000B5F50" w:rsidP="00E7189B">
      <w:pPr>
        <w:rPr>
          <w:rFonts w:cs="Arial"/>
          <w:szCs w:val="24"/>
        </w:rPr>
      </w:pPr>
    </w:p>
    <w:p w14:paraId="1C76F07A" w14:textId="77777777" w:rsidR="000B5F50" w:rsidRPr="008B66F8" w:rsidRDefault="000B5F50" w:rsidP="00E7189B">
      <w:pPr>
        <w:rPr>
          <w:rFonts w:cs="Arial"/>
          <w:szCs w:val="24"/>
        </w:rPr>
      </w:pPr>
    </w:p>
    <w:p w14:paraId="1C76F07B" w14:textId="77777777" w:rsidR="000B5F50" w:rsidRPr="008B66F8" w:rsidRDefault="000B5F50" w:rsidP="00E7189B">
      <w:pPr>
        <w:rPr>
          <w:rFonts w:cs="Arial"/>
          <w:szCs w:val="24"/>
        </w:rPr>
      </w:pPr>
    </w:p>
    <w:p w14:paraId="1C76F07C" w14:textId="77777777" w:rsidR="000B5F50" w:rsidRPr="008B66F8" w:rsidRDefault="000B5F50" w:rsidP="00E7189B">
      <w:pPr>
        <w:rPr>
          <w:rFonts w:cs="Arial"/>
          <w:szCs w:val="24"/>
        </w:rPr>
      </w:pPr>
    </w:p>
    <w:p w14:paraId="1C76F07D" w14:textId="77777777" w:rsidR="000B5F50" w:rsidRPr="008B66F8" w:rsidRDefault="000B5F50" w:rsidP="00E7189B">
      <w:pPr>
        <w:rPr>
          <w:rFonts w:cs="Arial"/>
          <w:szCs w:val="24"/>
        </w:rPr>
      </w:pPr>
    </w:p>
    <w:p w14:paraId="1C76F07E" w14:textId="77777777" w:rsidR="000B5F50" w:rsidRPr="008B66F8" w:rsidRDefault="000B5F50" w:rsidP="00E7189B">
      <w:pPr>
        <w:rPr>
          <w:rFonts w:cs="Arial"/>
          <w:szCs w:val="24"/>
        </w:rPr>
      </w:pPr>
    </w:p>
    <w:p w14:paraId="1C76F07F" w14:textId="77777777" w:rsidR="000B5F50" w:rsidRPr="008B66F8" w:rsidRDefault="000B5F50" w:rsidP="00E7189B">
      <w:pPr>
        <w:rPr>
          <w:rFonts w:cs="Arial"/>
          <w:szCs w:val="24"/>
        </w:rPr>
      </w:pPr>
    </w:p>
    <w:p w14:paraId="1C76F080" w14:textId="77777777" w:rsidR="000B5F50" w:rsidRPr="008B66F8" w:rsidRDefault="000B5F50" w:rsidP="00E7189B">
      <w:pPr>
        <w:rPr>
          <w:rFonts w:cs="Arial"/>
          <w:szCs w:val="24"/>
        </w:rPr>
      </w:pPr>
    </w:p>
    <w:p w14:paraId="1C76F081" w14:textId="77777777" w:rsidR="000B5F50" w:rsidRPr="008B66F8" w:rsidRDefault="000B5F50" w:rsidP="00E7189B">
      <w:pPr>
        <w:rPr>
          <w:rFonts w:cs="Arial"/>
          <w:szCs w:val="24"/>
        </w:rPr>
      </w:pPr>
    </w:p>
    <w:p w14:paraId="1C76F082" w14:textId="77777777" w:rsidR="000B5F50" w:rsidRPr="008B66F8" w:rsidRDefault="000B5F50" w:rsidP="00E7189B">
      <w:pPr>
        <w:rPr>
          <w:rFonts w:cs="Arial"/>
          <w:szCs w:val="24"/>
        </w:rPr>
      </w:pPr>
    </w:p>
    <w:p w14:paraId="1C76F083" w14:textId="77777777" w:rsidR="000B5F50" w:rsidRPr="008B66F8" w:rsidRDefault="000B5F50" w:rsidP="00E7189B">
      <w:pPr>
        <w:rPr>
          <w:rFonts w:cs="Arial"/>
          <w:szCs w:val="24"/>
        </w:rPr>
      </w:pPr>
    </w:p>
    <w:p w14:paraId="1C76F084" w14:textId="77777777" w:rsidR="000B5F50" w:rsidRPr="008B66F8" w:rsidRDefault="000B5F50" w:rsidP="00E7189B">
      <w:pPr>
        <w:rPr>
          <w:rFonts w:cs="Arial"/>
          <w:szCs w:val="24"/>
        </w:rPr>
      </w:pPr>
    </w:p>
    <w:p w14:paraId="1C76F085" w14:textId="77777777" w:rsidR="000B5F50" w:rsidRPr="008B66F8" w:rsidRDefault="000B5F50" w:rsidP="00E7189B">
      <w:pPr>
        <w:rPr>
          <w:rFonts w:cs="Arial"/>
          <w:szCs w:val="24"/>
        </w:rPr>
      </w:pPr>
    </w:p>
    <w:p w14:paraId="1C76F086" w14:textId="77777777" w:rsidR="000B5F50" w:rsidRPr="008B66F8" w:rsidRDefault="000B5F50" w:rsidP="00E7189B">
      <w:pPr>
        <w:rPr>
          <w:rFonts w:cs="Arial"/>
          <w:szCs w:val="24"/>
        </w:rPr>
      </w:pPr>
    </w:p>
    <w:p w14:paraId="1C76F087" w14:textId="77777777" w:rsidR="000B5F50" w:rsidRPr="008B66F8" w:rsidRDefault="000B5F50" w:rsidP="00E7189B">
      <w:pPr>
        <w:rPr>
          <w:rFonts w:cs="Arial"/>
          <w:szCs w:val="24"/>
        </w:rPr>
      </w:pPr>
    </w:p>
    <w:p w14:paraId="1C76F088" w14:textId="77777777" w:rsidR="000B5F50" w:rsidRPr="008B66F8" w:rsidRDefault="000B5F50" w:rsidP="00E7189B">
      <w:pPr>
        <w:rPr>
          <w:rFonts w:cs="Arial"/>
          <w:szCs w:val="24"/>
        </w:rPr>
      </w:pPr>
    </w:p>
    <w:p w14:paraId="1C76F089" w14:textId="77777777" w:rsidR="000B5F50" w:rsidRPr="008B66F8" w:rsidRDefault="000B5F50" w:rsidP="00E7189B">
      <w:pPr>
        <w:rPr>
          <w:rFonts w:cs="Arial"/>
          <w:szCs w:val="24"/>
        </w:rPr>
      </w:pPr>
    </w:p>
    <w:p w14:paraId="1C76F08A" w14:textId="77777777" w:rsidR="008B66F8" w:rsidRPr="008B66F8" w:rsidRDefault="008B66F8" w:rsidP="00A00E93">
      <w:pPr>
        <w:pStyle w:val="Heading2"/>
        <w:numPr>
          <w:ilvl w:val="0"/>
          <w:numId w:val="7"/>
        </w:numPr>
      </w:pPr>
      <w:r>
        <w:rPr>
          <w:rFonts w:cs="Arial"/>
          <w:szCs w:val="24"/>
        </w:rPr>
        <w:br w:type="page"/>
      </w:r>
      <w:r w:rsidRPr="008B66F8">
        <w:lastRenderedPageBreak/>
        <w:t>Inleiding</w:t>
      </w:r>
    </w:p>
    <w:p w14:paraId="1C76F08B" w14:textId="77777777" w:rsidR="00831867" w:rsidRDefault="008B66F8" w:rsidP="008B66F8">
      <w:pPr>
        <w:spacing w:after="120" w:line="276" w:lineRule="auto"/>
        <w:rPr>
          <w:rFonts w:ascii="Calibri" w:eastAsia="Calibri" w:hAnsi="Calibri"/>
          <w:sz w:val="22"/>
          <w:szCs w:val="22"/>
          <w:lang w:eastAsia="en-US"/>
        </w:rPr>
      </w:pPr>
      <w:r w:rsidRPr="008B66F8">
        <w:rPr>
          <w:rFonts w:ascii="Calibri" w:eastAsia="Calibri" w:hAnsi="Calibri"/>
          <w:sz w:val="22"/>
          <w:szCs w:val="22"/>
          <w:lang w:eastAsia="en-US"/>
        </w:rPr>
        <w:t>De projectgroep HHsCollegeweb heeft de opdracht tot het opleveren van een structurele voorziening voor webcolleges passend bij de behoefte van De Haagse Hogeschool.  Dit project borduurt voort op de pilot Hogeschool 2.0 van het Lectoraat Informatie, Technologie en Samenleving (ITS). Het Lectoraat beschrijft in haar eindverslag ee</w:t>
      </w:r>
      <w:r w:rsidR="00831867">
        <w:rPr>
          <w:rFonts w:ascii="Calibri" w:eastAsia="Calibri" w:hAnsi="Calibri"/>
          <w:sz w:val="22"/>
          <w:szCs w:val="22"/>
          <w:lang w:eastAsia="en-US"/>
        </w:rPr>
        <w:t>n scenario voor de introductie.</w:t>
      </w:r>
    </w:p>
    <w:p w14:paraId="1C76F08C" w14:textId="77777777" w:rsidR="00831867" w:rsidRDefault="00831867" w:rsidP="00831867">
      <w:pPr>
        <w:rPr>
          <w:rFonts w:eastAsia="Calibri"/>
          <w:lang w:eastAsia="en-US"/>
        </w:rPr>
      </w:pPr>
    </w:p>
    <w:p w14:paraId="1C76F08D" w14:textId="77777777" w:rsidR="00831867" w:rsidRPr="008B66F8" w:rsidRDefault="008B66F8" w:rsidP="008B66F8">
      <w:pPr>
        <w:spacing w:after="120" w:line="276" w:lineRule="auto"/>
        <w:rPr>
          <w:rFonts w:ascii="Calibri" w:eastAsia="Calibri" w:hAnsi="Calibri"/>
          <w:sz w:val="22"/>
          <w:szCs w:val="22"/>
          <w:lang w:eastAsia="en-US"/>
        </w:rPr>
      </w:pPr>
      <w:r w:rsidRPr="008B66F8">
        <w:rPr>
          <w:rFonts w:ascii="Calibri" w:eastAsia="Calibri" w:hAnsi="Calibri"/>
          <w:sz w:val="22"/>
          <w:szCs w:val="22"/>
          <w:lang w:eastAsia="en-US"/>
        </w:rPr>
        <w:t>Dit onderzoek toetst het door het Lectoraat beschreven sce</w:t>
      </w:r>
      <w:r w:rsidR="00831867">
        <w:rPr>
          <w:rFonts w:ascii="Calibri" w:eastAsia="Calibri" w:hAnsi="Calibri"/>
          <w:sz w:val="22"/>
          <w:szCs w:val="22"/>
          <w:lang w:eastAsia="en-US"/>
        </w:rPr>
        <w:t xml:space="preserve">nario aan de actuele behoeften. Het bevat een analyse van de behoeften van de docenten rondom webcolleges en daarop aansluitend aanbevelingen voor de projectgroep. Dit document </w:t>
      </w:r>
      <w:r w:rsidR="00AE06C8">
        <w:rPr>
          <w:rFonts w:ascii="Calibri" w:eastAsia="Calibri" w:hAnsi="Calibri"/>
          <w:sz w:val="22"/>
          <w:szCs w:val="22"/>
          <w:lang w:eastAsia="en-US"/>
        </w:rPr>
        <w:t xml:space="preserve">geeft daarmee voeding aan </w:t>
      </w:r>
      <w:r w:rsidR="00831867">
        <w:rPr>
          <w:rFonts w:ascii="Calibri" w:eastAsia="Calibri" w:hAnsi="Calibri"/>
          <w:sz w:val="22"/>
          <w:szCs w:val="22"/>
          <w:lang w:eastAsia="en-US"/>
        </w:rPr>
        <w:t xml:space="preserve">het inkooptraject en het opstellen van het programma van eisen. </w:t>
      </w:r>
    </w:p>
    <w:p w14:paraId="1C76F08E" w14:textId="77777777" w:rsidR="008B66F8" w:rsidRDefault="008B66F8" w:rsidP="008B66F8">
      <w:pPr>
        <w:spacing w:after="120" w:line="276" w:lineRule="auto"/>
        <w:rPr>
          <w:rFonts w:ascii="Calibri" w:eastAsia="Calibri" w:hAnsi="Calibri"/>
          <w:sz w:val="22"/>
          <w:szCs w:val="22"/>
          <w:lang w:eastAsia="en-US"/>
        </w:rPr>
      </w:pPr>
    </w:p>
    <w:p w14:paraId="1C76F08F" w14:textId="77777777" w:rsidR="00AE06C8" w:rsidRDefault="00AE06C8" w:rsidP="00AE06C8">
      <w:pPr>
        <w:pStyle w:val="Heading2"/>
        <w:numPr>
          <w:ilvl w:val="0"/>
          <w:numId w:val="7"/>
        </w:numPr>
      </w:pPr>
      <w:r w:rsidRPr="00AE06C8">
        <w:t>Probleemstelling</w:t>
      </w:r>
    </w:p>
    <w:p w14:paraId="1C76F090" w14:textId="77777777" w:rsidR="00DB7835" w:rsidRPr="00202499" w:rsidRDefault="00DB7835" w:rsidP="00202499">
      <w:pPr>
        <w:spacing w:after="120" w:line="276" w:lineRule="auto"/>
        <w:rPr>
          <w:rFonts w:ascii="Calibri" w:eastAsia="Calibri" w:hAnsi="Calibri"/>
          <w:sz w:val="22"/>
          <w:szCs w:val="22"/>
          <w:lang w:eastAsia="en-US"/>
        </w:rPr>
      </w:pPr>
      <w:r w:rsidRPr="00202499">
        <w:rPr>
          <w:rFonts w:ascii="Calibri" w:eastAsia="Calibri" w:hAnsi="Calibri"/>
          <w:sz w:val="22"/>
          <w:szCs w:val="22"/>
          <w:lang w:eastAsia="en-US"/>
        </w:rPr>
        <w:t>Het onderzoek richt zich op de volgende centrale vraag:</w:t>
      </w:r>
    </w:p>
    <w:p w14:paraId="1C76F091" w14:textId="77777777" w:rsidR="00DB7835" w:rsidRPr="00DB7835" w:rsidRDefault="00DB7835" w:rsidP="00DB7835">
      <w:pPr>
        <w:rPr>
          <w:rFonts w:eastAsia="Calibri"/>
          <w:lang w:eastAsia="en-US"/>
        </w:rPr>
      </w:pPr>
    </w:p>
    <w:p w14:paraId="1C76F092" w14:textId="77777777" w:rsidR="008B66F8" w:rsidRPr="00202499" w:rsidRDefault="008B66F8" w:rsidP="00202499">
      <w:pPr>
        <w:spacing w:after="120" w:line="276" w:lineRule="auto"/>
        <w:rPr>
          <w:rFonts w:ascii="Calibri" w:eastAsia="Calibri" w:hAnsi="Calibri"/>
          <w:i/>
          <w:sz w:val="22"/>
          <w:szCs w:val="22"/>
          <w:lang w:eastAsia="en-US"/>
        </w:rPr>
      </w:pPr>
      <w:r w:rsidRPr="00202499">
        <w:rPr>
          <w:rFonts w:ascii="Calibri" w:eastAsia="Calibri" w:hAnsi="Calibri"/>
          <w:i/>
          <w:sz w:val="22"/>
          <w:szCs w:val="22"/>
          <w:lang w:eastAsia="en-US"/>
        </w:rPr>
        <w:t>Wat is de behoefte binnen De HHs voor facilitering van webcolleges?</w:t>
      </w:r>
    </w:p>
    <w:p w14:paraId="1C76F093" w14:textId="77777777" w:rsidR="00DB7835" w:rsidRDefault="00DB7835" w:rsidP="008B66F8">
      <w:pPr>
        <w:spacing w:after="120" w:line="276" w:lineRule="auto"/>
        <w:rPr>
          <w:rFonts w:ascii="Calibri" w:eastAsia="Calibri" w:hAnsi="Calibri"/>
          <w:sz w:val="22"/>
          <w:szCs w:val="22"/>
          <w:lang w:eastAsia="en-US"/>
        </w:rPr>
      </w:pPr>
    </w:p>
    <w:p w14:paraId="1C76F094" w14:textId="77777777" w:rsidR="008B66F8" w:rsidRPr="008B66F8" w:rsidRDefault="008B66F8" w:rsidP="008B66F8">
      <w:pPr>
        <w:spacing w:after="120" w:line="276" w:lineRule="auto"/>
        <w:rPr>
          <w:rFonts w:ascii="Calibri" w:eastAsia="Calibri" w:hAnsi="Calibri"/>
          <w:sz w:val="22"/>
          <w:szCs w:val="22"/>
          <w:lang w:eastAsia="en-US"/>
        </w:rPr>
      </w:pPr>
      <w:r w:rsidRPr="008B66F8">
        <w:rPr>
          <w:rFonts w:ascii="Calibri" w:eastAsia="Calibri" w:hAnsi="Calibri"/>
          <w:sz w:val="22"/>
          <w:szCs w:val="22"/>
          <w:lang w:eastAsia="en-US"/>
        </w:rPr>
        <w:t>De centrale vraag wordt gesplitst in de volgende subvragen:</w:t>
      </w:r>
    </w:p>
    <w:p w14:paraId="1C76F095" w14:textId="77777777" w:rsidR="008B66F8" w:rsidRPr="008B66F8" w:rsidRDefault="008B66F8" w:rsidP="008B66F8">
      <w:pPr>
        <w:numPr>
          <w:ilvl w:val="0"/>
          <w:numId w:val="2"/>
        </w:numPr>
        <w:spacing w:after="120" w:line="276" w:lineRule="auto"/>
        <w:contextualSpacing/>
        <w:rPr>
          <w:rFonts w:ascii="Calibri" w:eastAsia="Calibri" w:hAnsi="Calibri"/>
          <w:sz w:val="22"/>
          <w:szCs w:val="22"/>
          <w:lang w:eastAsia="en-US"/>
        </w:rPr>
      </w:pPr>
      <w:r w:rsidRPr="008B66F8">
        <w:rPr>
          <w:rFonts w:ascii="Calibri" w:eastAsia="Calibri" w:hAnsi="Calibri"/>
          <w:sz w:val="22"/>
          <w:szCs w:val="22"/>
          <w:lang w:eastAsia="en-US"/>
        </w:rPr>
        <w:t>Aan welke faciliteiten voor webcolleges hebben docenten behoefte?</w:t>
      </w:r>
    </w:p>
    <w:p w14:paraId="1C76F096" w14:textId="77777777" w:rsidR="008B66F8" w:rsidRPr="008B66F8" w:rsidRDefault="008B66F8" w:rsidP="008B66F8">
      <w:pPr>
        <w:spacing w:after="120" w:line="276" w:lineRule="auto"/>
        <w:ind w:left="720"/>
        <w:contextualSpacing/>
        <w:rPr>
          <w:rFonts w:ascii="Calibri" w:eastAsia="Calibri" w:hAnsi="Calibri"/>
          <w:sz w:val="22"/>
          <w:szCs w:val="22"/>
          <w:lang w:eastAsia="en-US"/>
        </w:rPr>
      </w:pPr>
      <w:r w:rsidRPr="008B66F8">
        <w:rPr>
          <w:rFonts w:ascii="Calibri" w:eastAsia="Calibri" w:hAnsi="Calibri"/>
          <w:sz w:val="22"/>
          <w:szCs w:val="22"/>
          <w:lang w:eastAsia="en-US"/>
        </w:rPr>
        <w:t>Geef een beschrijving van de soorten voorzieningen die gewenst zijn, zoals soft- en hardware en inrichting van ruimtes.</w:t>
      </w:r>
    </w:p>
    <w:p w14:paraId="1C76F097" w14:textId="77777777" w:rsidR="008B66F8" w:rsidRPr="008B66F8" w:rsidRDefault="008B66F8" w:rsidP="008B66F8">
      <w:pPr>
        <w:numPr>
          <w:ilvl w:val="0"/>
          <w:numId w:val="2"/>
        </w:numPr>
        <w:spacing w:after="120" w:line="276" w:lineRule="auto"/>
        <w:contextualSpacing/>
        <w:rPr>
          <w:rFonts w:ascii="Calibri" w:eastAsia="Calibri" w:hAnsi="Calibri"/>
          <w:sz w:val="22"/>
          <w:szCs w:val="22"/>
          <w:lang w:eastAsia="en-US"/>
        </w:rPr>
      </w:pPr>
      <w:r w:rsidRPr="008B66F8">
        <w:rPr>
          <w:rFonts w:ascii="Calibri" w:eastAsia="Calibri" w:hAnsi="Calibri"/>
          <w:sz w:val="22"/>
          <w:szCs w:val="22"/>
          <w:lang w:eastAsia="en-US"/>
        </w:rPr>
        <w:t>Aan welke dienstverlening voor webcolleges hebben docenten behoefte?</w:t>
      </w:r>
    </w:p>
    <w:p w14:paraId="1C76F098" w14:textId="77777777" w:rsidR="008B66F8" w:rsidRPr="008B66F8" w:rsidRDefault="008B66F8" w:rsidP="008B66F8">
      <w:pPr>
        <w:spacing w:after="120" w:line="276" w:lineRule="auto"/>
        <w:ind w:left="720"/>
        <w:contextualSpacing/>
        <w:rPr>
          <w:rFonts w:ascii="Calibri" w:eastAsia="Calibri" w:hAnsi="Calibri"/>
          <w:sz w:val="22"/>
          <w:szCs w:val="22"/>
          <w:lang w:eastAsia="en-US"/>
        </w:rPr>
      </w:pPr>
      <w:r w:rsidRPr="008B66F8">
        <w:rPr>
          <w:rFonts w:ascii="Calibri" w:eastAsia="Calibri" w:hAnsi="Calibri"/>
          <w:sz w:val="22"/>
          <w:szCs w:val="22"/>
          <w:lang w:eastAsia="en-US"/>
        </w:rPr>
        <w:t>Geef een beschrijving van de gewenste dienstverlening behorende bij de voorzieningen, zoals trainingen en functioneel beheer.</w:t>
      </w:r>
    </w:p>
    <w:p w14:paraId="1C76F099" w14:textId="77777777" w:rsidR="008B66F8" w:rsidRPr="008B66F8" w:rsidRDefault="008B66F8" w:rsidP="008B66F8">
      <w:pPr>
        <w:numPr>
          <w:ilvl w:val="0"/>
          <w:numId w:val="2"/>
        </w:numPr>
        <w:spacing w:after="120" w:line="276" w:lineRule="auto"/>
        <w:contextualSpacing/>
        <w:rPr>
          <w:rFonts w:ascii="Calibri" w:eastAsia="Calibri" w:hAnsi="Calibri"/>
          <w:sz w:val="22"/>
          <w:szCs w:val="22"/>
          <w:lang w:eastAsia="en-US"/>
        </w:rPr>
      </w:pPr>
      <w:r w:rsidRPr="008B66F8">
        <w:rPr>
          <w:rFonts w:ascii="Calibri" w:eastAsia="Calibri" w:hAnsi="Calibri"/>
          <w:sz w:val="22"/>
          <w:szCs w:val="22"/>
          <w:lang w:eastAsia="en-US"/>
        </w:rPr>
        <w:t>Wie zijn de docenten die het systeem gaan gebruiken?</w:t>
      </w:r>
    </w:p>
    <w:p w14:paraId="1C76F09A" w14:textId="77777777" w:rsidR="008B66F8" w:rsidRPr="008B66F8" w:rsidRDefault="008B66F8" w:rsidP="008B66F8">
      <w:pPr>
        <w:spacing w:after="120" w:line="276" w:lineRule="auto"/>
        <w:ind w:left="720"/>
        <w:contextualSpacing/>
        <w:rPr>
          <w:rFonts w:ascii="Calibri" w:eastAsia="Calibri" w:hAnsi="Calibri"/>
          <w:sz w:val="22"/>
          <w:szCs w:val="22"/>
          <w:lang w:eastAsia="en-US"/>
        </w:rPr>
      </w:pPr>
      <w:r w:rsidRPr="008B66F8">
        <w:rPr>
          <w:rFonts w:ascii="Calibri" w:eastAsia="Calibri" w:hAnsi="Calibri"/>
          <w:sz w:val="22"/>
          <w:szCs w:val="22"/>
          <w:lang w:eastAsia="en-US"/>
        </w:rPr>
        <w:t xml:space="preserve">Geef een beschrijving van de (soorten) gebruikers. </w:t>
      </w:r>
    </w:p>
    <w:p w14:paraId="1C76F09B" w14:textId="77777777" w:rsidR="008B66F8" w:rsidRPr="008B66F8" w:rsidRDefault="008B66F8" w:rsidP="008B66F8">
      <w:pPr>
        <w:numPr>
          <w:ilvl w:val="0"/>
          <w:numId w:val="2"/>
        </w:numPr>
        <w:spacing w:after="120" w:line="276" w:lineRule="auto"/>
        <w:contextualSpacing/>
        <w:rPr>
          <w:rFonts w:ascii="Calibri" w:eastAsia="Calibri" w:hAnsi="Calibri"/>
          <w:sz w:val="22"/>
          <w:szCs w:val="22"/>
          <w:lang w:eastAsia="en-US"/>
        </w:rPr>
      </w:pPr>
      <w:r w:rsidRPr="008B66F8">
        <w:rPr>
          <w:rFonts w:ascii="Calibri" w:eastAsia="Calibri" w:hAnsi="Calibri"/>
          <w:sz w:val="22"/>
          <w:szCs w:val="22"/>
          <w:lang w:eastAsia="en-US"/>
        </w:rPr>
        <w:t>Hoe groot is de behoefte aan voorzieningen en dienstverlening voor webcolleges?</w:t>
      </w:r>
    </w:p>
    <w:p w14:paraId="1C76F09C" w14:textId="77777777" w:rsidR="008B66F8" w:rsidRPr="008B66F8" w:rsidRDefault="008B66F8" w:rsidP="008B66F8">
      <w:pPr>
        <w:spacing w:after="120" w:line="276" w:lineRule="auto"/>
        <w:ind w:left="720"/>
        <w:contextualSpacing/>
        <w:rPr>
          <w:rFonts w:ascii="Calibri" w:eastAsia="Calibri" w:hAnsi="Calibri"/>
          <w:sz w:val="22"/>
          <w:szCs w:val="22"/>
          <w:lang w:eastAsia="en-US"/>
        </w:rPr>
      </w:pPr>
      <w:r w:rsidRPr="008B66F8">
        <w:rPr>
          <w:rFonts w:ascii="Calibri" w:eastAsia="Calibri" w:hAnsi="Calibri"/>
          <w:sz w:val="22"/>
          <w:szCs w:val="22"/>
          <w:lang w:eastAsia="en-US"/>
        </w:rPr>
        <w:t>Maak een kwantitatieve schatting van de omvang van de behoefte.</w:t>
      </w:r>
    </w:p>
    <w:p w14:paraId="1C76F09D" w14:textId="77777777" w:rsidR="008B66F8" w:rsidRPr="008B66F8" w:rsidRDefault="008B66F8" w:rsidP="008B66F8">
      <w:pPr>
        <w:numPr>
          <w:ilvl w:val="0"/>
          <w:numId w:val="2"/>
        </w:numPr>
        <w:spacing w:after="120" w:line="276" w:lineRule="auto"/>
        <w:contextualSpacing/>
        <w:rPr>
          <w:rFonts w:ascii="Calibri" w:eastAsia="Calibri" w:hAnsi="Calibri"/>
          <w:sz w:val="22"/>
          <w:szCs w:val="22"/>
          <w:lang w:eastAsia="en-US"/>
        </w:rPr>
      </w:pPr>
      <w:r w:rsidRPr="008B66F8">
        <w:rPr>
          <w:rFonts w:ascii="Calibri" w:eastAsia="Calibri" w:hAnsi="Calibri"/>
          <w:sz w:val="22"/>
          <w:szCs w:val="22"/>
          <w:lang w:eastAsia="en-US"/>
        </w:rPr>
        <w:t>Welke ontwikkeling is te verwachten in de behoefte tussen nu en de komende 3-5 jaar?</w:t>
      </w:r>
    </w:p>
    <w:p w14:paraId="1C76F09E" w14:textId="77777777" w:rsidR="008B66F8" w:rsidRPr="008B66F8" w:rsidRDefault="008B66F8" w:rsidP="008B66F8">
      <w:pPr>
        <w:spacing w:after="120" w:line="276" w:lineRule="auto"/>
        <w:ind w:left="720"/>
        <w:contextualSpacing/>
        <w:rPr>
          <w:rFonts w:ascii="Calibri" w:eastAsia="Calibri" w:hAnsi="Calibri"/>
          <w:sz w:val="22"/>
          <w:szCs w:val="22"/>
          <w:lang w:eastAsia="en-US"/>
        </w:rPr>
      </w:pPr>
      <w:r w:rsidRPr="008B66F8">
        <w:rPr>
          <w:rFonts w:ascii="Calibri" w:eastAsia="Calibri" w:hAnsi="Calibri"/>
          <w:sz w:val="22"/>
          <w:szCs w:val="22"/>
          <w:lang w:eastAsia="en-US"/>
        </w:rPr>
        <w:t>Maak een kwalitatieve en kwantitatieve inschatting van de toekomstige ontwikkeling van de behoefte.</w:t>
      </w:r>
    </w:p>
    <w:p w14:paraId="1C76F09F" w14:textId="77777777" w:rsidR="008B66F8" w:rsidRPr="008B66F8" w:rsidRDefault="008B66F8" w:rsidP="008B66F8">
      <w:pPr>
        <w:spacing w:after="120" w:line="276" w:lineRule="auto"/>
        <w:rPr>
          <w:rFonts w:ascii="Calibri" w:eastAsia="Calibri" w:hAnsi="Calibri"/>
          <w:sz w:val="22"/>
          <w:szCs w:val="22"/>
          <w:lang w:eastAsia="en-US"/>
        </w:rPr>
      </w:pPr>
    </w:p>
    <w:p w14:paraId="1C76F0A0" w14:textId="77777777" w:rsidR="008B66F8" w:rsidRPr="00A00E93" w:rsidRDefault="008B66F8" w:rsidP="00A00E93">
      <w:pPr>
        <w:pStyle w:val="ListParagraph"/>
        <w:keepNext/>
        <w:keepLines/>
        <w:numPr>
          <w:ilvl w:val="0"/>
          <w:numId w:val="7"/>
        </w:numPr>
        <w:spacing w:before="200" w:line="276" w:lineRule="auto"/>
        <w:outlineLvl w:val="1"/>
        <w:rPr>
          <w:rFonts w:ascii="Cambria" w:hAnsi="Cambria"/>
          <w:b/>
          <w:bCs/>
          <w:color w:val="4F81BD"/>
          <w:sz w:val="26"/>
          <w:szCs w:val="26"/>
          <w:lang w:eastAsia="en-US"/>
        </w:rPr>
      </w:pPr>
      <w:r w:rsidRPr="00A00E93">
        <w:rPr>
          <w:rFonts w:ascii="Cambria" w:hAnsi="Cambria"/>
          <w:b/>
          <w:bCs/>
          <w:color w:val="4F81BD"/>
          <w:sz w:val="26"/>
          <w:szCs w:val="26"/>
          <w:lang w:eastAsia="en-US"/>
        </w:rPr>
        <w:t>Bronnen</w:t>
      </w:r>
    </w:p>
    <w:p w14:paraId="1C76F0A1" w14:textId="77777777" w:rsidR="008B66F8" w:rsidRPr="008B66F8" w:rsidRDefault="008B66F8" w:rsidP="008B66F8">
      <w:pPr>
        <w:spacing w:after="120" w:line="276" w:lineRule="auto"/>
        <w:rPr>
          <w:rFonts w:ascii="Calibri" w:eastAsia="Calibri" w:hAnsi="Calibri"/>
          <w:sz w:val="22"/>
          <w:szCs w:val="22"/>
          <w:lang w:eastAsia="en-US"/>
        </w:rPr>
      </w:pPr>
      <w:r w:rsidRPr="008B66F8">
        <w:rPr>
          <w:rFonts w:ascii="Calibri" w:eastAsia="Calibri" w:hAnsi="Calibri"/>
          <w:sz w:val="22"/>
          <w:szCs w:val="22"/>
          <w:lang w:eastAsia="en-US"/>
        </w:rPr>
        <w:t>De volgende bronnen zijn geraadpleegd in dit onderzoek:</w:t>
      </w:r>
    </w:p>
    <w:p w14:paraId="1C76F0A2" w14:textId="77777777" w:rsidR="008B66F8" w:rsidRPr="008B66F8" w:rsidRDefault="008B66F8" w:rsidP="008B66F8">
      <w:pPr>
        <w:numPr>
          <w:ilvl w:val="0"/>
          <w:numId w:val="1"/>
        </w:numPr>
        <w:spacing w:after="120" w:line="276" w:lineRule="auto"/>
        <w:contextualSpacing/>
        <w:rPr>
          <w:rFonts w:ascii="Calibri" w:eastAsia="Calibri" w:hAnsi="Calibri"/>
          <w:sz w:val="22"/>
          <w:szCs w:val="22"/>
          <w:lang w:eastAsia="en-US"/>
        </w:rPr>
      </w:pPr>
      <w:r w:rsidRPr="008B66F8">
        <w:rPr>
          <w:rFonts w:ascii="Calibri" w:eastAsia="Calibri" w:hAnsi="Calibri"/>
          <w:sz w:val="22"/>
          <w:szCs w:val="22"/>
          <w:lang w:eastAsia="en-US"/>
        </w:rPr>
        <w:t>Hogeschool 2.0 eindverslag, september 2013, Lectoraat ITS</w:t>
      </w:r>
    </w:p>
    <w:p w14:paraId="1C76F0A3" w14:textId="77777777" w:rsidR="008B66F8" w:rsidRPr="008B66F8" w:rsidRDefault="008B66F8" w:rsidP="008B66F8">
      <w:pPr>
        <w:spacing w:after="120" w:line="276" w:lineRule="auto"/>
        <w:rPr>
          <w:rFonts w:ascii="Calibri" w:eastAsia="Calibri" w:hAnsi="Calibri"/>
          <w:sz w:val="22"/>
          <w:szCs w:val="22"/>
          <w:lang w:eastAsia="en-US"/>
        </w:rPr>
      </w:pPr>
      <w:r w:rsidRPr="008B66F8">
        <w:rPr>
          <w:rFonts w:ascii="Calibri" w:eastAsia="Calibri" w:hAnsi="Calibri"/>
          <w:sz w:val="22"/>
          <w:szCs w:val="22"/>
          <w:lang w:eastAsia="en-US"/>
        </w:rPr>
        <w:t>Dit verslag was de directe aanleiding voor dit project. Het bevat een samenvatting van de resultaten van de pilot Hogeschool 2.0. Aan deze pilot deden docenten van verschillende opleidingen mee. Hun evaluaties vormen de basis van het eindverslag.</w:t>
      </w:r>
    </w:p>
    <w:p w14:paraId="1C76F0A4" w14:textId="77777777" w:rsidR="008B66F8" w:rsidRPr="008B66F8" w:rsidRDefault="008B66F8" w:rsidP="008B66F8">
      <w:pPr>
        <w:numPr>
          <w:ilvl w:val="0"/>
          <w:numId w:val="1"/>
        </w:numPr>
        <w:spacing w:after="120" w:line="276" w:lineRule="auto"/>
        <w:contextualSpacing/>
        <w:rPr>
          <w:rFonts w:ascii="Calibri" w:eastAsia="Calibri" w:hAnsi="Calibri"/>
          <w:sz w:val="22"/>
          <w:szCs w:val="22"/>
          <w:lang w:eastAsia="en-US"/>
        </w:rPr>
      </w:pPr>
      <w:r w:rsidRPr="008B66F8">
        <w:rPr>
          <w:rFonts w:ascii="Calibri" w:eastAsia="Calibri" w:hAnsi="Calibri"/>
          <w:sz w:val="22"/>
          <w:szCs w:val="22"/>
          <w:lang w:eastAsia="en-US"/>
        </w:rPr>
        <w:t>Enquêteresultaten uit DLWO-enquête, mei – juni 2014</w:t>
      </w:r>
    </w:p>
    <w:p w14:paraId="1C76F0A5" w14:textId="77777777" w:rsidR="008B66F8" w:rsidRPr="008B66F8" w:rsidRDefault="008B66F8" w:rsidP="008B66F8">
      <w:pPr>
        <w:spacing w:after="120" w:line="276" w:lineRule="auto"/>
        <w:rPr>
          <w:rFonts w:ascii="Calibri" w:eastAsia="Calibri" w:hAnsi="Calibri"/>
          <w:sz w:val="22"/>
          <w:szCs w:val="22"/>
          <w:lang w:eastAsia="en-US"/>
        </w:rPr>
      </w:pPr>
      <w:r w:rsidRPr="008B66F8">
        <w:rPr>
          <w:rFonts w:ascii="Calibri" w:eastAsia="Calibri" w:hAnsi="Calibri"/>
          <w:sz w:val="22"/>
          <w:szCs w:val="22"/>
          <w:lang w:eastAsia="en-US"/>
        </w:rPr>
        <w:lastRenderedPageBreak/>
        <w:t>Deze enquête onder docenten bevatte o</w:t>
      </w:r>
      <w:r w:rsidR="00831867">
        <w:rPr>
          <w:rFonts w:ascii="Calibri" w:eastAsia="Calibri" w:hAnsi="Calibri"/>
          <w:sz w:val="22"/>
          <w:szCs w:val="22"/>
          <w:lang w:eastAsia="en-US"/>
        </w:rPr>
        <w:t>nder andere</w:t>
      </w:r>
      <w:r w:rsidRPr="008B66F8">
        <w:rPr>
          <w:rFonts w:ascii="Calibri" w:eastAsia="Calibri" w:hAnsi="Calibri"/>
          <w:sz w:val="22"/>
          <w:szCs w:val="22"/>
          <w:lang w:eastAsia="en-US"/>
        </w:rPr>
        <w:t xml:space="preserve"> vragen over</w:t>
      </w:r>
      <w:r w:rsidR="00831867">
        <w:rPr>
          <w:rFonts w:ascii="Calibri" w:eastAsia="Calibri" w:hAnsi="Calibri"/>
          <w:sz w:val="22"/>
          <w:szCs w:val="22"/>
          <w:lang w:eastAsia="en-US"/>
        </w:rPr>
        <w:t xml:space="preserve"> het maken van </w:t>
      </w:r>
      <w:r w:rsidRPr="008B66F8">
        <w:rPr>
          <w:rFonts w:ascii="Calibri" w:eastAsia="Calibri" w:hAnsi="Calibri"/>
          <w:sz w:val="22"/>
          <w:szCs w:val="22"/>
          <w:lang w:eastAsia="en-US"/>
        </w:rPr>
        <w:t>video</w:t>
      </w:r>
      <w:r w:rsidR="00831867">
        <w:rPr>
          <w:rFonts w:ascii="Calibri" w:eastAsia="Calibri" w:hAnsi="Calibri"/>
          <w:sz w:val="22"/>
          <w:szCs w:val="22"/>
          <w:lang w:eastAsia="en-US"/>
        </w:rPr>
        <w:t>-opnames</w:t>
      </w:r>
      <w:r w:rsidRPr="008B66F8">
        <w:rPr>
          <w:rFonts w:ascii="Calibri" w:eastAsia="Calibri" w:hAnsi="Calibri"/>
          <w:sz w:val="22"/>
          <w:szCs w:val="22"/>
          <w:lang w:eastAsia="en-US"/>
        </w:rPr>
        <w:t xml:space="preserve"> in het onderwijs. Zie de bijlage voor een samenvatting van de belangrijkste resultaten.</w:t>
      </w:r>
    </w:p>
    <w:p w14:paraId="1C76F0A6" w14:textId="77777777" w:rsidR="008B66F8" w:rsidRPr="008B66F8" w:rsidRDefault="008B66F8" w:rsidP="008B66F8">
      <w:pPr>
        <w:numPr>
          <w:ilvl w:val="0"/>
          <w:numId w:val="1"/>
        </w:numPr>
        <w:spacing w:after="120" w:line="276" w:lineRule="auto"/>
        <w:contextualSpacing/>
        <w:rPr>
          <w:rFonts w:ascii="Calibri" w:eastAsia="Calibri" w:hAnsi="Calibri"/>
          <w:sz w:val="22"/>
          <w:szCs w:val="22"/>
          <w:lang w:eastAsia="en-US"/>
        </w:rPr>
      </w:pPr>
      <w:r w:rsidRPr="008B66F8">
        <w:rPr>
          <w:rFonts w:ascii="Calibri" w:eastAsia="Calibri" w:hAnsi="Calibri"/>
          <w:sz w:val="22"/>
          <w:szCs w:val="22"/>
          <w:lang w:eastAsia="en-US"/>
        </w:rPr>
        <w:t>Klankbordgroep, mei 2014</w:t>
      </w:r>
    </w:p>
    <w:p w14:paraId="1C76F0A7" w14:textId="77777777" w:rsidR="008B66F8" w:rsidRPr="008B66F8" w:rsidRDefault="008B66F8" w:rsidP="008B66F8">
      <w:pPr>
        <w:spacing w:after="120" w:line="276" w:lineRule="auto"/>
        <w:rPr>
          <w:rFonts w:ascii="Calibri" w:eastAsia="Calibri" w:hAnsi="Calibri"/>
          <w:sz w:val="22"/>
          <w:szCs w:val="22"/>
          <w:lang w:eastAsia="en-US"/>
        </w:rPr>
      </w:pPr>
      <w:r w:rsidRPr="008B66F8">
        <w:rPr>
          <w:rFonts w:ascii="Calibri" w:eastAsia="Calibri" w:hAnsi="Calibri"/>
          <w:sz w:val="22"/>
          <w:szCs w:val="22"/>
          <w:lang w:eastAsia="en-US"/>
        </w:rPr>
        <w:t xml:space="preserve">Ter aanvulling op bovenstaande bronnen is een verdiepende bijeenkomst gehouden met een kleine groep docenten. De aanwezige docenten kunnen voorlopers genoemd worden: ze hebben deelgenomen aan de pilot of zijn op een andere wijze sterk geïnteresseerd in of bezig met video in het onderwijs. </w:t>
      </w:r>
    </w:p>
    <w:p w14:paraId="1C76F0A8" w14:textId="77777777" w:rsidR="008B66F8" w:rsidRPr="008B66F8" w:rsidRDefault="008B66F8" w:rsidP="008B66F8">
      <w:pPr>
        <w:spacing w:after="120" w:line="276" w:lineRule="auto"/>
        <w:rPr>
          <w:rFonts w:ascii="Calibri" w:eastAsia="Calibri" w:hAnsi="Calibri"/>
          <w:sz w:val="22"/>
          <w:szCs w:val="22"/>
          <w:lang w:eastAsia="en-US"/>
        </w:rPr>
      </w:pPr>
    </w:p>
    <w:p w14:paraId="1C76F0A9" w14:textId="77777777" w:rsidR="008B66F8" w:rsidRPr="00A00E93" w:rsidRDefault="00A00E93" w:rsidP="00A00E93">
      <w:pPr>
        <w:pStyle w:val="ListParagraph"/>
        <w:keepNext/>
        <w:keepLines/>
        <w:numPr>
          <w:ilvl w:val="0"/>
          <w:numId w:val="7"/>
        </w:numPr>
        <w:spacing w:before="200" w:line="276" w:lineRule="auto"/>
        <w:outlineLvl w:val="1"/>
        <w:rPr>
          <w:rFonts w:ascii="Cambria" w:hAnsi="Cambria"/>
          <w:b/>
          <w:bCs/>
          <w:color w:val="4F81BD"/>
          <w:sz w:val="26"/>
          <w:szCs w:val="26"/>
          <w:lang w:eastAsia="en-US"/>
        </w:rPr>
      </w:pPr>
      <w:r w:rsidRPr="00A00E93">
        <w:rPr>
          <w:rFonts w:ascii="Cambria" w:hAnsi="Cambria"/>
          <w:b/>
          <w:bCs/>
          <w:color w:val="4F81BD"/>
          <w:sz w:val="26"/>
          <w:szCs w:val="26"/>
          <w:lang w:eastAsia="en-US"/>
        </w:rPr>
        <w:t>B</w:t>
      </w:r>
      <w:r w:rsidR="008B66F8" w:rsidRPr="00A00E93">
        <w:rPr>
          <w:rFonts w:ascii="Cambria" w:hAnsi="Cambria"/>
          <w:b/>
          <w:bCs/>
          <w:color w:val="4F81BD"/>
          <w:sz w:val="26"/>
          <w:szCs w:val="26"/>
          <w:lang w:eastAsia="en-US"/>
        </w:rPr>
        <w:t>evindingen</w:t>
      </w:r>
    </w:p>
    <w:p w14:paraId="1C76F0AA" w14:textId="3DD3250D" w:rsidR="008B66F8" w:rsidRPr="008B66F8" w:rsidRDefault="00B638E7" w:rsidP="008B66F8">
      <w:pPr>
        <w:keepNext/>
        <w:keepLines/>
        <w:spacing w:before="200" w:line="276" w:lineRule="auto"/>
        <w:outlineLvl w:val="2"/>
        <w:rPr>
          <w:rFonts w:ascii="Cambria" w:hAnsi="Cambria"/>
          <w:b/>
          <w:bCs/>
          <w:color w:val="4F81BD"/>
          <w:sz w:val="22"/>
          <w:szCs w:val="22"/>
          <w:lang w:eastAsia="en-US"/>
        </w:rPr>
      </w:pPr>
      <w:r>
        <w:rPr>
          <w:rFonts w:ascii="Cambria" w:hAnsi="Cambria"/>
          <w:b/>
          <w:bCs/>
          <w:color w:val="4F81BD"/>
          <w:sz w:val="22"/>
          <w:szCs w:val="22"/>
          <w:lang w:eastAsia="en-US"/>
        </w:rPr>
        <w:t xml:space="preserve">4.1 </w:t>
      </w:r>
      <w:r w:rsidR="008B66F8" w:rsidRPr="008B66F8">
        <w:rPr>
          <w:rFonts w:ascii="Cambria" w:hAnsi="Cambria"/>
          <w:b/>
          <w:bCs/>
          <w:color w:val="4F81BD"/>
          <w:sz w:val="22"/>
          <w:szCs w:val="22"/>
          <w:lang w:eastAsia="en-US"/>
        </w:rPr>
        <w:t>Aan welke faciliteiten voor webcolleges hebben docenten behoefte?</w:t>
      </w:r>
    </w:p>
    <w:p w14:paraId="1C76F0AB" w14:textId="77777777" w:rsidR="008B66F8" w:rsidRPr="008B66F8" w:rsidRDefault="008B66F8" w:rsidP="008B66F8">
      <w:pPr>
        <w:keepNext/>
        <w:keepLines/>
        <w:spacing w:before="200" w:line="276" w:lineRule="auto"/>
        <w:outlineLvl w:val="3"/>
        <w:rPr>
          <w:rFonts w:ascii="Cambria" w:hAnsi="Cambria"/>
          <w:b/>
          <w:bCs/>
          <w:i/>
          <w:iCs/>
          <w:color w:val="4F81BD"/>
          <w:sz w:val="22"/>
          <w:szCs w:val="22"/>
          <w:lang w:eastAsia="en-US"/>
        </w:rPr>
      </w:pPr>
      <w:r w:rsidRPr="008B66F8">
        <w:rPr>
          <w:rFonts w:ascii="Cambria" w:hAnsi="Cambria"/>
          <w:b/>
          <w:bCs/>
          <w:i/>
          <w:iCs/>
          <w:color w:val="4F81BD"/>
          <w:sz w:val="22"/>
          <w:szCs w:val="22"/>
          <w:lang w:eastAsia="en-US"/>
        </w:rPr>
        <w:t>Basisfunctionaliteit</w:t>
      </w:r>
    </w:p>
    <w:p w14:paraId="1C76F0AC" w14:textId="77777777" w:rsidR="008B66F8" w:rsidRPr="008B66F8" w:rsidRDefault="008B66F8" w:rsidP="008B66F8">
      <w:pPr>
        <w:spacing w:after="120" w:line="276" w:lineRule="auto"/>
        <w:rPr>
          <w:rFonts w:ascii="Calibri" w:eastAsia="Calibri" w:hAnsi="Calibri"/>
          <w:sz w:val="22"/>
          <w:szCs w:val="22"/>
          <w:lang w:eastAsia="en-US"/>
        </w:rPr>
      </w:pPr>
      <w:r w:rsidRPr="008B66F8">
        <w:rPr>
          <w:rFonts w:ascii="Calibri" w:eastAsia="Calibri" w:hAnsi="Calibri"/>
          <w:sz w:val="22"/>
          <w:szCs w:val="22"/>
          <w:lang w:eastAsia="en-US"/>
        </w:rPr>
        <w:t>Zoals uit de pilot al bleek, geven docenten aan behoefte te hebben aan een standaardvoorziening voor het eenvoudig opnemen, bewerken en delen</w:t>
      </w:r>
      <w:r w:rsidR="009D7675">
        <w:rPr>
          <w:rFonts w:ascii="Calibri" w:eastAsia="Calibri" w:hAnsi="Calibri"/>
          <w:sz w:val="22"/>
          <w:szCs w:val="22"/>
          <w:lang w:eastAsia="en-US"/>
        </w:rPr>
        <w:t xml:space="preserve"> van een video-opname</w:t>
      </w:r>
      <w:r w:rsidRPr="008B66F8">
        <w:rPr>
          <w:rFonts w:ascii="Calibri" w:eastAsia="Calibri" w:hAnsi="Calibri"/>
          <w:sz w:val="22"/>
          <w:szCs w:val="22"/>
          <w:lang w:eastAsia="en-US"/>
        </w:rPr>
        <w:t>. Drie onderdelen vallen hieronder:</w:t>
      </w:r>
    </w:p>
    <w:p w14:paraId="1C76F0AD" w14:textId="77777777" w:rsidR="008B66F8" w:rsidRPr="008B66F8" w:rsidRDefault="008B66F8" w:rsidP="008B66F8">
      <w:pPr>
        <w:spacing w:after="120" w:line="276" w:lineRule="auto"/>
        <w:rPr>
          <w:rFonts w:ascii="Calibri" w:eastAsia="Calibri" w:hAnsi="Calibri"/>
          <w:b/>
          <w:sz w:val="22"/>
          <w:szCs w:val="22"/>
          <w:lang w:eastAsia="en-US"/>
        </w:rPr>
      </w:pPr>
      <w:r w:rsidRPr="008B66F8">
        <w:rPr>
          <w:rFonts w:ascii="Calibri" w:eastAsia="Calibri" w:hAnsi="Calibri"/>
          <w:b/>
          <w:sz w:val="22"/>
          <w:szCs w:val="22"/>
          <w:lang w:eastAsia="en-US"/>
        </w:rPr>
        <w:t>Opnemen colleges</w:t>
      </w:r>
    </w:p>
    <w:p w14:paraId="1C76F0AE" w14:textId="77777777" w:rsidR="008B66F8" w:rsidRPr="008B66F8" w:rsidRDefault="008B66F8" w:rsidP="008B66F8">
      <w:pPr>
        <w:spacing w:after="120" w:line="276" w:lineRule="auto"/>
        <w:rPr>
          <w:rFonts w:ascii="Calibri" w:eastAsia="Calibri" w:hAnsi="Calibri"/>
          <w:sz w:val="22"/>
          <w:szCs w:val="22"/>
          <w:lang w:eastAsia="en-US"/>
        </w:rPr>
      </w:pPr>
      <w:r w:rsidRPr="008B66F8">
        <w:rPr>
          <w:rFonts w:ascii="Calibri" w:eastAsia="Calibri" w:hAnsi="Calibri"/>
          <w:sz w:val="22"/>
          <w:szCs w:val="22"/>
          <w:lang w:eastAsia="en-US"/>
        </w:rPr>
        <w:t>Er worden drie soorten colleges onderscheiden:</w:t>
      </w:r>
    </w:p>
    <w:p w14:paraId="1C76F0AF" w14:textId="77777777" w:rsidR="008B66F8" w:rsidRPr="008B66F8" w:rsidRDefault="008B66F8" w:rsidP="008B66F8">
      <w:pPr>
        <w:numPr>
          <w:ilvl w:val="0"/>
          <w:numId w:val="4"/>
        </w:numPr>
        <w:spacing w:after="120" w:line="276" w:lineRule="auto"/>
        <w:contextualSpacing/>
        <w:rPr>
          <w:rFonts w:ascii="Calibri" w:eastAsia="Calibri" w:hAnsi="Calibri"/>
          <w:sz w:val="22"/>
          <w:szCs w:val="22"/>
          <w:lang w:eastAsia="en-US"/>
        </w:rPr>
      </w:pPr>
      <w:r w:rsidRPr="008B66F8">
        <w:rPr>
          <w:rFonts w:ascii="Calibri" w:eastAsia="Calibri" w:hAnsi="Calibri"/>
          <w:sz w:val="22"/>
          <w:szCs w:val="22"/>
          <w:lang w:eastAsia="en-US"/>
        </w:rPr>
        <w:t>Hoorcolleges, zonder interactie en met of zonder publiek;</w:t>
      </w:r>
    </w:p>
    <w:p w14:paraId="1C76F0B0" w14:textId="77777777" w:rsidR="008B66F8" w:rsidRPr="008B66F8" w:rsidRDefault="008B66F8" w:rsidP="008B66F8">
      <w:pPr>
        <w:numPr>
          <w:ilvl w:val="0"/>
          <w:numId w:val="4"/>
        </w:numPr>
        <w:spacing w:after="120" w:line="276" w:lineRule="auto"/>
        <w:contextualSpacing/>
        <w:rPr>
          <w:rFonts w:ascii="Calibri" w:eastAsia="Calibri" w:hAnsi="Calibri"/>
          <w:sz w:val="22"/>
          <w:szCs w:val="22"/>
          <w:lang w:eastAsia="en-US"/>
        </w:rPr>
      </w:pPr>
      <w:r w:rsidRPr="008B66F8">
        <w:rPr>
          <w:rFonts w:ascii="Calibri" w:eastAsia="Calibri" w:hAnsi="Calibri"/>
          <w:sz w:val="22"/>
          <w:szCs w:val="22"/>
          <w:lang w:eastAsia="en-US"/>
        </w:rPr>
        <w:t>Werkcolleges, interactief met de zaal;</w:t>
      </w:r>
    </w:p>
    <w:p w14:paraId="1C76F0B1" w14:textId="77777777" w:rsidR="008B66F8" w:rsidRPr="008B66F8" w:rsidRDefault="008B66F8" w:rsidP="008B66F8">
      <w:pPr>
        <w:numPr>
          <w:ilvl w:val="0"/>
          <w:numId w:val="4"/>
        </w:numPr>
        <w:spacing w:after="120" w:line="276" w:lineRule="auto"/>
        <w:contextualSpacing/>
        <w:rPr>
          <w:rFonts w:ascii="Calibri" w:eastAsia="Calibri" w:hAnsi="Calibri"/>
          <w:sz w:val="22"/>
          <w:szCs w:val="22"/>
          <w:lang w:eastAsia="en-US"/>
        </w:rPr>
      </w:pPr>
      <w:r w:rsidRPr="008B66F8">
        <w:rPr>
          <w:rFonts w:ascii="Calibri" w:eastAsia="Calibri" w:hAnsi="Calibri"/>
          <w:sz w:val="22"/>
          <w:szCs w:val="22"/>
          <w:lang w:eastAsia="en-US"/>
        </w:rPr>
        <w:t>Interactieve hoorcolleges, live gestreamd en met mogelijkheid tot interactie via het web.</w:t>
      </w:r>
    </w:p>
    <w:p w14:paraId="1C76F0B2" w14:textId="77777777" w:rsidR="008B66F8" w:rsidRPr="008B66F8" w:rsidRDefault="008B66F8" w:rsidP="008B66F8">
      <w:pPr>
        <w:spacing w:after="120" w:line="276" w:lineRule="auto"/>
        <w:rPr>
          <w:rFonts w:ascii="Calibri" w:eastAsia="Calibri" w:hAnsi="Calibri"/>
          <w:sz w:val="22"/>
          <w:szCs w:val="22"/>
          <w:lang w:eastAsia="en-US"/>
        </w:rPr>
      </w:pPr>
      <w:r w:rsidRPr="008B66F8">
        <w:rPr>
          <w:rFonts w:ascii="Calibri" w:eastAsia="Calibri" w:hAnsi="Calibri"/>
          <w:sz w:val="22"/>
          <w:szCs w:val="22"/>
          <w:lang w:eastAsia="en-US"/>
        </w:rPr>
        <w:t>Deze drie verschillende soorten colleges vereisen elk net iets andere voorzieningen op het gebied van hard- en software. Bij interactieve werkcolleges bijvoorbeeld moet ook het publiek hoorbaar zijn.</w:t>
      </w:r>
    </w:p>
    <w:p w14:paraId="1C76F0B3" w14:textId="77777777" w:rsidR="008B66F8" w:rsidRPr="008B66F8" w:rsidRDefault="008B66F8" w:rsidP="008B66F8">
      <w:pPr>
        <w:spacing w:after="120" w:line="276" w:lineRule="auto"/>
        <w:rPr>
          <w:rFonts w:ascii="Calibri" w:eastAsia="Calibri" w:hAnsi="Calibri"/>
          <w:b/>
          <w:sz w:val="22"/>
          <w:szCs w:val="22"/>
          <w:lang w:eastAsia="en-US"/>
        </w:rPr>
      </w:pPr>
      <w:r w:rsidRPr="008B66F8">
        <w:rPr>
          <w:rFonts w:ascii="Calibri" w:eastAsia="Calibri" w:hAnsi="Calibri"/>
          <w:b/>
          <w:sz w:val="22"/>
          <w:szCs w:val="22"/>
          <w:lang w:eastAsia="en-US"/>
        </w:rPr>
        <w:t>Korte filmpjes</w:t>
      </w:r>
    </w:p>
    <w:p w14:paraId="1C76F0B4" w14:textId="77777777" w:rsidR="008B66F8" w:rsidRPr="008B66F8" w:rsidRDefault="008B66F8" w:rsidP="008B66F8">
      <w:pPr>
        <w:spacing w:after="120" w:line="276" w:lineRule="auto"/>
        <w:rPr>
          <w:rFonts w:ascii="Calibri" w:eastAsia="Calibri" w:hAnsi="Calibri"/>
          <w:sz w:val="22"/>
          <w:szCs w:val="22"/>
          <w:lang w:eastAsia="en-US"/>
        </w:rPr>
      </w:pPr>
      <w:r w:rsidRPr="008B66F8">
        <w:rPr>
          <w:rFonts w:ascii="Calibri" w:eastAsia="Calibri" w:hAnsi="Calibri"/>
          <w:sz w:val="22"/>
          <w:szCs w:val="22"/>
          <w:lang w:eastAsia="en-US"/>
        </w:rPr>
        <w:t>De docenten die reeds ervaring hebben met het opnemen van colleges, geven aan inmiddels meer behoefte te hebben aan het opnemen van korte filmpjes:</w:t>
      </w:r>
    </w:p>
    <w:p w14:paraId="1C76F0B5" w14:textId="77777777" w:rsidR="008B66F8" w:rsidRPr="008B66F8" w:rsidRDefault="008B66F8" w:rsidP="008B66F8">
      <w:pPr>
        <w:numPr>
          <w:ilvl w:val="0"/>
          <w:numId w:val="4"/>
        </w:numPr>
        <w:spacing w:after="120" w:line="276" w:lineRule="auto"/>
        <w:contextualSpacing/>
        <w:rPr>
          <w:rFonts w:ascii="Calibri" w:eastAsia="Calibri" w:hAnsi="Calibri"/>
          <w:sz w:val="22"/>
          <w:szCs w:val="22"/>
          <w:lang w:eastAsia="en-US"/>
        </w:rPr>
      </w:pPr>
      <w:r w:rsidRPr="008B66F8">
        <w:rPr>
          <w:rFonts w:ascii="Calibri" w:eastAsia="Calibri" w:hAnsi="Calibri"/>
          <w:sz w:val="22"/>
          <w:szCs w:val="22"/>
          <w:lang w:eastAsia="en-US"/>
        </w:rPr>
        <w:t>Instructiefilms, die handelingsgericht zijn, en</w:t>
      </w:r>
    </w:p>
    <w:p w14:paraId="1C76F0B6" w14:textId="77777777" w:rsidR="008B66F8" w:rsidRPr="008B66F8" w:rsidRDefault="008B66F8" w:rsidP="008B66F8">
      <w:pPr>
        <w:numPr>
          <w:ilvl w:val="0"/>
          <w:numId w:val="4"/>
        </w:numPr>
        <w:spacing w:after="120" w:line="276" w:lineRule="auto"/>
        <w:contextualSpacing/>
        <w:rPr>
          <w:rFonts w:ascii="Calibri" w:eastAsia="Calibri" w:hAnsi="Calibri"/>
          <w:sz w:val="22"/>
          <w:szCs w:val="22"/>
          <w:lang w:eastAsia="en-US"/>
        </w:rPr>
      </w:pPr>
      <w:r w:rsidRPr="008B66F8">
        <w:rPr>
          <w:rFonts w:ascii="Calibri" w:eastAsia="Calibri" w:hAnsi="Calibri"/>
          <w:sz w:val="22"/>
          <w:szCs w:val="22"/>
          <w:lang w:eastAsia="en-US"/>
        </w:rPr>
        <w:t>Kennisclips, die meer technisch</w:t>
      </w:r>
      <w:r w:rsidR="00D35BB8">
        <w:rPr>
          <w:rFonts w:ascii="Calibri" w:eastAsia="Calibri" w:hAnsi="Calibri"/>
          <w:sz w:val="22"/>
          <w:szCs w:val="22"/>
          <w:lang w:eastAsia="en-US"/>
        </w:rPr>
        <w:t>/theoretisch</w:t>
      </w:r>
      <w:r w:rsidRPr="008B66F8">
        <w:rPr>
          <w:rFonts w:ascii="Calibri" w:eastAsia="Calibri" w:hAnsi="Calibri"/>
          <w:sz w:val="22"/>
          <w:szCs w:val="22"/>
          <w:lang w:eastAsia="en-US"/>
        </w:rPr>
        <w:t xml:space="preserve"> zijn.</w:t>
      </w:r>
    </w:p>
    <w:p w14:paraId="1C76F0B7" w14:textId="77777777" w:rsidR="008B66F8" w:rsidRPr="008B66F8" w:rsidRDefault="008B66F8" w:rsidP="008B66F8">
      <w:pPr>
        <w:spacing w:after="120" w:line="276" w:lineRule="auto"/>
        <w:rPr>
          <w:rFonts w:ascii="Calibri" w:eastAsia="Calibri" w:hAnsi="Calibri"/>
          <w:sz w:val="22"/>
          <w:szCs w:val="22"/>
          <w:lang w:eastAsia="en-US"/>
        </w:rPr>
      </w:pPr>
      <w:r w:rsidRPr="008B66F8">
        <w:rPr>
          <w:rFonts w:ascii="Calibri" w:eastAsia="Calibri" w:hAnsi="Calibri"/>
          <w:sz w:val="22"/>
          <w:szCs w:val="22"/>
          <w:lang w:eastAsia="en-US"/>
        </w:rPr>
        <w:t>Deze filmpjes zijn anders van aard dan de hierboven beschreven colleges. Er is bijvoorbeeld geen publiek vereist, alleen een docent en opnameapparatuur. Hiervoor is een aparte ingerichte ruimte nodig.</w:t>
      </w:r>
    </w:p>
    <w:p w14:paraId="1C76F0B8" w14:textId="77777777" w:rsidR="008B66F8" w:rsidRPr="008B66F8" w:rsidRDefault="008B66F8" w:rsidP="008B66F8">
      <w:pPr>
        <w:spacing w:after="120" w:line="276" w:lineRule="auto"/>
        <w:rPr>
          <w:rFonts w:ascii="Calibri" w:eastAsia="Calibri" w:hAnsi="Calibri"/>
          <w:b/>
          <w:sz w:val="22"/>
          <w:szCs w:val="22"/>
          <w:lang w:eastAsia="en-US"/>
        </w:rPr>
      </w:pPr>
      <w:r w:rsidRPr="008B66F8">
        <w:rPr>
          <w:rFonts w:ascii="Calibri" w:eastAsia="Calibri" w:hAnsi="Calibri"/>
          <w:b/>
          <w:sz w:val="22"/>
          <w:szCs w:val="22"/>
          <w:lang w:eastAsia="en-US"/>
        </w:rPr>
        <w:t>Videobewerking</w:t>
      </w:r>
    </w:p>
    <w:p w14:paraId="1C76F0B9" w14:textId="77777777" w:rsidR="008B66F8" w:rsidRPr="008B66F8" w:rsidRDefault="008B66F8" w:rsidP="008B66F8">
      <w:pPr>
        <w:spacing w:after="120" w:line="276" w:lineRule="auto"/>
        <w:rPr>
          <w:rFonts w:ascii="Calibri" w:eastAsia="Calibri" w:hAnsi="Calibri"/>
          <w:sz w:val="22"/>
          <w:szCs w:val="22"/>
          <w:lang w:eastAsia="en-US"/>
        </w:rPr>
      </w:pPr>
      <w:r w:rsidRPr="008B66F8">
        <w:rPr>
          <w:rFonts w:ascii="Calibri" w:eastAsia="Calibri" w:hAnsi="Calibri"/>
          <w:sz w:val="22"/>
          <w:szCs w:val="22"/>
          <w:lang w:eastAsia="en-US"/>
        </w:rPr>
        <w:t xml:space="preserve">Het bewerken van video is eveneens essentieel, zeker voor de korte instructiefilms en kennisclips. </w:t>
      </w:r>
    </w:p>
    <w:p w14:paraId="1C76F0BA" w14:textId="77777777" w:rsidR="008B66F8" w:rsidRPr="008B66F8" w:rsidRDefault="008B66F8" w:rsidP="008B66F8">
      <w:pPr>
        <w:keepNext/>
        <w:keepLines/>
        <w:spacing w:before="200" w:line="276" w:lineRule="auto"/>
        <w:outlineLvl w:val="3"/>
        <w:rPr>
          <w:rFonts w:ascii="Cambria" w:hAnsi="Cambria"/>
          <w:b/>
          <w:bCs/>
          <w:i/>
          <w:iCs/>
          <w:color w:val="4F81BD"/>
          <w:sz w:val="22"/>
          <w:szCs w:val="22"/>
          <w:lang w:eastAsia="en-US"/>
        </w:rPr>
      </w:pPr>
      <w:r w:rsidRPr="008B66F8">
        <w:rPr>
          <w:rFonts w:ascii="Cambria" w:hAnsi="Cambria"/>
          <w:b/>
          <w:bCs/>
          <w:i/>
          <w:iCs/>
          <w:color w:val="4F81BD"/>
          <w:sz w:val="22"/>
          <w:szCs w:val="22"/>
          <w:lang w:eastAsia="en-US"/>
        </w:rPr>
        <w:t>Overige zaken</w:t>
      </w:r>
    </w:p>
    <w:p w14:paraId="1C76F0BB" w14:textId="77777777" w:rsidR="008B66F8" w:rsidRDefault="008B66F8" w:rsidP="008B66F8">
      <w:pPr>
        <w:spacing w:after="120" w:line="276" w:lineRule="auto"/>
        <w:rPr>
          <w:rFonts w:ascii="Calibri" w:eastAsia="Calibri" w:hAnsi="Calibri"/>
          <w:sz w:val="22"/>
          <w:szCs w:val="22"/>
          <w:lang w:eastAsia="en-US"/>
        </w:rPr>
      </w:pPr>
      <w:r w:rsidRPr="008B66F8">
        <w:rPr>
          <w:rFonts w:ascii="Calibri" w:eastAsia="Calibri" w:hAnsi="Calibri"/>
          <w:sz w:val="22"/>
          <w:szCs w:val="22"/>
          <w:lang w:eastAsia="en-US"/>
        </w:rPr>
        <w:t>Daarnaast bestaan de volgende wensen:</w:t>
      </w:r>
    </w:p>
    <w:p w14:paraId="4FDD090C" w14:textId="77777777" w:rsidR="008E6FB3" w:rsidRPr="008B66F8" w:rsidRDefault="008E6FB3" w:rsidP="008B66F8">
      <w:pPr>
        <w:spacing w:after="120" w:line="276" w:lineRule="auto"/>
        <w:rPr>
          <w:rFonts w:ascii="Calibri" w:eastAsia="Calibri" w:hAnsi="Calibri"/>
          <w:sz w:val="22"/>
          <w:szCs w:val="22"/>
          <w:lang w:eastAsia="en-US"/>
        </w:rPr>
      </w:pPr>
    </w:p>
    <w:p w14:paraId="1C76F0BC" w14:textId="77777777" w:rsidR="008B66F8" w:rsidRPr="008B66F8" w:rsidRDefault="008B66F8" w:rsidP="008B66F8">
      <w:pPr>
        <w:spacing w:after="120" w:line="276" w:lineRule="auto"/>
        <w:rPr>
          <w:rFonts w:ascii="Calibri" w:eastAsia="Calibri" w:hAnsi="Calibri"/>
          <w:b/>
          <w:sz w:val="22"/>
          <w:szCs w:val="22"/>
          <w:lang w:eastAsia="en-US"/>
        </w:rPr>
      </w:pPr>
      <w:r w:rsidRPr="008B66F8">
        <w:rPr>
          <w:rFonts w:ascii="Calibri" w:eastAsia="Calibri" w:hAnsi="Calibri"/>
          <w:b/>
          <w:sz w:val="22"/>
          <w:szCs w:val="22"/>
          <w:lang w:eastAsia="en-US"/>
        </w:rPr>
        <w:lastRenderedPageBreak/>
        <w:t>Opnemen bijeenkomsten</w:t>
      </w:r>
    </w:p>
    <w:p w14:paraId="1C76F0BD" w14:textId="77777777" w:rsidR="008B66F8" w:rsidRPr="008B66F8" w:rsidRDefault="008B66F8" w:rsidP="008B66F8">
      <w:pPr>
        <w:spacing w:after="120" w:line="276" w:lineRule="auto"/>
        <w:rPr>
          <w:rFonts w:ascii="Calibri" w:eastAsia="Calibri" w:hAnsi="Calibri"/>
          <w:sz w:val="22"/>
          <w:szCs w:val="22"/>
          <w:lang w:eastAsia="en-US"/>
        </w:rPr>
      </w:pPr>
      <w:r w:rsidRPr="008B66F8">
        <w:rPr>
          <w:rFonts w:ascii="Calibri" w:eastAsia="Calibri" w:hAnsi="Calibri"/>
          <w:sz w:val="22"/>
          <w:szCs w:val="22"/>
          <w:lang w:eastAsia="en-US"/>
        </w:rPr>
        <w:t>Voor verschillende evenementen, congressen, lezingen enzovoorts is het gewenst dat deze opgenomen en (al dan niet live) beschikbaar gesteld worden. Hiervoor zijn dezelfde voorzieningen nodig als voor het opnemen van colleges.</w:t>
      </w:r>
    </w:p>
    <w:p w14:paraId="1C76F0BE" w14:textId="77777777" w:rsidR="008B66F8" w:rsidRPr="008B66F8" w:rsidRDefault="008B66F8" w:rsidP="008B66F8">
      <w:pPr>
        <w:spacing w:after="120" w:line="276" w:lineRule="auto"/>
        <w:rPr>
          <w:rFonts w:ascii="Calibri" w:eastAsia="Calibri" w:hAnsi="Calibri"/>
          <w:b/>
          <w:sz w:val="22"/>
          <w:szCs w:val="22"/>
          <w:lang w:eastAsia="en-US"/>
        </w:rPr>
      </w:pPr>
      <w:r w:rsidRPr="008B66F8">
        <w:rPr>
          <w:rFonts w:ascii="Calibri" w:eastAsia="Calibri" w:hAnsi="Calibri"/>
          <w:b/>
          <w:sz w:val="22"/>
          <w:szCs w:val="22"/>
          <w:lang w:eastAsia="en-US"/>
        </w:rPr>
        <w:t>Extra opslagruimte</w:t>
      </w:r>
    </w:p>
    <w:p w14:paraId="1C76F0BF" w14:textId="77777777" w:rsidR="008B66F8" w:rsidRPr="008B66F8" w:rsidRDefault="008B66F8" w:rsidP="008B66F8">
      <w:pPr>
        <w:spacing w:after="120" w:line="276" w:lineRule="auto"/>
        <w:rPr>
          <w:rFonts w:ascii="Calibri" w:eastAsia="Calibri" w:hAnsi="Calibri"/>
          <w:sz w:val="22"/>
          <w:szCs w:val="22"/>
          <w:lang w:eastAsia="en-US"/>
        </w:rPr>
      </w:pPr>
      <w:r w:rsidRPr="008B66F8">
        <w:rPr>
          <w:rFonts w:ascii="Calibri" w:eastAsia="Calibri" w:hAnsi="Calibri"/>
          <w:sz w:val="22"/>
          <w:szCs w:val="22"/>
          <w:lang w:eastAsia="en-US"/>
        </w:rPr>
        <w:t>Het is wenselijk dat alle videomateriaal op één plek geparkeerd kan worden. Dit geldt dus ook voor videomateriaal dat docenten reeds beschikbaar hebben of op een andere manier dan met de standaardvoorziening van De HHs hebben gemaakt. Daarvoor is een voorziening nodig om video op deze centrale plek te kunnen zetten, bewaren en vanaf daar te kunnen delen.</w:t>
      </w:r>
    </w:p>
    <w:p w14:paraId="1C76F0C0" w14:textId="77777777" w:rsidR="008B66F8" w:rsidRPr="008B66F8" w:rsidRDefault="008B66F8" w:rsidP="008B66F8">
      <w:pPr>
        <w:spacing w:after="120" w:line="276" w:lineRule="auto"/>
        <w:rPr>
          <w:rFonts w:ascii="Calibri" w:eastAsia="Calibri" w:hAnsi="Calibri"/>
          <w:b/>
          <w:sz w:val="22"/>
          <w:szCs w:val="22"/>
          <w:lang w:eastAsia="en-US"/>
        </w:rPr>
      </w:pPr>
      <w:r w:rsidRPr="008B66F8">
        <w:rPr>
          <w:rFonts w:ascii="Calibri" w:eastAsia="Calibri" w:hAnsi="Calibri"/>
          <w:b/>
          <w:sz w:val="22"/>
          <w:szCs w:val="22"/>
          <w:lang w:eastAsia="en-US"/>
        </w:rPr>
        <w:t>Delen materiaal buiten De HHs</w:t>
      </w:r>
    </w:p>
    <w:p w14:paraId="1C76F0C1" w14:textId="77777777" w:rsidR="00C27982" w:rsidRPr="008B66F8" w:rsidRDefault="00C27982" w:rsidP="00C27982">
      <w:pPr>
        <w:spacing w:after="120" w:line="276" w:lineRule="auto"/>
        <w:rPr>
          <w:rFonts w:ascii="Calibri" w:eastAsia="Calibri" w:hAnsi="Calibri"/>
          <w:sz w:val="22"/>
          <w:szCs w:val="22"/>
          <w:lang w:eastAsia="en-US"/>
        </w:rPr>
      </w:pPr>
      <w:r>
        <w:rPr>
          <w:rFonts w:ascii="Calibri" w:eastAsia="Calibri" w:hAnsi="Calibri"/>
          <w:sz w:val="22"/>
          <w:szCs w:val="22"/>
          <w:lang w:eastAsia="en-US"/>
        </w:rPr>
        <w:t>De mogelijkheid om geselecteerde</w:t>
      </w:r>
      <w:r w:rsidRPr="008B66F8">
        <w:rPr>
          <w:rFonts w:ascii="Calibri" w:eastAsia="Calibri" w:hAnsi="Calibri"/>
          <w:sz w:val="22"/>
          <w:szCs w:val="22"/>
          <w:lang w:eastAsia="en-US"/>
        </w:rPr>
        <w:t xml:space="preserve"> video</w:t>
      </w:r>
      <w:r w:rsidR="005608C7">
        <w:rPr>
          <w:rFonts w:ascii="Calibri" w:eastAsia="Calibri" w:hAnsi="Calibri"/>
          <w:sz w:val="22"/>
          <w:szCs w:val="22"/>
          <w:lang w:eastAsia="en-US"/>
        </w:rPr>
        <w:t>-</w:t>
      </w:r>
      <w:r>
        <w:rPr>
          <w:rFonts w:ascii="Calibri" w:eastAsia="Calibri" w:hAnsi="Calibri"/>
          <w:sz w:val="22"/>
          <w:szCs w:val="22"/>
          <w:lang w:eastAsia="en-US"/>
        </w:rPr>
        <w:t xml:space="preserve">objecten </w:t>
      </w:r>
      <w:r w:rsidRPr="008B66F8">
        <w:rPr>
          <w:rFonts w:ascii="Calibri" w:eastAsia="Calibri" w:hAnsi="Calibri"/>
          <w:sz w:val="22"/>
          <w:szCs w:val="22"/>
          <w:lang w:eastAsia="en-US"/>
        </w:rPr>
        <w:t xml:space="preserve"> aan doelgroepen buiten De HHs, bijvoorbeeld aan andere onderwijsinstellingen</w:t>
      </w:r>
      <w:r>
        <w:rPr>
          <w:rFonts w:ascii="Calibri" w:eastAsia="Calibri" w:hAnsi="Calibri"/>
          <w:sz w:val="22"/>
          <w:szCs w:val="22"/>
          <w:lang w:eastAsia="en-US"/>
        </w:rPr>
        <w:t xml:space="preserve">, beschikbaar te stellen </w:t>
      </w:r>
      <w:r w:rsidRPr="008B66F8">
        <w:rPr>
          <w:rFonts w:ascii="Calibri" w:eastAsia="Calibri" w:hAnsi="Calibri"/>
          <w:sz w:val="22"/>
          <w:szCs w:val="22"/>
          <w:lang w:eastAsia="en-US"/>
        </w:rPr>
        <w:t xml:space="preserve">is een </w:t>
      </w:r>
      <w:r>
        <w:rPr>
          <w:rFonts w:ascii="Calibri" w:eastAsia="Calibri" w:hAnsi="Calibri"/>
          <w:sz w:val="22"/>
          <w:szCs w:val="22"/>
          <w:lang w:eastAsia="en-US"/>
        </w:rPr>
        <w:t xml:space="preserve">eis van docenten.  </w:t>
      </w:r>
    </w:p>
    <w:p w14:paraId="1C76F0C2" w14:textId="29E6DD89" w:rsidR="008B66F8" w:rsidRPr="008B66F8" w:rsidRDefault="00B638E7" w:rsidP="008B66F8">
      <w:pPr>
        <w:keepNext/>
        <w:keepLines/>
        <w:spacing w:before="200" w:line="276" w:lineRule="auto"/>
        <w:outlineLvl w:val="2"/>
        <w:rPr>
          <w:rFonts w:ascii="Cambria" w:hAnsi="Cambria"/>
          <w:b/>
          <w:bCs/>
          <w:color w:val="4F81BD"/>
          <w:sz w:val="22"/>
          <w:szCs w:val="22"/>
          <w:lang w:eastAsia="en-US"/>
        </w:rPr>
      </w:pPr>
      <w:r>
        <w:rPr>
          <w:rFonts w:ascii="Cambria" w:hAnsi="Cambria"/>
          <w:b/>
          <w:bCs/>
          <w:color w:val="4F81BD"/>
          <w:sz w:val="22"/>
          <w:szCs w:val="22"/>
          <w:lang w:eastAsia="en-US"/>
        </w:rPr>
        <w:t xml:space="preserve">4.2 </w:t>
      </w:r>
      <w:r w:rsidR="008B66F8" w:rsidRPr="008B66F8">
        <w:rPr>
          <w:rFonts w:ascii="Cambria" w:hAnsi="Cambria"/>
          <w:b/>
          <w:bCs/>
          <w:color w:val="4F81BD"/>
          <w:sz w:val="22"/>
          <w:szCs w:val="22"/>
          <w:lang w:eastAsia="en-US"/>
        </w:rPr>
        <w:t>Aan welke dienstverlening voor webcolleges hebben docenten behoefte?</w:t>
      </w:r>
    </w:p>
    <w:p w14:paraId="1C76F0C3" w14:textId="77777777" w:rsidR="008B66F8" w:rsidRPr="008B66F8" w:rsidRDefault="008B66F8" w:rsidP="008B66F8">
      <w:pPr>
        <w:spacing w:after="120" w:line="276" w:lineRule="auto"/>
        <w:rPr>
          <w:rFonts w:ascii="Calibri" w:eastAsia="Calibri" w:hAnsi="Calibri"/>
          <w:sz w:val="22"/>
          <w:szCs w:val="22"/>
          <w:lang w:eastAsia="en-US"/>
        </w:rPr>
      </w:pPr>
      <w:r w:rsidRPr="008B66F8">
        <w:rPr>
          <w:rFonts w:ascii="Calibri" w:eastAsia="Calibri" w:hAnsi="Calibri"/>
          <w:sz w:val="22"/>
          <w:szCs w:val="22"/>
          <w:lang w:eastAsia="en-US"/>
        </w:rPr>
        <w:t>Behalve bovenstaande faciliteiten vragen docenten om de volgende zaken:</w:t>
      </w:r>
    </w:p>
    <w:p w14:paraId="1C76F0C4" w14:textId="77777777" w:rsidR="008B66F8" w:rsidRPr="008B66F8" w:rsidRDefault="008B66F8" w:rsidP="008B66F8">
      <w:pPr>
        <w:spacing w:after="120" w:line="276" w:lineRule="auto"/>
        <w:rPr>
          <w:rFonts w:ascii="Calibri" w:eastAsia="Calibri" w:hAnsi="Calibri"/>
          <w:b/>
          <w:sz w:val="22"/>
          <w:szCs w:val="22"/>
          <w:lang w:eastAsia="en-US"/>
        </w:rPr>
      </w:pPr>
      <w:r w:rsidRPr="008B66F8">
        <w:rPr>
          <w:rFonts w:ascii="Calibri" w:eastAsia="Calibri" w:hAnsi="Calibri"/>
          <w:b/>
          <w:sz w:val="22"/>
          <w:szCs w:val="22"/>
          <w:lang w:eastAsia="en-US"/>
        </w:rPr>
        <w:t>Goede reserveermogelijkheid ruimte en middelen</w:t>
      </w:r>
    </w:p>
    <w:p w14:paraId="1C76F0C5" w14:textId="5CF15E62" w:rsidR="008B66F8" w:rsidRPr="008B66F8" w:rsidRDefault="008B66F8" w:rsidP="008B66F8">
      <w:pPr>
        <w:spacing w:after="120" w:line="276" w:lineRule="auto"/>
        <w:rPr>
          <w:rFonts w:ascii="Calibri" w:eastAsia="Calibri" w:hAnsi="Calibri"/>
          <w:b/>
          <w:sz w:val="22"/>
          <w:szCs w:val="22"/>
          <w:lang w:eastAsia="en-US"/>
        </w:rPr>
      </w:pPr>
      <w:r w:rsidRPr="008B66F8">
        <w:rPr>
          <w:rFonts w:ascii="Calibri" w:eastAsia="Calibri" w:hAnsi="Calibri"/>
          <w:sz w:val="22"/>
          <w:szCs w:val="22"/>
          <w:lang w:eastAsia="en-US"/>
        </w:rPr>
        <w:t xml:space="preserve">Een belangrijke voorwaarde voor de docenten is dat ze van hun eigen MT tijd en waardering </w:t>
      </w:r>
      <w:r w:rsidR="009D7675">
        <w:rPr>
          <w:rFonts w:ascii="Calibri" w:eastAsia="Calibri" w:hAnsi="Calibri"/>
          <w:sz w:val="22"/>
          <w:szCs w:val="22"/>
          <w:lang w:eastAsia="en-US"/>
        </w:rPr>
        <w:t xml:space="preserve">krijgen </w:t>
      </w:r>
      <w:r w:rsidRPr="008B66F8">
        <w:rPr>
          <w:rFonts w:ascii="Calibri" w:eastAsia="Calibri" w:hAnsi="Calibri"/>
          <w:sz w:val="22"/>
          <w:szCs w:val="22"/>
          <w:lang w:eastAsia="en-US"/>
        </w:rPr>
        <w:t>voor het werken met video in het onderwijs. Het vereist tenslotte tijdsinvestering van docenten om colleges aan te passen, deze op te nemen, te bewerken, enz. Ze willen dan ook zo min mogelijk tijd en energie kwijt zijn aan logistieke of administratieve taken. Het moet daarom eenvoudig zijn om ruimte en middelen te reserveren.</w:t>
      </w:r>
    </w:p>
    <w:p w14:paraId="1C76F0C6" w14:textId="77777777" w:rsidR="008B66F8" w:rsidRPr="008B66F8" w:rsidRDefault="008B66F8" w:rsidP="008B66F8">
      <w:pPr>
        <w:spacing w:after="120" w:line="276" w:lineRule="auto"/>
        <w:rPr>
          <w:rFonts w:ascii="Calibri" w:eastAsia="Calibri" w:hAnsi="Calibri"/>
          <w:b/>
          <w:sz w:val="22"/>
          <w:szCs w:val="22"/>
          <w:lang w:eastAsia="en-US"/>
        </w:rPr>
      </w:pPr>
      <w:r w:rsidRPr="008B66F8">
        <w:rPr>
          <w:rFonts w:ascii="Calibri" w:eastAsia="Calibri" w:hAnsi="Calibri"/>
          <w:b/>
          <w:sz w:val="22"/>
          <w:szCs w:val="22"/>
          <w:lang w:eastAsia="en-US"/>
        </w:rPr>
        <w:t>Training in videobewerkingssoftware</w:t>
      </w:r>
    </w:p>
    <w:p w14:paraId="1C76F0C7" w14:textId="77777777" w:rsidR="008B66F8" w:rsidRPr="008B66F8" w:rsidRDefault="008B66F8" w:rsidP="008B66F8">
      <w:pPr>
        <w:spacing w:after="120" w:line="276" w:lineRule="auto"/>
        <w:rPr>
          <w:rFonts w:ascii="Calibri" w:eastAsia="Calibri" w:hAnsi="Calibri"/>
          <w:sz w:val="22"/>
          <w:szCs w:val="22"/>
          <w:lang w:eastAsia="en-US"/>
        </w:rPr>
      </w:pPr>
      <w:r w:rsidRPr="008B66F8">
        <w:rPr>
          <w:rFonts w:ascii="Calibri" w:eastAsia="Calibri" w:hAnsi="Calibri"/>
          <w:sz w:val="22"/>
          <w:szCs w:val="22"/>
          <w:lang w:eastAsia="en-US"/>
        </w:rPr>
        <w:t xml:space="preserve">Het bewerken van videomateriaal vereist enige handigheid. Daarom vragen docenten om training in videobewerking, om </w:t>
      </w:r>
      <w:r w:rsidR="009D7675" w:rsidRPr="008B66F8">
        <w:rPr>
          <w:rFonts w:ascii="Calibri" w:eastAsia="Calibri" w:hAnsi="Calibri"/>
          <w:sz w:val="22"/>
          <w:szCs w:val="22"/>
          <w:lang w:eastAsia="en-US"/>
        </w:rPr>
        <w:t>video’s</w:t>
      </w:r>
      <w:r w:rsidRPr="008B66F8">
        <w:rPr>
          <w:rFonts w:ascii="Calibri" w:eastAsia="Calibri" w:hAnsi="Calibri"/>
          <w:sz w:val="22"/>
          <w:szCs w:val="22"/>
          <w:lang w:eastAsia="en-US"/>
        </w:rPr>
        <w:t xml:space="preserve"> van professionele kwaliteit te kunnen maken. Niet genoemd door docenten, maar wellicht een optie is ondersteuning bij videobewerking </w:t>
      </w:r>
      <w:r w:rsidR="009D7675">
        <w:rPr>
          <w:rFonts w:ascii="Calibri" w:eastAsia="Calibri" w:hAnsi="Calibri"/>
          <w:sz w:val="22"/>
          <w:szCs w:val="22"/>
          <w:lang w:eastAsia="en-US"/>
        </w:rPr>
        <w:t xml:space="preserve">door </w:t>
      </w:r>
      <w:r w:rsidRPr="008B66F8">
        <w:rPr>
          <w:rFonts w:ascii="Calibri" w:eastAsia="Calibri" w:hAnsi="Calibri"/>
          <w:sz w:val="22"/>
          <w:szCs w:val="22"/>
          <w:lang w:eastAsia="en-US"/>
        </w:rPr>
        <w:t xml:space="preserve">een professional of zelfs het volledig </w:t>
      </w:r>
      <w:r w:rsidRPr="008B66F8">
        <w:rPr>
          <w:rFonts w:ascii="Calibri" w:eastAsia="Calibri" w:hAnsi="Calibri"/>
          <w:i/>
          <w:sz w:val="22"/>
          <w:szCs w:val="22"/>
          <w:lang w:eastAsia="en-US"/>
        </w:rPr>
        <w:t>laten</w:t>
      </w:r>
      <w:r w:rsidRPr="008B66F8">
        <w:rPr>
          <w:rFonts w:ascii="Calibri" w:eastAsia="Calibri" w:hAnsi="Calibri"/>
          <w:sz w:val="22"/>
          <w:szCs w:val="22"/>
          <w:lang w:eastAsia="en-US"/>
        </w:rPr>
        <w:t xml:space="preserve"> bewerken door een professional. </w:t>
      </w:r>
    </w:p>
    <w:p w14:paraId="1C76F0C8" w14:textId="40397F23" w:rsidR="008B66F8" w:rsidRPr="00202499" w:rsidRDefault="00B638E7" w:rsidP="008B66F8">
      <w:pPr>
        <w:keepNext/>
        <w:keepLines/>
        <w:spacing w:before="200" w:line="276" w:lineRule="auto"/>
        <w:outlineLvl w:val="2"/>
        <w:rPr>
          <w:rFonts w:ascii="Cambria" w:hAnsi="Cambria"/>
          <w:b/>
          <w:bCs/>
          <w:color w:val="4F81BD"/>
          <w:sz w:val="22"/>
          <w:szCs w:val="22"/>
          <w:lang w:eastAsia="en-US"/>
        </w:rPr>
      </w:pPr>
      <w:r>
        <w:rPr>
          <w:rFonts w:ascii="Cambria" w:hAnsi="Cambria"/>
          <w:b/>
          <w:bCs/>
          <w:color w:val="4F81BD"/>
          <w:sz w:val="22"/>
          <w:szCs w:val="22"/>
          <w:lang w:eastAsia="en-US"/>
        </w:rPr>
        <w:t xml:space="preserve">4.3 </w:t>
      </w:r>
      <w:r w:rsidR="008B66F8" w:rsidRPr="00202499">
        <w:rPr>
          <w:rFonts w:ascii="Cambria" w:hAnsi="Cambria"/>
          <w:b/>
          <w:bCs/>
          <w:color w:val="4F81BD"/>
          <w:sz w:val="22"/>
          <w:szCs w:val="22"/>
          <w:lang w:eastAsia="en-US"/>
        </w:rPr>
        <w:t>Wie zijn de docenten die het systeem gaan gebruiken?</w:t>
      </w:r>
    </w:p>
    <w:p w14:paraId="1C76F0C9" w14:textId="77777777" w:rsidR="00202499" w:rsidRDefault="00202499" w:rsidP="00202499">
      <w:pPr>
        <w:spacing w:after="120" w:line="276" w:lineRule="auto"/>
        <w:contextualSpacing/>
        <w:rPr>
          <w:rFonts w:ascii="Calibri" w:eastAsia="Calibri" w:hAnsi="Calibri"/>
          <w:sz w:val="22"/>
          <w:szCs w:val="22"/>
          <w:lang w:eastAsia="en-US"/>
        </w:rPr>
      </w:pPr>
      <w:r>
        <w:rPr>
          <w:rFonts w:ascii="Calibri" w:eastAsia="Calibri" w:hAnsi="Calibri"/>
          <w:sz w:val="22"/>
          <w:szCs w:val="22"/>
          <w:lang w:eastAsia="en-US"/>
        </w:rPr>
        <w:t>Er is weinig specifieks bekend over de groep docenten die de faciliteiten zullen gaan gebruiken. De docenten in de klankbordgroep maken zelf een onderscheid in:</w:t>
      </w:r>
    </w:p>
    <w:p w14:paraId="1C76F0CA" w14:textId="77777777" w:rsidR="00202499" w:rsidRDefault="00202499" w:rsidP="00202499">
      <w:pPr>
        <w:pStyle w:val="ListParagraph"/>
        <w:numPr>
          <w:ilvl w:val="0"/>
          <w:numId w:val="4"/>
        </w:numPr>
        <w:spacing w:after="120" w:line="276" w:lineRule="auto"/>
        <w:rPr>
          <w:rFonts w:ascii="Calibri" w:eastAsia="Calibri" w:hAnsi="Calibri"/>
          <w:sz w:val="22"/>
          <w:szCs w:val="22"/>
          <w:lang w:eastAsia="en-US"/>
        </w:rPr>
      </w:pPr>
      <w:r>
        <w:rPr>
          <w:rFonts w:ascii="Calibri" w:eastAsia="Calibri" w:hAnsi="Calibri"/>
          <w:sz w:val="22"/>
          <w:szCs w:val="22"/>
          <w:lang w:eastAsia="en-US"/>
        </w:rPr>
        <w:t>Voorlopers (20% van de docentenpopulatie)</w:t>
      </w:r>
    </w:p>
    <w:p w14:paraId="1C76F0CB" w14:textId="77777777" w:rsidR="00202499" w:rsidRDefault="00202499" w:rsidP="00202499">
      <w:pPr>
        <w:pStyle w:val="ListParagraph"/>
        <w:spacing w:after="120" w:line="276" w:lineRule="auto"/>
        <w:rPr>
          <w:rFonts w:ascii="Calibri" w:eastAsia="Calibri" w:hAnsi="Calibri"/>
          <w:sz w:val="22"/>
          <w:szCs w:val="22"/>
          <w:lang w:eastAsia="en-US"/>
        </w:rPr>
      </w:pPr>
      <w:r w:rsidRPr="00202499">
        <w:rPr>
          <w:rFonts w:ascii="Calibri" w:eastAsia="Calibri" w:hAnsi="Calibri"/>
          <w:sz w:val="22"/>
          <w:szCs w:val="22"/>
          <w:lang w:eastAsia="en-US"/>
        </w:rPr>
        <w:t>Deze groep is zelf al bezig met w</w:t>
      </w:r>
      <w:r>
        <w:rPr>
          <w:rFonts w:ascii="Calibri" w:eastAsia="Calibri" w:hAnsi="Calibri"/>
          <w:sz w:val="22"/>
          <w:szCs w:val="22"/>
          <w:lang w:eastAsia="en-US"/>
        </w:rPr>
        <w:t>ebcolleges opnemen en inzetten in het onderwijs.</w:t>
      </w:r>
      <w:r w:rsidRPr="00202499">
        <w:rPr>
          <w:rFonts w:ascii="Calibri" w:eastAsia="Calibri" w:hAnsi="Calibri"/>
          <w:sz w:val="22"/>
          <w:szCs w:val="22"/>
          <w:lang w:eastAsia="en-US"/>
        </w:rPr>
        <w:t xml:space="preserve"> </w:t>
      </w:r>
      <w:r>
        <w:rPr>
          <w:rFonts w:ascii="Calibri" w:eastAsia="Calibri" w:hAnsi="Calibri"/>
          <w:sz w:val="22"/>
          <w:szCs w:val="22"/>
          <w:lang w:eastAsia="en-US"/>
        </w:rPr>
        <w:t xml:space="preserve"> Zij </w:t>
      </w:r>
      <w:r w:rsidRPr="00202499">
        <w:rPr>
          <w:rFonts w:ascii="Calibri" w:eastAsia="Calibri" w:hAnsi="Calibri"/>
          <w:sz w:val="22"/>
          <w:szCs w:val="22"/>
          <w:lang w:eastAsia="en-US"/>
        </w:rPr>
        <w:t>zullen waarschijnlijk altijd voorop lopen en nog specifiekere wensen en eisen hebben en daar zelf invulling aan geven.</w:t>
      </w:r>
    </w:p>
    <w:p w14:paraId="1C76F0CC" w14:textId="77777777" w:rsidR="00202499" w:rsidRPr="00202499" w:rsidRDefault="00202499" w:rsidP="00202499">
      <w:pPr>
        <w:pStyle w:val="ListParagraph"/>
        <w:numPr>
          <w:ilvl w:val="0"/>
          <w:numId w:val="4"/>
        </w:numPr>
        <w:spacing w:after="120" w:line="276" w:lineRule="auto"/>
        <w:rPr>
          <w:rFonts w:ascii="Calibri" w:eastAsia="Calibri" w:hAnsi="Calibri"/>
          <w:sz w:val="22"/>
          <w:szCs w:val="22"/>
          <w:lang w:eastAsia="en-US"/>
        </w:rPr>
      </w:pPr>
      <w:r>
        <w:rPr>
          <w:rFonts w:ascii="Calibri" w:eastAsia="Calibri" w:hAnsi="Calibri"/>
          <w:sz w:val="22"/>
          <w:szCs w:val="22"/>
          <w:lang w:eastAsia="en-US"/>
        </w:rPr>
        <w:t>De grote massa (60% van de docentenpopulatie)</w:t>
      </w:r>
    </w:p>
    <w:p w14:paraId="1C76F0CD" w14:textId="77777777" w:rsidR="00202499" w:rsidRDefault="00202499" w:rsidP="00202499">
      <w:pPr>
        <w:pStyle w:val="ListParagraph"/>
        <w:spacing w:after="120" w:line="276" w:lineRule="auto"/>
        <w:rPr>
          <w:rFonts w:ascii="Calibri" w:eastAsia="Calibri" w:hAnsi="Calibri"/>
          <w:sz w:val="22"/>
          <w:szCs w:val="22"/>
          <w:lang w:eastAsia="en-US"/>
        </w:rPr>
      </w:pPr>
      <w:r>
        <w:rPr>
          <w:rFonts w:ascii="Calibri" w:eastAsia="Calibri" w:hAnsi="Calibri"/>
          <w:sz w:val="22"/>
          <w:szCs w:val="22"/>
          <w:lang w:eastAsia="en-US"/>
        </w:rPr>
        <w:t>Deze groep w</w:t>
      </w:r>
      <w:r w:rsidRPr="00202499">
        <w:rPr>
          <w:rFonts w:ascii="Calibri" w:eastAsia="Calibri" w:hAnsi="Calibri"/>
          <w:sz w:val="22"/>
          <w:szCs w:val="22"/>
          <w:lang w:eastAsia="en-US"/>
        </w:rPr>
        <w:t>il nu of op termijn webcollege</w:t>
      </w:r>
      <w:r>
        <w:rPr>
          <w:rFonts w:ascii="Calibri" w:eastAsia="Calibri" w:hAnsi="Calibri"/>
          <w:sz w:val="22"/>
          <w:szCs w:val="22"/>
          <w:lang w:eastAsia="en-US"/>
        </w:rPr>
        <w:t>s gaan ontwikkelen en inzetten.</w:t>
      </w:r>
    </w:p>
    <w:p w14:paraId="1C76F0CE" w14:textId="77777777" w:rsidR="00202499" w:rsidRPr="00202499" w:rsidRDefault="00202499" w:rsidP="00202499">
      <w:pPr>
        <w:pStyle w:val="ListParagraph"/>
        <w:numPr>
          <w:ilvl w:val="0"/>
          <w:numId w:val="4"/>
        </w:numPr>
        <w:spacing w:after="120" w:line="276" w:lineRule="auto"/>
        <w:rPr>
          <w:rFonts w:ascii="Calibri" w:eastAsia="Calibri" w:hAnsi="Calibri"/>
          <w:sz w:val="22"/>
          <w:szCs w:val="22"/>
          <w:lang w:eastAsia="en-US"/>
        </w:rPr>
      </w:pPr>
      <w:r>
        <w:rPr>
          <w:rFonts w:ascii="Calibri" w:eastAsia="Calibri" w:hAnsi="Calibri"/>
          <w:sz w:val="22"/>
          <w:szCs w:val="22"/>
          <w:lang w:eastAsia="en-US"/>
        </w:rPr>
        <w:t>De achterlopers (20% van de docentenpopulatie)</w:t>
      </w:r>
    </w:p>
    <w:p w14:paraId="1C76F0CF" w14:textId="77777777" w:rsidR="008B66F8" w:rsidRPr="00202499" w:rsidRDefault="00202499" w:rsidP="00202499">
      <w:pPr>
        <w:pStyle w:val="ListParagraph"/>
        <w:spacing w:after="120" w:line="276" w:lineRule="auto"/>
        <w:rPr>
          <w:rFonts w:ascii="Calibri" w:eastAsia="Calibri" w:hAnsi="Calibri"/>
          <w:sz w:val="22"/>
          <w:szCs w:val="22"/>
          <w:lang w:eastAsia="en-US"/>
        </w:rPr>
      </w:pPr>
      <w:r>
        <w:rPr>
          <w:rFonts w:ascii="Calibri" w:eastAsia="Calibri" w:hAnsi="Calibri"/>
          <w:sz w:val="22"/>
          <w:szCs w:val="22"/>
          <w:lang w:eastAsia="en-US"/>
        </w:rPr>
        <w:t xml:space="preserve">Deze groep </w:t>
      </w:r>
      <w:r w:rsidRPr="00202499">
        <w:rPr>
          <w:rFonts w:ascii="Calibri" w:eastAsia="Calibri" w:hAnsi="Calibri"/>
          <w:sz w:val="22"/>
          <w:szCs w:val="22"/>
          <w:lang w:eastAsia="en-US"/>
        </w:rPr>
        <w:t xml:space="preserve">wil en zal waarschijnlijk nooit webcolleges gaan inzetten. </w:t>
      </w:r>
    </w:p>
    <w:p w14:paraId="1C76F0D0" w14:textId="77777777" w:rsidR="008B66F8" w:rsidRPr="008B66F8" w:rsidRDefault="008B66F8" w:rsidP="008B66F8">
      <w:pPr>
        <w:spacing w:after="120" w:line="276" w:lineRule="auto"/>
        <w:ind w:left="720"/>
        <w:contextualSpacing/>
        <w:rPr>
          <w:rFonts w:ascii="Calibri" w:eastAsia="Calibri" w:hAnsi="Calibri"/>
          <w:sz w:val="22"/>
          <w:szCs w:val="22"/>
          <w:lang w:eastAsia="en-US"/>
        </w:rPr>
      </w:pPr>
    </w:p>
    <w:p w14:paraId="1C76F0D1" w14:textId="45D7C51D" w:rsidR="008B66F8" w:rsidRPr="008B66F8" w:rsidRDefault="00B638E7" w:rsidP="008B66F8">
      <w:pPr>
        <w:keepNext/>
        <w:keepLines/>
        <w:spacing w:before="200" w:line="276" w:lineRule="auto"/>
        <w:outlineLvl w:val="2"/>
        <w:rPr>
          <w:rFonts w:ascii="Cambria" w:hAnsi="Cambria"/>
          <w:b/>
          <w:bCs/>
          <w:color w:val="4F81BD"/>
          <w:sz w:val="22"/>
          <w:szCs w:val="22"/>
          <w:lang w:eastAsia="en-US"/>
        </w:rPr>
      </w:pPr>
      <w:r>
        <w:rPr>
          <w:rFonts w:ascii="Cambria" w:hAnsi="Cambria"/>
          <w:b/>
          <w:bCs/>
          <w:color w:val="4F81BD"/>
          <w:sz w:val="22"/>
          <w:szCs w:val="22"/>
          <w:lang w:eastAsia="en-US"/>
        </w:rPr>
        <w:lastRenderedPageBreak/>
        <w:t xml:space="preserve">4.5 </w:t>
      </w:r>
      <w:r w:rsidR="008B66F8" w:rsidRPr="008B66F8">
        <w:rPr>
          <w:rFonts w:ascii="Cambria" w:hAnsi="Cambria"/>
          <w:b/>
          <w:bCs/>
          <w:color w:val="4F81BD"/>
          <w:sz w:val="22"/>
          <w:szCs w:val="22"/>
          <w:lang w:eastAsia="en-US"/>
        </w:rPr>
        <w:t>Hoe groot is de behoefte aan voorzieningen en dienstverlening voor webcolleges?</w:t>
      </w:r>
    </w:p>
    <w:p w14:paraId="1C76F0D2" w14:textId="77777777" w:rsidR="007B02DB" w:rsidRDefault="007B02DB" w:rsidP="00DC38A7">
      <w:pPr>
        <w:spacing w:after="120" w:line="276" w:lineRule="auto"/>
        <w:contextualSpacing/>
        <w:rPr>
          <w:rFonts w:ascii="Calibri" w:eastAsia="Calibri" w:hAnsi="Calibri"/>
          <w:sz w:val="22"/>
          <w:szCs w:val="22"/>
          <w:lang w:eastAsia="en-US"/>
        </w:rPr>
      </w:pPr>
      <w:r>
        <w:rPr>
          <w:rFonts w:ascii="Calibri" w:eastAsia="Calibri" w:hAnsi="Calibri"/>
          <w:sz w:val="22"/>
          <w:szCs w:val="22"/>
          <w:lang w:eastAsia="en-US"/>
        </w:rPr>
        <w:t>Hieronder wordt een schatting gemaakt van het a</w:t>
      </w:r>
      <w:r w:rsidR="009D7675">
        <w:rPr>
          <w:rFonts w:ascii="Calibri" w:eastAsia="Calibri" w:hAnsi="Calibri"/>
          <w:sz w:val="22"/>
          <w:szCs w:val="22"/>
          <w:lang w:eastAsia="en-US"/>
        </w:rPr>
        <w:t>antal te verwachten weblectures</w:t>
      </w:r>
      <w:r>
        <w:rPr>
          <w:rFonts w:ascii="Calibri" w:eastAsia="Calibri" w:hAnsi="Calibri"/>
          <w:sz w:val="22"/>
          <w:szCs w:val="22"/>
          <w:lang w:eastAsia="en-US"/>
        </w:rPr>
        <w:t xml:space="preserve">. </w:t>
      </w:r>
    </w:p>
    <w:p w14:paraId="1C76F0D3" w14:textId="77777777" w:rsidR="007B02DB" w:rsidRDefault="007B02DB" w:rsidP="00DC38A7">
      <w:pPr>
        <w:spacing w:after="120" w:line="276" w:lineRule="auto"/>
        <w:contextualSpacing/>
        <w:rPr>
          <w:rFonts w:ascii="Calibri" w:eastAsia="Calibri" w:hAnsi="Calibri"/>
          <w:sz w:val="22"/>
          <w:szCs w:val="22"/>
          <w:lang w:eastAsia="en-US"/>
        </w:rPr>
      </w:pPr>
    </w:p>
    <w:p w14:paraId="1C76F0D4" w14:textId="77777777" w:rsidR="007B02DB" w:rsidRPr="007B02DB" w:rsidRDefault="007B02DB" w:rsidP="00DC38A7">
      <w:pPr>
        <w:spacing w:after="120" w:line="276" w:lineRule="auto"/>
        <w:contextualSpacing/>
        <w:rPr>
          <w:rFonts w:ascii="Calibri" w:eastAsia="Calibri" w:hAnsi="Calibri"/>
          <w:i/>
          <w:sz w:val="22"/>
          <w:szCs w:val="22"/>
          <w:lang w:eastAsia="en-US"/>
        </w:rPr>
      </w:pPr>
      <w:r w:rsidRPr="007B02DB">
        <w:rPr>
          <w:rFonts w:ascii="Calibri" w:eastAsia="Calibri" w:hAnsi="Calibri"/>
          <w:i/>
          <w:sz w:val="22"/>
          <w:szCs w:val="22"/>
          <w:lang w:eastAsia="en-US"/>
        </w:rPr>
        <w:t>Lectoraat ITS</w:t>
      </w:r>
    </w:p>
    <w:p w14:paraId="1C76F0D5" w14:textId="77777777" w:rsidR="007E5B29" w:rsidRDefault="007E5B29" w:rsidP="00DC38A7">
      <w:pPr>
        <w:spacing w:after="120" w:line="276" w:lineRule="auto"/>
        <w:contextualSpacing/>
        <w:rPr>
          <w:rFonts w:ascii="Calibri" w:eastAsia="Calibri" w:hAnsi="Calibri"/>
          <w:sz w:val="22"/>
          <w:szCs w:val="22"/>
          <w:lang w:eastAsia="en-US"/>
        </w:rPr>
      </w:pPr>
      <w:r>
        <w:rPr>
          <w:rFonts w:ascii="Calibri" w:eastAsia="Calibri" w:hAnsi="Calibri"/>
          <w:sz w:val="22"/>
          <w:szCs w:val="22"/>
          <w:lang w:eastAsia="en-US"/>
        </w:rPr>
        <w:t xml:space="preserve">De pilot heeft in een jaar tijd </w:t>
      </w:r>
      <w:r w:rsidR="00B34C10">
        <w:rPr>
          <w:rFonts w:ascii="Calibri" w:eastAsia="Calibri" w:hAnsi="Calibri"/>
          <w:sz w:val="22"/>
          <w:szCs w:val="22"/>
          <w:lang w:eastAsia="en-US"/>
        </w:rPr>
        <w:t xml:space="preserve">435 </w:t>
      </w:r>
      <w:r>
        <w:rPr>
          <w:rFonts w:ascii="Calibri" w:eastAsia="Calibri" w:hAnsi="Calibri"/>
          <w:sz w:val="22"/>
          <w:szCs w:val="22"/>
          <w:lang w:eastAsia="en-US"/>
        </w:rPr>
        <w:t xml:space="preserve">opnames opgeleverd, gemaakt door vier opleidingen. </w:t>
      </w:r>
      <w:r w:rsidR="00DC38A7" w:rsidRPr="008B66F8">
        <w:rPr>
          <w:rFonts w:ascii="Calibri" w:eastAsia="Calibri" w:hAnsi="Calibri"/>
          <w:sz w:val="22"/>
          <w:szCs w:val="22"/>
          <w:lang w:eastAsia="en-US"/>
        </w:rPr>
        <w:t>Het lectoraat schat</w:t>
      </w:r>
      <w:r>
        <w:rPr>
          <w:rFonts w:ascii="Calibri" w:eastAsia="Calibri" w:hAnsi="Calibri"/>
          <w:sz w:val="22"/>
          <w:szCs w:val="22"/>
          <w:lang w:eastAsia="en-US"/>
        </w:rPr>
        <w:t xml:space="preserve"> ”</w:t>
      </w:r>
      <w:r w:rsidR="00DC38A7" w:rsidRPr="008B66F8">
        <w:rPr>
          <w:rFonts w:ascii="Calibri" w:eastAsia="Calibri" w:hAnsi="Calibri"/>
          <w:sz w:val="22"/>
          <w:szCs w:val="22"/>
          <w:lang w:eastAsia="en-US"/>
        </w:rPr>
        <w:t>voorzichtig</w:t>
      </w:r>
      <w:r>
        <w:rPr>
          <w:rFonts w:ascii="Calibri" w:eastAsia="Calibri" w:hAnsi="Calibri"/>
          <w:sz w:val="22"/>
          <w:szCs w:val="22"/>
          <w:lang w:eastAsia="en-US"/>
        </w:rPr>
        <w:t>”</w:t>
      </w:r>
      <w:r w:rsidR="00DC38A7" w:rsidRPr="008B66F8">
        <w:rPr>
          <w:rFonts w:ascii="Calibri" w:eastAsia="Calibri" w:hAnsi="Calibri"/>
          <w:sz w:val="22"/>
          <w:szCs w:val="22"/>
          <w:lang w:eastAsia="en-US"/>
        </w:rPr>
        <w:t xml:space="preserve"> in dat </w:t>
      </w:r>
      <w:r w:rsidR="005040EC">
        <w:rPr>
          <w:rFonts w:ascii="Calibri" w:eastAsia="Calibri" w:hAnsi="Calibri"/>
          <w:sz w:val="22"/>
          <w:szCs w:val="22"/>
          <w:lang w:eastAsia="en-US"/>
        </w:rPr>
        <w:t xml:space="preserve">er behoefte is aan </w:t>
      </w:r>
      <w:r w:rsidR="00DC38A7" w:rsidRPr="008B66F8">
        <w:rPr>
          <w:rFonts w:ascii="Calibri" w:eastAsia="Calibri" w:hAnsi="Calibri"/>
          <w:sz w:val="22"/>
          <w:szCs w:val="22"/>
          <w:lang w:eastAsia="en-US"/>
        </w:rPr>
        <w:t xml:space="preserve">7000 </w:t>
      </w:r>
      <w:r w:rsidR="00B34C10">
        <w:rPr>
          <w:rFonts w:ascii="Calibri" w:eastAsia="Calibri" w:hAnsi="Calibri"/>
          <w:sz w:val="22"/>
          <w:szCs w:val="22"/>
          <w:lang w:eastAsia="en-US"/>
        </w:rPr>
        <w:t xml:space="preserve">opnames van </w:t>
      </w:r>
      <w:r w:rsidR="00DC38A7" w:rsidRPr="008B66F8">
        <w:rPr>
          <w:rFonts w:ascii="Calibri" w:eastAsia="Calibri" w:hAnsi="Calibri"/>
          <w:sz w:val="22"/>
          <w:szCs w:val="22"/>
          <w:lang w:eastAsia="en-US"/>
        </w:rPr>
        <w:t xml:space="preserve">colleges </w:t>
      </w:r>
      <w:r w:rsidR="005040EC">
        <w:rPr>
          <w:rFonts w:ascii="Calibri" w:eastAsia="Calibri" w:hAnsi="Calibri"/>
          <w:sz w:val="22"/>
          <w:szCs w:val="22"/>
          <w:lang w:eastAsia="en-US"/>
        </w:rPr>
        <w:t>per jaar binnen De HHs</w:t>
      </w:r>
      <w:r>
        <w:rPr>
          <w:rFonts w:ascii="Calibri" w:eastAsia="Calibri" w:hAnsi="Calibri"/>
          <w:sz w:val="22"/>
          <w:szCs w:val="22"/>
          <w:lang w:eastAsia="en-US"/>
        </w:rPr>
        <w:t>. Dat is o</w:t>
      </w:r>
      <w:r w:rsidR="005040EC">
        <w:rPr>
          <w:rFonts w:ascii="Calibri" w:eastAsia="Calibri" w:hAnsi="Calibri"/>
          <w:sz w:val="22"/>
          <w:szCs w:val="22"/>
          <w:lang w:eastAsia="en-US"/>
        </w:rPr>
        <w:t xml:space="preserve">mgerekend circa 175 opnames </w:t>
      </w:r>
      <w:r w:rsidR="007B02DB">
        <w:rPr>
          <w:rFonts w:ascii="Calibri" w:eastAsia="Calibri" w:hAnsi="Calibri"/>
          <w:sz w:val="22"/>
          <w:szCs w:val="22"/>
          <w:lang w:eastAsia="en-US"/>
        </w:rPr>
        <w:t>per week</w:t>
      </w:r>
      <w:r w:rsidR="0062476C">
        <w:rPr>
          <w:rFonts w:ascii="Calibri" w:eastAsia="Calibri" w:hAnsi="Calibri"/>
          <w:sz w:val="22"/>
          <w:szCs w:val="22"/>
          <w:lang w:eastAsia="en-US"/>
        </w:rPr>
        <w:t>.</w:t>
      </w:r>
    </w:p>
    <w:p w14:paraId="1C76F0D6" w14:textId="77777777" w:rsidR="007E5B29" w:rsidRDefault="007E5B29" w:rsidP="00DC38A7">
      <w:pPr>
        <w:spacing w:after="120" w:line="276" w:lineRule="auto"/>
        <w:contextualSpacing/>
        <w:rPr>
          <w:rFonts w:ascii="Calibri" w:eastAsia="Calibri" w:hAnsi="Calibri"/>
          <w:sz w:val="22"/>
          <w:szCs w:val="22"/>
          <w:lang w:eastAsia="en-US"/>
        </w:rPr>
      </w:pPr>
    </w:p>
    <w:p w14:paraId="1C76F0D7" w14:textId="77777777" w:rsidR="00DC38A7" w:rsidRPr="008B66F8" w:rsidRDefault="0062476C" w:rsidP="00DC38A7">
      <w:pPr>
        <w:spacing w:after="120" w:line="276" w:lineRule="auto"/>
        <w:contextualSpacing/>
        <w:rPr>
          <w:rFonts w:ascii="Calibri" w:eastAsia="Calibri" w:hAnsi="Calibri"/>
          <w:sz w:val="22"/>
          <w:szCs w:val="22"/>
          <w:lang w:eastAsia="en-US"/>
        </w:rPr>
      </w:pPr>
      <w:r>
        <w:rPr>
          <w:rFonts w:ascii="Calibri" w:eastAsia="Calibri" w:hAnsi="Calibri"/>
          <w:sz w:val="22"/>
          <w:szCs w:val="22"/>
          <w:lang w:eastAsia="en-US"/>
        </w:rPr>
        <w:t xml:space="preserve">De schatting van het lectoraat </w:t>
      </w:r>
      <w:r w:rsidR="00DC38A7" w:rsidRPr="008B66F8">
        <w:rPr>
          <w:rFonts w:ascii="Calibri" w:eastAsia="Calibri" w:hAnsi="Calibri"/>
          <w:sz w:val="22"/>
          <w:szCs w:val="22"/>
          <w:lang w:eastAsia="en-US"/>
        </w:rPr>
        <w:t>lijkt aan de hoge kant in vergelijking met andere onderwijsinstellingen:</w:t>
      </w:r>
    </w:p>
    <w:tbl>
      <w:tblPr>
        <w:tblStyle w:val="Tabelraster1"/>
        <w:tblW w:w="0" w:type="auto"/>
        <w:tblLook w:val="04A0" w:firstRow="1" w:lastRow="0" w:firstColumn="1" w:lastColumn="0" w:noHBand="0" w:noVBand="1"/>
      </w:tblPr>
      <w:tblGrid>
        <w:gridCol w:w="2621"/>
        <w:gridCol w:w="2110"/>
        <w:gridCol w:w="2049"/>
        <w:gridCol w:w="1749"/>
      </w:tblGrid>
      <w:tr w:rsidR="007B02DB" w:rsidRPr="008B66F8" w14:paraId="1C76F0DC" w14:textId="77777777" w:rsidTr="00A4581B">
        <w:tc>
          <w:tcPr>
            <w:tcW w:w="2689" w:type="dxa"/>
          </w:tcPr>
          <w:p w14:paraId="1C76F0D8" w14:textId="77777777" w:rsidR="007B02DB" w:rsidRPr="0062476C" w:rsidRDefault="007B02DB" w:rsidP="009D77D2">
            <w:pPr>
              <w:spacing w:after="120"/>
              <w:contextualSpacing/>
              <w:rPr>
                <w:rFonts w:ascii="Calibri" w:hAnsi="Calibri"/>
                <w:b/>
              </w:rPr>
            </w:pPr>
            <w:r w:rsidRPr="0062476C">
              <w:rPr>
                <w:rFonts w:ascii="Calibri" w:hAnsi="Calibri"/>
                <w:b/>
              </w:rPr>
              <w:t>Instelling</w:t>
            </w:r>
          </w:p>
        </w:tc>
        <w:tc>
          <w:tcPr>
            <w:tcW w:w="2163" w:type="dxa"/>
          </w:tcPr>
          <w:p w14:paraId="1C76F0D9" w14:textId="77777777" w:rsidR="007B02DB" w:rsidRPr="0062476C" w:rsidRDefault="00A4581B" w:rsidP="007B02DB">
            <w:pPr>
              <w:spacing w:after="120"/>
              <w:contextualSpacing/>
              <w:rPr>
                <w:rFonts w:ascii="Calibri" w:hAnsi="Calibri"/>
                <w:b/>
              </w:rPr>
            </w:pPr>
            <w:r w:rsidRPr="0062476C">
              <w:rPr>
                <w:rFonts w:ascii="Calibri" w:hAnsi="Calibri"/>
                <w:b/>
              </w:rPr>
              <w:t>#</w:t>
            </w:r>
            <w:r w:rsidR="007B02DB" w:rsidRPr="0062476C">
              <w:rPr>
                <w:rFonts w:ascii="Calibri" w:hAnsi="Calibri"/>
                <w:b/>
              </w:rPr>
              <w:t xml:space="preserve"> opnames per week</w:t>
            </w:r>
          </w:p>
        </w:tc>
        <w:tc>
          <w:tcPr>
            <w:tcW w:w="2099" w:type="dxa"/>
          </w:tcPr>
          <w:p w14:paraId="1C76F0DA" w14:textId="77777777" w:rsidR="007B02DB" w:rsidRPr="0062476C" w:rsidRDefault="00A4581B" w:rsidP="007B02DB">
            <w:pPr>
              <w:spacing w:after="120"/>
              <w:contextualSpacing/>
              <w:rPr>
                <w:rFonts w:ascii="Calibri" w:hAnsi="Calibri"/>
                <w:b/>
              </w:rPr>
            </w:pPr>
            <w:r w:rsidRPr="0062476C">
              <w:rPr>
                <w:rFonts w:ascii="Calibri" w:hAnsi="Calibri"/>
                <w:b/>
              </w:rPr>
              <w:t xml:space="preserve"># </w:t>
            </w:r>
            <w:r w:rsidR="007B02DB" w:rsidRPr="0062476C">
              <w:rPr>
                <w:rFonts w:ascii="Calibri" w:hAnsi="Calibri"/>
                <w:b/>
              </w:rPr>
              <w:t xml:space="preserve"> opnames per jaar</w:t>
            </w:r>
          </w:p>
        </w:tc>
        <w:tc>
          <w:tcPr>
            <w:tcW w:w="1781" w:type="dxa"/>
          </w:tcPr>
          <w:p w14:paraId="1C76F0DB" w14:textId="77777777" w:rsidR="007B02DB" w:rsidRPr="0062476C" w:rsidRDefault="0062476C" w:rsidP="009D77D2">
            <w:pPr>
              <w:spacing w:after="120"/>
              <w:contextualSpacing/>
              <w:rPr>
                <w:rFonts w:ascii="Calibri" w:hAnsi="Calibri"/>
                <w:b/>
              </w:rPr>
            </w:pPr>
            <w:r w:rsidRPr="0062476C">
              <w:rPr>
                <w:rFonts w:ascii="Calibri" w:hAnsi="Calibri"/>
                <w:b/>
              </w:rPr>
              <w:t xml:space="preserve"># </w:t>
            </w:r>
            <w:r w:rsidR="007B02DB" w:rsidRPr="0062476C">
              <w:rPr>
                <w:rFonts w:ascii="Calibri" w:hAnsi="Calibri"/>
                <w:b/>
              </w:rPr>
              <w:t>recorders</w:t>
            </w:r>
          </w:p>
        </w:tc>
      </w:tr>
      <w:tr w:rsidR="007B02DB" w:rsidRPr="008B66F8" w14:paraId="1C76F0E1" w14:textId="77777777" w:rsidTr="00A4581B">
        <w:tc>
          <w:tcPr>
            <w:tcW w:w="2689" w:type="dxa"/>
          </w:tcPr>
          <w:p w14:paraId="1C76F0DD" w14:textId="77777777" w:rsidR="007B02DB" w:rsidRPr="0062476C" w:rsidRDefault="007B02DB" w:rsidP="009D77D2">
            <w:pPr>
              <w:spacing w:after="120"/>
              <w:contextualSpacing/>
              <w:rPr>
                <w:rFonts w:ascii="Calibri" w:hAnsi="Calibri"/>
                <w:i/>
              </w:rPr>
            </w:pPr>
            <w:r w:rsidRPr="0062476C">
              <w:rPr>
                <w:rFonts w:ascii="Calibri" w:hAnsi="Calibri"/>
                <w:i/>
              </w:rPr>
              <w:t>TU Delft</w:t>
            </w:r>
          </w:p>
        </w:tc>
        <w:tc>
          <w:tcPr>
            <w:tcW w:w="2163" w:type="dxa"/>
          </w:tcPr>
          <w:p w14:paraId="1C76F0DE" w14:textId="77777777" w:rsidR="007B02DB" w:rsidRPr="008B66F8" w:rsidRDefault="007B02DB" w:rsidP="007B02DB">
            <w:pPr>
              <w:spacing w:after="120"/>
              <w:contextualSpacing/>
              <w:rPr>
                <w:rFonts w:ascii="Calibri" w:hAnsi="Calibri"/>
              </w:rPr>
            </w:pPr>
            <w:r>
              <w:rPr>
                <w:rFonts w:ascii="Calibri" w:hAnsi="Calibri"/>
              </w:rPr>
              <w:t>80 – 85</w:t>
            </w:r>
            <w:r w:rsidRPr="008B66F8">
              <w:rPr>
                <w:rFonts w:ascii="Calibri" w:hAnsi="Calibri"/>
              </w:rPr>
              <w:t xml:space="preserve"> </w:t>
            </w:r>
          </w:p>
        </w:tc>
        <w:tc>
          <w:tcPr>
            <w:tcW w:w="2099" w:type="dxa"/>
          </w:tcPr>
          <w:p w14:paraId="1C76F0DF" w14:textId="77777777" w:rsidR="007B02DB" w:rsidRPr="008B66F8" w:rsidRDefault="007B02DB" w:rsidP="009D77D2">
            <w:pPr>
              <w:spacing w:after="120"/>
              <w:contextualSpacing/>
              <w:rPr>
                <w:rFonts w:ascii="Calibri" w:hAnsi="Calibri"/>
              </w:rPr>
            </w:pPr>
            <w:r>
              <w:rPr>
                <w:rFonts w:ascii="Calibri" w:hAnsi="Calibri"/>
              </w:rPr>
              <w:t>3300</w:t>
            </w:r>
          </w:p>
        </w:tc>
        <w:tc>
          <w:tcPr>
            <w:tcW w:w="1781" w:type="dxa"/>
          </w:tcPr>
          <w:p w14:paraId="1C76F0E0" w14:textId="77777777" w:rsidR="007B02DB" w:rsidRPr="008B66F8" w:rsidRDefault="007B02DB" w:rsidP="009D77D2">
            <w:pPr>
              <w:spacing w:after="120"/>
              <w:contextualSpacing/>
              <w:rPr>
                <w:rFonts w:ascii="Calibri" w:hAnsi="Calibri"/>
              </w:rPr>
            </w:pPr>
            <w:r w:rsidRPr="008B66F8">
              <w:rPr>
                <w:rFonts w:ascii="Calibri" w:hAnsi="Calibri"/>
              </w:rPr>
              <w:t>20 recorders</w:t>
            </w:r>
          </w:p>
        </w:tc>
      </w:tr>
      <w:tr w:rsidR="007B02DB" w:rsidRPr="008B66F8" w14:paraId="1C76F0E6" w14:textId="77777777" w:rsidTr="00A4581B">
        <w:tc>
          <w:tcPr>
            <w:tcW w:w="2689" w:type="dxa"/>
          </w:tcPr>
          <w:p w14:paraId="1C76F0E2" w14:textId="77777777" w:rsidR="007B02DB" w:rsidRPr="0062476C" w:rsidRDefault="007B02DB" w:rsidP="009D77D2">
            <w:pPr>
              <w:spacing w:after="120"/>
              <w:contextualSpacing/>
              <w:rPr>
                <w:rFonts w:ascii="Calibri" w:hAnsi="Calibri"/>
                <w:i/>
              </w:rPr>
            </w:pPr>
            <w:r w:rsidRPr="0062476C">
              <w:rPr>
                <w:rFonts w:ascii="Calibri" w:hAnsi="Calibri"/>
                <w:i/>
              </w:rPr>
              <w:t>Hogeschool Leiden</w:t>
            </w:r>
          </w:p>
        </w:tc>
        <w:tc>
          <w:tcPr>
            <w:tcW w:w="2163" w:type="dxa"/>
          </w:tcPr>
          <w:p w14:paraId="1C76F0E3" w14:textId="77777777" w:rsidR="007B02DB" w:rsidRPr="008B66F8" w:rsidRDefault="007B02DB" w:rsidP="002E446E">
            <w:pPr>
              <w:spacing w:after="120"/>
              <w:contextualSpacing/>
              <w:rPr>
                <w:rFonts w:ascii="Calibri" w:hAnsi="Calibri"/>
              </w:rPr>
            </w:pPr>
            <w:r w:rsidRPr="008B66F8">
              <w:rPr>
                <w:rFonts w:ascii="Calibri" w:hAnsi="Calibri"/>
              </w:rPr>
              <w:t>2</w:t>
            </w:r>
            <w:r w:rsidR="002E446E">
              <w:rPr>
                <w:rFonts w:ascii="Calibri" w:hAnsi="Calibri"/>
              </w:rPr>
              <w:t>5</w:t>
            </w:r>
            <w:r w:rsidRPr="008B66F8">
              <w:rPr>
                <w:rFonts w:ascii="Calibri" w:hAnsi="Calibri"/>
              </w:rPr>
              <w:t xml:space="preserve"> – </w:t>
            </w:r>
            <w:r w:rsidR="002E446E">
              <w:rPr>
                <w:rFonts w:ascii="Calibri" w:hAnsi="Calibri"/>
              </w:rPr>
              <w:t>40</w:t>
            </w:r>
          </w:p>
        </w:tc>
        <w:tc>
          <w:tcPr>
            <w:tcW w:w="2099" w:type="dxa"/>
          </w:tcPr>
          <w:p w14:paraId="1C76F0E4" w14:textId="77777777" w:rsidR="007B02DB" w:rsidRPr="008B66F8" w:rsidRDefault="007B02DB" w:rsidP="009D77D2">
            <w:pPr>
              <w:spacing w:after="120"/>
              <w:contextualSpacing/>
              <w:rPr>
                <w:rFonts w:ascii="Calibri" w:hAnsi="Calibri"/>
              </w:rPr>
            </w:pPr>
            <w:r>
              <w:rPr>
                <w:rFonts w:ascii="Calibri" w:hAnsi="Calibri"/>
              </w:rPr>
              <w:t>1</w:t>
            </w:r>
            <w:r w:rsidR="00946F31">
              <w:rPr>
                <w:rFonts w:ascii="Calibri" w:hAnsi="Calibri"/>
              </w:rPr>
              <w:t>300</w:t>
            </w:r>
          </w:p>
        </w:tc>
        <w:tc>
          <w:tcPr>
            <w:tcW w:w="1781" w:type="dxa"/>
          </w:tcPr>
          <w:p w14:paraId="1C76F0E5" w14:textId="77777777" w:rsidR="007B02DB" w:rsidRPr="008B66F8" w:rsidRDefault="007B02DB" w:rsidP="009D77D2">
            <w:pPr>
              <w:spacing w:after="120"/>
              <w:contextualSpacing/>
              <w:rPr>
                <w:rFonts w:ascii="Calibri" w:hAnsi="Calibri"/>
              </w:rPr>
            </w:pPr>
            <w:r w:rsidRPr="008B66F8">
              <w:rPr>
                <w:rFonts w:ascii="Calibri" w:hAnsi="Calibri"/>
              </w:rPr>
              <w:t>2 recorders</w:t>
            </w:r>
          </w:p>
        </w:tc>
      </w:tr>
      <w:tr w:rsidR="007B02DB" w:rsidRPr="008B66F8" w14:paraId="1C76F0EB" w14:textId="77777777" w:rsidTr="00A4581B">
        <w:tc>
          <w:tcPr>
            <w:tcW w:w="2689" w:type="dxa"/>
          </w:tcPr>
          <w:p w14:paraId="1C76F0E7" w14:textId="77777777" w:rsidR="007B02DB" w:rsidRPr="0062476C" w:rsidRDefault="007B02DB" w:rsidP="009D77D2">
            <w:pPr>
              <w:spacing w:after="120"/>
              <w:contextualSpacing/>
              <w:rPr>
                <w:rFonts w:ascii="Calibri" w:hAnsi="Calibri"/>
                <w:i/>
              </w:rPr>
            </w:pPr>
            <w:r w:rsidRPr="0062476C">
              <w:rPr>
                <w:rFonts w:ascii="Calibri" w:hAnsi="Calibri"/>
                <w:i/>
              </w:rPr>
              <w:t>Schatting De HHs</w:t>
            </w:r>
          </w:p>
        </w:tc>
        <w:tc>
          <w:tcPr>
            <w:tcW w:w="2163" w:type="dxa"/>
          </w:tcPr>
          <w:p w14:paraId="1C76F0E8" w14:textId="77777777" w:rsidR="007B02DB" w:rsidRPr="008B66F8" w:rsidRDefault="007B02DB" w:rsidP="007B02DB">
            <w:pPr>
              <w:spacing w:after="120"/>
              <w:contextualSpacing/>
              <w:rPr>
                <w:rFonts w:ascii="Calibri" w:hAnsi="Calibri"/>
              </w:rPr>
            </w:pPr>
            <w:r w:rsidRPr="008B66F8">
              <w:rPr>
                <w:rFonts w:ascii="Calibri" w:hAnsi="Calibri"/>
              </w:rPr>
              <w:t xml:space="preserve">175 </w:t>
            </w:r>
          </w:p>
        </w:tc>
        <w:tc>
          <w:tcPr>
            <w:tcW w:w="2099" w:type="dxa"/>
          </w:tcPr>
          <w:p w14:paraId="1C76F0E9" w14:textId="77777777" w:rsidR="007B02DB" w:rsidRPr="008B66F8" w:rsidRDefault="007B02DB" w:rsidP="009D77D2">
            <w:pPr>
              <w:spacing w:after="120"/>
              <w:contextualSpacing/>
              <w:rPr>
                <w:rFonts w:ascii="Calibri" w:hAnsi="Calibri"/>
              </w:rPr>
            </w:pPr>
            <w:r>
              <w:rPr>
                <w:rFonts w:ascii="Calibri" w:hAnsi="Calibri"/>
              </w:rPr>
              <w:t>7000</w:t>
            </w:r>
          </w:p>
        </w:tc>
        <w:tc>
          <w:tcPr>
            <w:tcW w:w="1781" w:type="dxa"/>
          </w:tcPr>
          <w:p w14:paraId="1C76F0EA" w14:textId="77777777" w:rsidR="007B02DB" w:rsidRPr="008B66F8" w:rsidRDefault="00946F31" w:rsidP="009D77D2">
            <w:pPr>
              <w:spacing w:after="120"/>
              <w:contextualSpacing/>
              <w:rPr>
                <w:rFonts w:ascii="Calibri" w:hAnsi="Calibri"/>
              </w:rPr>
            </w:pPr>
            <w:r>
              <w:rPr>
                <w:rFonts w:ascii="Calibri" w:hAnsi="Calibri"/>
              </w:rPr>
              <w:t>onbekend</w:t>
            </w:r>
          </w:p>
        </w:tc>
      </w:tr>
    </w:tbl>
    <w:p w14:paraId="1C76F0EC" w14:textId="77777777" w:rsidR="0062476C" w:rsidRDefault="0062476C" w:rsidP="007B02DB">
      <w:pPr>
        <w:spacing w:after="120" w:line="276" w:lineRule="auto"/>
        <w:contextualSpacing/>
        <w:rPr>
          <w:rFonts w:ascii="Calibri" w:eastAsia="Calibri" w:hAnsi="Calibri"/>
          <w:i/>
          <w:sz w:val="22"/>
          <w:szCs w:val="22"/>
          <w:lang w:eastAsia="en-US"/>
        </w:rPr>
      </w:pPr>
    </w:p>
    <w:p w14:paraId="1C76F0ED" w14:textId="77777777" w:rsidR="0062476C" w:rsidRPr="0062476C" w:rsidRDefault="0062476C" w:rsidP="007B02DB">
      <w:pPr>
        <w:spacing w:after="120" w:line="276" w:lineRule="auto"/>
        <w:contextualSpacing/>
        <w:rPr>
          <w:rFonts w:ascii="Calibri" w:eastAsia="Calibri" w:hAnsi="Calibri"/>
          <w:sz w:val="22"/>
          <w:szCs w:val="22"/>
          <w:lang w:eastAsia="en-US"/>
        </w:rPr>
      </w:pPr>
      <w:r>
        <w:rPr>
          <w:rFonts w:ascii="Calibri" w:eastAsia="Calibri" w:hAnsi="Calibri"/>
          <w:sz w:val="22"/>
          <w:szCs w:val="22"/>
          <w:lang w:eastAsia="en-US"/>
        </w:rPr>
        <w:t xml:space="preserve">Hier moet opgemerkt worden dat de TU Delft één van de voorlopers is in Nederland op het gebied van weblectures. De Hogeschool Leiden is daarentegen </w:t>
      </w:r>
      <w:r w:rsidR="002E446E">
        <w:rPr>
          <w:rFonts w:ascii="Calibri" w:eastAsia="Calibri" w:hAnsi="Calibri"/>
          <w:sz w:val="22"/>
          <w:szCs w:val="22"/>
          <w:lang w:eastAsia="en-US"/>
        </w:rPr>
        <w:t>meer recent gestart, de cijfers betreffen de periode vanaf september 2012 tot nu.</w:t>
      </w:r>
    </w:p>
    <w:p w14:paraId="1C76F0EE" w14:textId="77777777" w:rsidR="0062476C" w:rsidRDefault="0062476C" w:rsidP="007B02DB">
      <w:pPr>
        <w:spacing w:after="120" w:line="276" w:lineRule="auto"/>
        <w:contextualSpacing/>
        <w:rPr>
          <w:rFonts w:ascii="Calibri" w:eastAsia="Calibri" w:hAnsi="Calibri"/>
          <w:i/>
          <w:sz w:val="22"/>
          <w:szCs w:val="22"/>
          <w:lang w:eastAsia="en-US"/>
        </w:rPr>
      </w:pPr>
    </w:p>
    <w:p w14:paraId="1C76F0EF" w14:textId="77777777" w:rsidR="00DC38A7" w:rsidRPr="007B02DB" w:rsidRDefault="007B02DB" w:rsidP="007B02DB">
      <w:pPr>
        <w:spacing w:after="120" w:line="276" w:lineRule="auto"/>
        <w:contextualSpacing/>
        <w:rPr>
          <w:rFonts w:ascii="Calibri" w:eastAsia="Calibri" w:hAnsi="Calibri"/>
          <w:i/>
          <w:sz w:val="22"/>
          <w:szCs w:val="22"/>
          <w:lang w:eastAsia="en-US"/>
        </w:rPr>
      </w:pPr>
      <w:r w:rsidRPr="007B02DB">
        <w:rPr>
          <w:rFonts w:ascii="Calibri" w:eastAsia="Calibri" w:hAnsi="Calibri"/>
          <w:i/>
          <w:sz w:val="22"/>
          <w:szCs w:val="22"/>
          <w:lang w:eastAsia="en-US"/>
        </w:rPr>
        <w:t xml:space="preserve">DLWO-enquête </w:t>
      </w:r>
    </w:p>
    <w:p w14:paraId="1C76F0F0" w14:textId="77777777" w:rsidR="00AE1F6B" w:rsidRDefault="00DC38A7" w:rsidP="00DC38A7">
      <w:pPr>
        <w:spacing w:after="120" w:line="276" w:lineRule="auto"/>
        <w:contextualSpacing/>
        <w:rPr>
          <w:rFonts w:ascii="Calibri" w:eastAsia="Calibri" w:hAnsi="Calibri"/>
          <w:sz w:val="22"/>
          <w:szCs w:val="22"/>
          <w:lang w:eastAsia="en-US"/>
        </w:rPr>
      </w:pPr>
      <w:r>
        <w:rPr>
          <w:rFonts w:ascii="Calibri" w:eastAsia="Calibri" w:hAnsi="Calibri"/>
          <w:sz w:val="22"/>
          <w:szCs w:val="22"/>
          <w:lang w:eastAsia="en-US"/>
        </w:rPr>
        <w:t xml:space="preserve">Uit de DLWO-enquête blijkt dat ongeveer de helft van de docenten (zeer) geïnteresseerd is in het opnemen van colleges en/of het maken van instructiefilms. </w:t>
      </w:r>
      <w:r w:rsidR="00CF48A2">
        <w:rPr>
          <w:rFonts w:ascii="Calibri" w:eastAsia="Calibri" w:hAnsi="Calibri"/>
          <w:sz w:val="22"/>
          <w:szCs w:val="22"/>
          <w:lang w:eastAsia="en-US"/>
        </w:rPr>
        <w:t>Dit komt neer op 482 docenten</w:t>
      </w:r>
      <w:r w:rsidR="006861EA">
        <w:rPr>
          <w:rFonts w:ascii="Calibri" w:eastAsia="Calibri" w:hAnsi="Calibri"/>
          <w:sz w:val="22"/>
          <w:szCs w:val="22"/>
          <w:lang w:eastAsia="en-US"/>
        </w:rPr>
        <w:t xml:space="preserve"> (op een totaal van 1279)</w:t>
      </w:r>
      <w:r w:rsidR="00CF48A2">
        <w:rPr>
          <w:rFonts w:ascii="Calibri" w:eastAsia="Calibri" w:hAnsi="Calibri"/>
          <w:sz w:val="22"/>
          <w:szCs w:val="22"/>
          <w:lang w:eastAsia="en-US"/>
        </w:rPr>
        <w:t xml:space="preserve">. </w:t>
      </w:r>
      <w:r w:rsidR="00AE1F6B">
        <w:rPr>
          <w:rFonts w:ascii="Calibri" w:eastAsia="Calibri" w:hAnsi="Calibri"/>
          <w:sz w:val="22"/>
          <w:szCs w:val="22"/>
          <w:lang w:eastAsia="en-US"/>
        </w:rPr>
        <w:t>De andere helft is niet geïnteresseerd of staat er neutraal tegenover.</w:t>
      </w:r>
      <w:r w:rsidR="00593634">
        <w:rPr>
          <w:rFonts w:ascii="Calibri" w:eastAsia="Calibri" w:hAnsi="Calibri"/>
          <w:sz w:val="22"/>
          <w:szCs w:val="22"/>
          <w:lang w:eastAsia="en-US"/>
        </w:rPr>
        <w:t xml:space="preserve"> Zie de bijlage voor de belangrijkste enquêteresultaten. </w:t>
      </w:r>
    </w:p>
    <w:p w14:paraId="1C76F0F1" w14:textId="77777777" w:rsidR="00AE1F6B" w:rsidRDefault="00AE1F6B" w:rsidP="00DC38A7">
      <w:pPr>
        <w:spacing w:after="120" w:line="276" w:lineRule="auto"/>
        <w:contextualSpacing/>
        <w:rPr>
          <w:rFonts w:ascii="Calibri" w:eastAsia="Calibri" w:hAnsi="Calibri"/>
          <w:sz w:val="22"/>
          <w:szCs w:val="22"/>
          <w:lang w:eastAsia="en-US"/>
        </w:rPr>
      </w:pPr>
    </w:p>
    <w:p w14:paraId="1C76F0F2" w14:textId="77777777" w:rsidR="00AE1F6B" w:rsidRDefault="005040EC" w:rsidP="00DC38A7">
      <w:pPr>
        <w:spacing w:after="120" w:line="276" w:lineRule="auto"/>
        <w:contextualSpacing/>
        <w:rPr>
          <w:rFonts w:ascii="Calibri" w:eastAsia="Calibri" w:hAnsi="Calibri"/>
          <w:sz w:val="22"/>
          <w:szCs w:val="22"/>
          <w:lang w:eastAsia="en-US"/>
        </w:rPr>
      </w:pPr>
      <w:r>
        <w:rPr>
          <w:rFonts w:ascii="Calibri" w:eastAsia="Calibri" w:hAnsi="Calibri"/>
          <w:sz w:val="22"/>
          <w:szCs w:val="22"/>
          <w:lang w:eastAsia="en-US"/>
        </w:rPr>
        <w:t>Interesse leidt echter niet</w:t>
      </w:r>
      <w:r w:rsidR="00AE1F6B">
        <w:rPr>
          <w:rFonts w:ascii="Calibri" w:eastAsia="Calibri" w:hAnsi="Calibri"/>
          <w:sz w:val="22"/>
          <w:szCs w:val="22"/>
          <w:lang w:eastAsia="en-US"/>
        </w:rPr>
        <w:t xml:space="preserve"> automatisch </w:t>
      </w:r>
      <w:r>
        <w:rPr>
          <w:rFonts w:ascii="Calibri" w:eastAsia="Calibri" w:hAnsi="Calibri"/>
          <w:sz w:val="22"/>
          <w:szCs w:val="22"/>
          <w:lang w:eastAsia="en-US"/>
        </w:rPr>
        <w:t xml:space="preserve">tot </w:t>
      </w:r>
      <w:r w:rsidR="00AE1F6B">
        <w:rPr>
          <w:rFonts w:ascii="Calibri" w:eastAsia="Calibri" w:hAnsi="Calibri"/>
          <w:sz w:val="22"/>
          <w:szCs w:val="22"/>
          <w:lang w:eastAsia="en-US"/>
        </w:rPr>
        <w:t>actie</w:t>
      </w:r>
      <w:r>
        <w:rPr>
          <w:rFonts w:ascii="Calibri" w:eastAsia="Calibri" w:hAnsi="Calibri"/>
          <w:sz w:val="22"/>
          <w:szCs w:val="22"/>
          <w:lang w:eastAsia="en-US"/>
        </w:rPr>
        <w:t xml:space="preserve">; het is daarom niet </w:t>
      </w:r>
      <w:r w:rsidR="00AE1F6B">
        <w:rPr>
          <w:rFonts w:ascii="Calibri" w:eastAsia="Calibri" w:hAnsi="Calibri"/>
          <w:sz w:val="22"/>
          <w:szCs w:val="22"/>
          <w:lang w:eastAsia="en-US"/>
        </w:rPr>
        <w:t xml:space="preserve">verstandig </w:t>
      </w:r>
      <w:r>
        <w:rPr>
          <w:rFonts w:ascii="Calibri" w:eastAsia="Calibri" w:hAnsi="Calibri"/>
          <w:sz w:val="22"/>
          <w:szCs w:val="22"/>
          <w:lang w:eastAsia="en-US"/>
        </w:rPr>
        <w:t xml:space="preserve">om de enquêteresultaten </w:t>
      </w:r>
      <w:r w:rsidR="00AE1F6B">
        <w:rPr>
          <w:rFonts w:ascii="Calibri" w:eastAsia="Calibri" w:hAnsi="Calibri"/>
          <w:sz w:val="22"/>
          <w:szCs w:val="22"/>
          <w:lang w:eastAsia="en-US"/>
        </w:rPr>
        <w:t>éé</w:t>
      </w:r>
      <w:r>
        <w:rPr>
          <w:rFonts w:ascii="Calibri" w:eastAsia="Calibri" w:hAnsi="Calibri"/>
          <w:sz w:val="22"/>
          <w:szCs w:val="22"/>
          <w:lang w:eastAsia="en-US"/>
        </w:rPr>
        <w:t>n-op-</w:t>
      </w:r>
      <w:r w:rsidR="00AE1F6B">
        <w:rPr>
          <w:rFonts w:ascii="Calibri" w:eastAsia="Calibri" w:hAnsi="Calibri"/>
          <w:sz w:val="22"/>
          <w:szCs w:val="22"/>
          <w:lang w:eastAsia="en-US"/>
        </w:rPr>
        <w:t>éé</w:t>
      </w:r>
      <w:r>
        <w:rPr>
          <w:rFonts w:ascii="Calibri" w:eastAsia="Calibri" w:hAnsi="Calibri"/>
          <w:sz w:val="22"/>
          <w:szCs w:val="22"/>
          <w:lang w:eastAsia="en-US"/>
        </w:rPr>
        <w:t xml:space="preserve">n te vertalen naar aantal </w:t>
      </w:r>
      <w:r w:rsidR="00AE1F6B">
        <w:rPr>
          <w:rFonts w:ascii="Calibri" w:eastAsia="Calibri" w:hAnsi="Calibri"/>
          <w:sz w:val="22"/>
          <w:szCs w:val="22"/>
          <w:lang w:eastAsia="en-US"/>
        </w:rPr>
        <w:t xml:space="preserve">te verwachten </w:t>
      </w:r>
      <w:r>
        <w:rPr>
          <w:rFonts w:ascii="Calibri" w:eastAsia="Calibri" w:hAnsi="Calibri"/>
          <w:sz w:val="22"/>
          <w:szCs w:val="22"/>
          <w:lang w:eastAsia="en-US"/>
        </w:rPr>
        <w:t>opnames</w:t>
      </w:r>
      <w:r w:rsidR="00AE1F6B">
        <w:rPr>
          <w:rFonts w:ascii="Calibri" w:eastAsia="Calibri" w:hAnsi="Calibri"/>
          <w:sz w:val="22"/>
          <w:szCs w:val="22"/>
          <w:lang w:eastAsia="en-US"/>
        </w:rPr>
        <w:t xml:space="preserve">. </w:t>
      </w:r>
      <w:r>
        <w:rPr>
          <w:rFonts w:ascii="Calibri" w:eastAsia="Calibri" w:hAnsi="Calibri"/>
          <w:sz w:val="22"/>
          <w:szCs w:val="22"/>
          <w:lang w:eastAsia="en-US"/>
        </w:rPr>
        <w:t xml:space="preserve">Wel kunnen de cijfers gebruikt worden om </w:t>
      </w:r>
      <w:r w:rsidR="009D7675">
        <w:rPr>
          <w:rFonts w:ascii="Calibri" w:eastAsia="Calibri" w:hAnsi="Calibri"/>
          <w:sz w:val="22"/>
          <w:szCs w:val="22"/>
          <w:lang w:eastAsia="en-US"/>
        </w:rPr>
        <w:t xml:space="preserve">een redelijke inschatting </w:t>
      </w:r>
      <w:r w:rsidR="00AE1F6B">
        <w:rPr>
          <w:rFonts w:ascii="Calibri" w:eastAsia="Calibri" w:hAnsi="Calibri"/>
          <w:sz w:val="22"/>
          <w:szCs w:val="22"/>
          <w:lang w:eastAsia="en-US"/>
        </w:rPr>
        <w:t>te</w:t>
      </w:r>
      <w:r w:rsidR="009D7675">
        <w:rPr>
          <w:rFonts w:ascii="Calibri" w:eastAsia="Calibri" w:hAnsi="Calibri"/>
          <w:sz w:val="22"/>
          <w:szCs w:val="22"/>
          <w:lang w:eastAsia="en-US"/>
        </w:rPr>
        <w:t xml:space="preserve"> maken</w:t>
      </w:r>
      <w:r w:rsidR="00AE1F6B">
        <w:rPr>
          <w:rFonts w:ascii="Calibri" w:eastAsia="Calibri" w:hAnsi="Calibri"/>
          <w:sz w:val="22"/>
          <w:szCs w:val="22"/>
          <w:lang w:eastAsia="en-US"/>
        </w:rPr>
        <w:t>.</w:t>
      </w:r>
    </w:p>
    <w:p w14:paraId="1C76F0F3" w14:textId="77777777" w:rsidR="00AE1F6B" w:rsidRDefault="00AE1F6B" w:rsidP="00DC38A7">
      <w:pPr>
        <w:spacing w:after="120" w:line="276" w:lineRule="auto"/>
        <w:contextualSpacing/>
        <w:rPr>
          <w:rFonts w:ascii="Calibri" w:eastAsia="Calibri" w:hAnsi="Calibri"/>
          <w:sz w:val="22"/>
          <w:szCs w:val="22"/>
          <w:lang w:eastAsia="en-US"/>
        </w:rPr>
      </w:pPr>
    </w:p>
    <w:p w14:paraId="1C76F0F4" w14:textId="77777777" w:rsidR="00AE1F6B" w:rsidRDefault="00AE1F6B" w:rsidP="00DC38A7">
      <w:pPr>
        <w:spacing w:after="120" w:line="276" w:lineRule="auto"/>
        <w:contextualSpacing/>
        <w:rPr>
          <w:rFonts w:ascii="Calibri" w:eastAsia="Calibri" w:hAnsi="Calibri"/>
          <w:i/>
          <w:sz w:val="22"/>
          <w:szCs w:val="22"/>
          <w:lang w:eastAsia="en-US"/>
        </w:rPr>
      </w:pPr>
      <w:r w:rsidRPr="00AE1F6B">
        <w:rPr>
          <w:rFonts w:ascii="Calibri" w:eastAsia="Calibri" w:hAnsi="Calibri"/>
          <w:i/>
          <w:sz w:val="22"/>
          <w:szCs w:val="22"/>
          <w:lang w:eastAsia="en-US"/>
        </w:rPr>
        <w:t>Scenario</w:t>
      </w:r>
      <w:r>
        <w:rPr>
          <w:rFonts w:ascii="Calibri" w:eastAsia="Calibri" w:hAnsi="Calibri"/>
          <w:i/>
          <w:sz w:val="22"/>
          <w:szCs w:val="22"/>
          <w:lang w:eastAsia="en-US"/>
        </w:rPr>
        <w:t>’s</w:t>
      </w:r>
    </w:p>
    <w:p w14:paraId="1C76F0F5" w14:textId="77777777" w:rsidR="001F2F16" w:rsidRDefault="00E3633D" w:rsidP="001F2F16">
      <w:pPr>
        <w:spacing w:after="120" w:line="276" w:lineRule="auto"/>
        <w:rPr>
          <w:rFonts w:ascii="Calibri" w:eastAsia="Calibri" w:hAnsi="Calibri"/>
          <w:sz w:val="22"/>
          <w:szCs w:val="22"/>
          <w:lang w:eastAsia="en-US"/>
        </w:rPr>
      </w:pPr>
      <w:r w:rsidRPr="001F2F16">
        <w:rPr>
          <w:rFonts w:ascii="Calibri" w:eastAsia="Calibri" w:hAnsi="Calibri"/>
          <w:sz w:val="22"/>
          <w:szCs w:val="22"/>
          <w:lang w:eastAsia="en-US"/>
        </w:rPr>
        <w:t>Op basis van bovenstaande gegevens kunnen enkele scenario’s gemaakt worden.</w:t>
      </w:r>
      <w:r w:rsidR="001F2F16" w:rsidRPr="001F2F16">
        <w:rPr>
          <w:rFonts w:ascii="Calibri" w:eastAsia="Calibri" w:hAnsi="Calibri"/>
          <w:sz w:val="22"/>
          <w:szCs w:val="22"/>
          <w:lang w:eastAsia="en-US"/>
        </w:rPr>
        <w:t xml:space="preserve"> </w:t>
      </w:r>
    </w:p>
    <w:p w14:paraId="1C76F0F6" w14:textId="77777777" w:rsidR="009D4480" w:rsidRDefault="009D4480" w:rsidP="00AB7C06">
      <w:pPr>
        <w:rPr>
          <w:rFonts w:eastAsia="Calibri"/>
          <w:lang w:eastAsia="en-US"/>
        </w:rPr>
      </w:pPr>
    </w:p>
    <w:p w14:paraId="1C76F0F7" w14:textId="77777777" w:rsidR="009D4480" w:rsidRDefault="009D4480" w:rsidP="001F2F16">
      <w:pPr>
        <w:spacing w:after="120" w:line="276" w:lineRule="auto"/>
        <w:rPr>
          <w:rFonts w:ascii="Calibri" w:eastAsia="Calibri" w:hAnsi="Calibri"/>
          <w:sz w:val="22"/>
          <w:szCs w:val="22"/>
          <w:lang w:eastAsia="en-US"/>
        </w:rPr>
      </w:pPr>
      <w:r>
        <w:rPr>
          <w:rFonts w:ascii="Calibri" w:eastAsia="Calibri" w:hAnsi="Calibri"/>
          <w:sz w:val="22"/>
          <w:szCs w:val="22"/>
          <w:lang w:eastAsia="en-US"/>
        </w:rPr>
        <w:t>Voor opnames van colleges:</w:t>
      </w:r>
    </w:p>
    <w:p w14:paraId="1C76F0F8" w14:textId="77777777" w:rsidR="006861EA" w:rsidRDefault="006861EA" w:rsidP="001F2F16">
      <w:pPr>
        <w:pStyle w:val="ListParagraph"/>
        <w:numPr>
          <w:ilvl w:val="0"/>
          <w:numId w:val="4"/>
        </w:numPr>
        <w:spacing w:after="120" w:line="276" w:lineRule="auto"/>
        <w:rPr>
          <w:rFonts w:ascii="Calibri" w:eastAsia="Calibri" w:hAnsi="Calibri"/>
          <w:sz w:val="22"/>
          <w:szCs w:val="22"/>
          <w:lang w:eastAsia="en-US"/>
        </w:rPr>
      </w:pPr>
      <w:r>
        <w:rPr>
          <w:rFonts w:ascii="Calibri" w:eastAsia="Calibri" w:hAnsi="Calibri"/>
          <w:sz w:val="22"/>
          <w:szCs w:val="22"/>
          <w:lang w:eastAsia="en-US"/>
        </w:rPr>
        <w:t>Scenario I:</w:t>
      </w:r>
    </w:p>
    <w:p w14:paraId="1C76F0F9" w14:textId="77777777" w:rsidR="001F2F16" w:rsidRPr="001F2F16" w:rsidRDefault="001F2F16" w:rsidP="006861EA">
      <w:pPr>
        <w:pStyle w:val="ListParagraph"/>
        <w:spacing w:after="120" w:line="276" w:lineRule="auto"/>
        <w:rPr>
          <w:rFonts w:ascii="Calibri" w:eastAsia="Calibri" w:hAnsi="Calibri"/>
          <w:sz w:val="22"/>
          <w:szCs w:val="22"/>
          <w:lang w:eastAsia="en-US"/>
        </w:rPr>
      </w:pPr>
      <w:r w:rsidRPr="001F2F16">
        <w:rPr>
          <w:rFonts w:ascii="Calibri" w:eastAsia="Calibri" w:hAnsi="Calibri"/>
          <w:sz w:val="22"/>
          <w:szCs w:val="22"/>
          <w:lang w:eastAsia="en-US"/>
        </w:rPr>
        <w:t>Weinig gebruik: ongeveer de helft van alle docenten die zeer geïnteresseerd zijn, maken daadwerkelijk gebruik van de voorzieningen</w:t>
      </w:r>
      <w:r w:rsidR="002520E5">
        <w:rPr>
          <w:rFonts w:ascii="Calibri" w:eastAsia="Calibri" w:hAnsi="Calibri"/>
          <w:sz w:val="22"/>
          <w:szCs w:val="22"/>
          <w:lang w:eastAsia="en-US"/>
        </w:rPr>
        <w:t xml:space="preserve"> voor opnamen van colleges</w:t>
      </w:r>
      <w:r w:rsidRPr="001F2F16">
        <w:rPr>
          <w:rFonts w:ascii="Calibri" w:eastAsia="Calibri" w:hAnsi="Calibri"/>
          <w:sz w:val="22"/>
          <w:szCs w:val="22"/>
          <w:lang w:eastAsia="en-US"/>
        </w:rPr>
        <w:t>. Ze maken acht opnames per jaar, dat is ongeveer één blok aan colleges.</w:t>
      </w:r>
    </w:p>
    <w:p w14:paraId="1C76F0FA" w14:textId="77777777" w:rsidR="006861EA" w:rsidRDefault="006861EA" w:rsidP="001F2F16">
      <w:pPr>
        <w:pStyle w:val="ListParagraph"/>
        <w:numPr>
          <w:ilvl w:val="0"/>
          <w:numId w:val="4"/>
        </w:numPr>
        <w:spacing w:after="120" w:line="276" w:lineRule="auto"/>
        <w:rPr>
          <w:rFonts w:ascii="Calibri" w:eastAsia="Calibri" w:hAnsi="Calibri"/>
          <w:sz w:val="22"/>
          <w:szCs w:val="22"/>
          <w:lang w:eastAsia="en-US"/>
        </w:rPr>
      </w:pPr>
      <w:r>
        <w:rPr>
          <w:rFonts w:ascii="Calibri" w:eastAsia="Calibri" w:hAnsi="Calibri"/>
          <w:sz w:val="22"/>
          <w:szCs w:val="22"/>
          <w:lang w:eastAsia="en-US"/>
        </w:rPr>
        <w:t>Scenario II:</w:t>
      </w:r>
    </w:p>
    <w:p w14:paraId="1C76F0FB" w14:textId="77777777" w:rsidR="001F2F16" w:rsidRDefault="001F2F16" w:rsidP="006861EA">
      <w:pPr>
        <w:pStyle w:val="ListParagraph"/>
        <w:spacing w:after="120" w:line="276" w:lineRule="auto"/>
        <w:rPr>
          <w:rFonts w:ascii="Calibri" w:eastAsia="Calibri" w:hAnsi="Calibri"/>
          <w:sz w:val="22"/>
          <w:szCs w:val="22"/>
          <w:lang w:eastAsia="en-US"/>
        </w:rPr>
      </w:pPr>
      <w:r w:rsidRPr="001F2F16">
        <w:rPr>
          <w:rFonts w:ascii="Calibri" w:eastAsia="Calibri" w:hAnsi="Calibri"/>
          <w:sz w:val="22"/>
          <w:szCs w:val="22"/>
          <w:lang w:eastAsia="en-US"/>
        </w:rPr>
        <w:t xml:space="preserve">Gemiddeld gebruik: alle docenten die zeer geïnteresseerd zijn, maken daadwerkelijk gebruik van de voorzieningen. Ze maken 16 opnames per jaar, dat zijn ongeveer twee blokken aan colleges. </w:t>
      </w:r>
    </w:p>
    <w:p w14:paraId="1C76F0FC" w14:textId="77777777" w:rsidR="006861EA" w:rsidRDefault="006861EA" w:rsidP="00B0105C">
      <w:pPr>
        <w:pStyle w:val="ListParagraph"/>
        <w:numPr>
          <w:ilvl w:val="0"/>
          <w:numId w:val="4"/>
        </w:numPr>
        <w:spacing w:after="120" w:line="276" w:lineRule="auto"/>
        <w:rPr>
          <w:rFonts w:ascii="Calibri" w:eastAsia="Calibri" w:hAnsi="Calibri"/>
          <w:sz w:val="22"/>
          <w:szCs w:val="22"/>
          <w:lang w:eastAsia="en-US"/>
        </w:rPr>
      </w:pPr>
      <w:r>
        <w:rPr>
          <w:rFonts w:ascii="Calibri" w:eastAsia="Calibri" w:hAnsi="Calibri"/>
          <w:sz w:val="22"/>
          <w:szCs w:val="22"/>
          <w:lang w:eastAsia="en-US"/>
        </w:rPr>
        <w:t>Scenario III:</w:t>
      </w:r>
    </w:p>
    <w:p w14:paraId="1C76F0FD" w14:textId="77777777" w:rsidR="006861EA" w:rsidRDefault="001F2F16" w:rsidP="006861EA">
      <w:pPr>
        <w:pStyle w:val="ListParagraph"/>
        <w:spacing w:after="120" w:line="276" w:lineRule="auto"/>
        <w:rPr>
          <w:rFonts w:ascii="Calibri" w:eastAsia="Calibri" w:hAnsi="Calibri"/>
          <w:sz w:val="22"/>
          <w:szCs w:val="22"/>
          <w:lang w:eastAsia="en-US"/>
        </w:rPr>
      </w:pPr>
      <w:r w:rsidRPr="001F2F16">
        <w:rPr>
          <w:rFonts w:ascii="Calibri" w:eastAsia="Calibri" w:hAnsi="Calibri"/>
          <w:sz w:val="22"/>
          <w:szCs w:val="22"/>
          <w:lang w:eastAsia="en-US"/>
        </w:rPr>
        <w:lastRenderedPageBreak/>
        <w:t>Veel gebruik</w:t>
      </w:r>
      <w:r>
        <w:rPr>
          <w:rFonts w:ascii="Calibri" w:eastAsia="Calibri" w:hAnsi="Calibri"/>
          <w:sz w:val="22"/>
          <w:szCs w:val="22"/>
          <w:lang w:eastAsia="en-US"/>
        </w:rPr>
        <w:t>: alle docenten die geïnteresseerd of zeer geïnteresseerd zijn</w:t>
      </w:r>
      <w:r w:rsidRPr="001F2F16">
        <w:rPr>
          <w:rFonts w:ascii="Calibri" w:eastAsia="Calibri" w:hAnsi="Calibri"/>
          <w:sz w:val="22"/>
          <w:szCs w:val="22"/>
          <w:lang w:eastAsia="en-US"/>
        </w:rPr>
        <w:t xml:space="preserve">, maken daadwerkelijk gebruik van de voorzieningen. Ze maken </w:t>
      </w:r>
      <w:r>
        <w:rPr>
          <w:rFonts w:ascii="Calibri" w:eastAsia="Calibri" w:hAnsi="Calibri"/>
          <w:sz w:val="22"/>
          <w:szCs w:val="22"/>
          <w:lang w:eastAsia="en-US"/>
        </w:rPr>
        <w:t>32</w:t>
      </w:r>
      <w:r w:rsidRPr="001F2F16">
        <w:rPr>
          <w:rFonts w:ascii="Calibri" w:eastAsia="Calibri" w:hAnsi="Calibri"/>
          <w:sz w:val="22"/>
          <w:szCs w:val="22"/>
          <w:lang w:eastAsia="en-US"/>
        </w:rPr>
        <w:t xml:space="preserve"> opnames per jaar, dat zijn ongeveer </w:t>
      </w:r>
      <w:r>
        <w:rPr>
          <w:rFonts w:ascii="Calibri" w:eastAsia="Calibri" w:hAnsi="Calibri"/>
          <w:sz w:val="22"/>
          <w:szCs w:val="22"/>
          <w:lang w:eastAsia="en-US"/>
        </w:rPr>
        <w:t xml:space="preserve">vier </w:t>
      </w:r>
      <w:r w:rsidR="006861EA">
        <w:rPr>
          <w:rFonts w:ascii="Calibri" w:eastAsia="Calibri" w:hAnsi="Calibri"/>
          <w:sz w:val="22"/>
          <w:szCs w:val="22"/>
          <w:lang w:eastAsia="en-US"/>
        </w:rPr>
        <w:t>blokken aan colleges.</w:t>
      </w:r>
    </w:p>
    <w:p w14:paraId="1C76F0FE" w14:textId="77777777" w:rsidR="00B0105C" w:rsidRPr="006861EA" w:rsidRDefault="006861EA" w:rsidP="006861EA">
      <w:pPr>
        <w:pStyle w:val="ListParagraph"/>
        <w:numPr>
          <w:ilvl w:val="0"/>
          <w:numId w:val="4"/>
        </w:numPr>
        <w:spacing w:after="120" w:line="276" w:lineRule="auto"/>
        <w:rPr>
          <w:rFonts w:ascii="Calibri" w:eastAsia="Calibri" w:hAnsi="Calibri"/>
          <w:sz w:val="22"/>
          <w:szCs w:val="22"/>
          <w:lang w:eastAsia="en-US"/>
        </w:rPr>
      </w:pPr>
      <w:r>
        <w:rPr>
          <w:rFonts w:ascii="Calibri" w:eastAsia="Calibri" w:hAnsi="Calibri"/>
          <w:sz w:val="22"/>
          <w:szCs w:val="22"/>
          <w:lang w:eastAsia="en-US"/>
        </w:rPr>
        <w:t>O</w:t>
      </w:r>
      <w:r w:rsidR="00B0105C" w:rsidRPr="006861EA">
        <w:rPr>
          <w:rFonts w:ascii="Calibri" w:eastAsia="Calibri" w:hAnsi="Calibri"/>
          <w:sz w:val="22"/>
          <w:szCs w:val="22"/>
          <w:lang w:eastAsia="en-US"/>
        </w:rPr>
        <w:t xml:space="preserve">pnames zijn gemiddeld </w:t>
      </w:r>
      <w:r w:rsidR="00B34C10" w:rsidRPr="006861EA">
        <w:rPr>
          <w:rFonts w:ascii="Calibri" w:eastAsia="Calibri" w:hAnsi="Calibri"/>
          <w:sz w:val="22"/>
          <w:szCs w:val="22"/>
          <w:lang w:eastAsia="en-US"/>
        </w:rPr>
        <w:t>1</w:t>
      </w:r>
      <w:r w:rsidR="003E4CAB" w:rsidRPr="006861EA">
        <w:rPr>
          <w:rFonts w:ascii="Calibri" w:eastAsia="Calibri" w:hAnsi="Calibri"/>
          <w:sz w:val="22"/>
          <w:szCs w:val="22"/>
          <w:lang w:eastAsia="en-US"/>
        </w:rPr>
        <w:t>,</w:t>
      </w:r>
      <w:r w:rsidR="00B34C10" w:rsidRPr="006861EA">
        <w:rPr>
          <w:rFonts w:ascii="Calibri" w:eastAsia="Calibri" w:hAnsi="Calibri"/>
          <w:sz w:val="22"/>
          <w:szCs w:val="22"/>
          <w:lang w:eastAsia="en-US"/>
        </w:rPr>
        <w:t>3</w:t>
      </w:r>
      <w:r w:rsidR="00B0105C" w:rsidRPr="006861EA">
        <w:rPr>
          <w:rFonts w:ascii="Calibri" w:eastAsia="Calibri" w:hAnsi="Calibri"/>
          <w:sz w:val="22"/>
          <w:szCs w:val="22"/>
          <w:lang w:eastAsia="en-US"/>
        </w:rPr>
        <w:t xml:space="preserve"> uur lang.</w:t>
      </w:r>
    </w:p>
    <w:p w14:paraId="1C76F0FF" w14:textId="77777777" w:rsidR="00E3633D" w:rsidRPr="00E3633D" w:rsidRDefault="00E3633D" w:rsidP="00DC38A7">
      <w:pPr>
        <w:spacing w:after="120" w:line="276" w:lineRule="auto"/>
        <w:contextualSpacing/>
        <w:rPr>
          <w:rFonts w:ascii="Calibri" w:eastAsia="Calibri" w:hAnsi="Calibri"/>
          <w:sz w:val="22"/>
          <w:szCs w:val="22"/>
          <w:lang w:eastAsia="en-US"/>
        </w:rPr>
      </w:pPr>
    </w:p>
    <w:tbl>
      <w:tblPr>
        <w:tblStyle w:val="TableGrid"/>
        <w:tblW w:w="8765" w:type="dxa"/>
        <w:tblLook w:val="04A0" w:firstRow="1" w:lastRow="0" w:firstColumn="1" w:lastColumn="0" w:noHBand="0" w:noVBand="1"/>
      </w:tblPr>
      <w:tblGrid>
        <w:gridCol w:w="1863"/>
        <w:gridCol w:w="1830"/>
        <w:gridCol w:w="1822"/>
        <w:gridCol w:w="1630"/>
        <w:gridCol w:w="1620"/>
      </w:tblGrid>
      <w:tr w:rsidR="00D35BB8" w14:paraId="1C76F105" w14:textId="77777777" w:rsidTr="00B76D0C">
        <w:tc>
          <w:tcPr>
            <w:tcW w:w="1863" w:type="dxa"/>
          </w:tcPr>
          <w:p w14:paraId="1C76F100" w14:textId="77777777" w:rsidR="00D35BB8" w:rsidRPr="00A63675" w:rsidRDefault="00D35BB8" w:rsidP="00DC38A7">
            <w:pPr>
              <w:spacing w:after="120" w:line="276" w:lineRule="auto"/>
              <w:contextualSpacing/>
              <w:rPr>
                <w:rFonts w:ascii="Calibri" w:eastAsia="Calibri" w:hAnsi="Calibri"/>
                <w:b/>
                <w:sz w:val="22"/>
                <w:szCs w:val="22"/>
                <w:lang w:eastAsia="en-US"/>
              </w:rPr>
            </w:pPr>
          </w:p>
        </w:tc>
        <w:tc>
          <w:tcPr>
            <w:tcW w:w="1830" w:type="dxa"/>
          </w:tcPr>
          <w:p w14:paraId="1C76F101" w14:textId="77777777" w:rsidR="00D35BB8" w:rsidRPr="00A63675" w:rsidRDefault="00B76D0C" w:rsidP="006861EA">
            <w:pPr>
              <w:spacing w:after="120" w:line="276" w:lineRule="auto"/>
              <w:contextualSpacing/>
              <w:rPr>
                <w:rFonts w:ascii="Calibri" w:eastAsia="Calibri" w:hAnsi="Calibri"/>
                <w:b/>
                <w:sz w:val="22"/>
                <w:szCs w:val="22"/>
                <w:lang w:eastAsia="en-US"/>
              </w:rPr>
            </w:pPr>
            <w:r>
              <w:rPr>
                <w:rFonts w:ascii="Calibri" w:eastAsia="Calibri" w:hAnsi="Calibri"/>
                <w:b/>
                <w:sz w:val="22"/>
                <w:szCs w:val="22"/>
                <w:lang w:eastAsia="en-US"/>
              </w:rPr>
              <w:t>(A)</w:t>
            </w:r>
          </w:p>
        </w:tc>
        <w:tc>
          <w:tcPr>
            <w:tcW w:w="1822" w:type="dxa"/>
          </w:tcPr>
          <w:p w14:paraId="1C76F102" w14:textId="77777777" w:rsidR="00D35BB8" w:rsidRPr="00A63675" w:rsidRDefault="00B76D0C" w:rsidP="006861EA">
            <w:pPr>
              <w:spacing w:after="120" w:line="276" w:lineRule="auto"/>
              <w:contextualSpacing/>
              <w:rPr>
                <w:rFonts w:ascii="Calibri" w:eastAsia="Calibri" w:hAnsi="Calibri"/>
                <w:b/>
                <w:sz w:val="22"/>
                <w:szCs w:val="22"/>
                <w:lang w:eastAsia="en-US"/>
              </w:rPr>
            </w:pPr>
            <w:r>
              <w:rPr>
                <w:rFonts w:ascii="Calibri" w:eastAsia="Calibri" w:hAnsi="Calibri"/>
                <w:b/>
                <w:sz w:val="22"/>
                <w:szCs w:val="22"/>
                <w:lang w:eastAsia="en-US"/>
              </w:rPr>
              <w:t>(B)</w:t>
            </w:r>
          </w:p>
        </w:tc>
        <w:tc>
          <w:tcPr>
            <w:tcW w:w="1630" w:type="dxa"/>
          </w:tcPr>
          <w:p w14:paraId="1C76F103" w14:textId="77777777" w:rsidR="00D35BB8" w:rsidRPr="00A63675" w:rsidRDefault="00B76D0C" w:rsidP="006861EA">
            <w:pPr>
              <w:spacing w:after="120" w:line="276" w:lineRule="auto"/>
              <w:contextualSpacing/>
              <w:rPr>
                <w:rFonts w:ascii="Calibri" w:eastAsia="Calibri" w:hAnsi="Calibri"/>
                <w:b/>
                <w:sz w:val="22"/>
                <w:szCs w:val="22"/>
                <w:lang w:eastAsia="en-US"/>
              </w:rPr>
            </w:pPr>
            <w:r>
              <w:rPr>
                <w:rFonts w:ascii="Calibri" w:eastAsia="Calibri" w:hAnsi="Calibri"/>
                <w:b/>
                <w:sz w:val="22"/>
                <w:szCs w:val="22"/>
                <w:lang w:eastAsia="en-US"/>
              </w:rPr>
              <w:t>(C)</w:t>
            </w:r>
          </w:p>
        </w:tc>
        <w:tc>
          <w:tcPr>
            <w:tcW w:w="1620" w:type="dxa"/>
          </w:tcPr>
          <w:p w14:paraId="1C76F104" w14:textId="77777777" w:rsidR="00D35BB8" w:rsidRPr="00A63675" w:rsidRDefault="00B76D0C" w:rsidP="00B76D0C">
            <w:pPr>
              <w:spacing w:after="120" w:line="276" w:lineRule="auto"/>
              <w:contextualSpacing/>
              <w:rPr>
                <w:rFonts w:ascii="Calibri" w:eastAsia="Calibri" w:hAnsi="Calibri"/>
                <w:b/>
                <w:sz w:val="22"/>
                <w:szCs w:val="22"/>
                <w:lang w:eastAsia="en-US"/>
              </w:rPr>
            </w:pPr>
            <w:r>
              <w:rPr>
                <w:rFonts w:ascii="Calibri" w:eastAsia="Calibri" w:hAnsi="Calibri"/>
                <w:b/>
                <w:sz w:val="22"/>
                <w:szCs w:val="22"/>
                <w:lang w:eastAsia="en-US"/>
              </w:rPr>
              <w:t>(D)</w:t>
            </w:r>
          </w:p>
        </w:tc>
      </w:tr>
      <w:tr w:rsidR="00B76D0C" w14:paraId="1C76F10B" w14:textId="77777777" w:rsidTr="00B76D0C">
        <w:tc>
          <w:tcPr>
            <w:tcW w:w="1863" w:type="dxa"/>
          </w:tcPr>
          <w:p w14:paraId="1C76F106" w14:textId="77777777" w:rsidR="00B76D0C" w:rsidRPr="00A63675" w:rsidRDefault="00B76D0C" w:rsidP="00B76D0C">
            <w:pPr>
              <w:spacing w:after="120" w:line="276" w:lineRule="auto"/>
              <w:contextualSpacing/>
              <w:rPr>
                <w:rFonts w:ascii="Calibri" w:eastAsia="Calibri" w:hAnsi="Calibri"/>
                <w:b/>
                <w:sz w:val="22"/>
                <w:szCs w:val="22"/>
                <w:lang w:eastAsia="en-US"/>
              </w:rPr>
            </w:pPr>
            <w:r w:rsidRPr="00A63675">
              <w:rPr>
                <w:rFonts w:ascii="Calibri" w:eastAsia="Calibri" w:hAnsi="Calibri"/>
                <w:b/>
                <w:sz w:val="22"/>
                <w:szCs w:val="22"/>
                <w:lang w:eastAsia="en-US"/>
              </w:rPr>
              <w:t>Scenario</w:t>
            </w:r>
            <w:r>
              <w:rPr>
                <w:rFonts w:ascii="Calibri" w:eastAsia="Calibri" w:hAnsi="Calibri"/>
                <w:b/>
                <w:sz w:val="22"/>
                <w:szCs w:val="22"/>
                <w:lang w:eastAsia="en-US"/>
              </w:rPr>
              <w:t xml:space="preserve"> college-opnames</w:t>
            </w:r>
          </w:p>
        </w:tc>
        <w:tc>
          <w:tcPr>
            <w:tcW w:w="1830" w:type="dxa"/>
          </w:tcPr>
          <w:p w14:paraId="1C76F107" w14:textId="77777777" w:rsidR="00B76D0C" w:rsidRPr="00A63675" w:rsidRDefault="00B76D0C" w:rsidP="00B76D0C">
            <w:pPr>
              <w:spacing w:after="120" w:line="276" w:lineRule="auto"/>
              <w:contextualSpacing/>
              <w:rPr>
                <w:rFonts w:ascii="Calibri" w:eastAsia="Calibri" w:hAnsi="Calibri"/>
                <w:b/>
                <w:sz w:val="22"/>
                <w:szCs w:val="22"/>
                <w:lang w:eastAsia="en-US"/>
              </w:rPr>
            </w:pPr>
            <w:r w:rsidRPr="00AE1F6B">
              <w:rPr>
                <w:rFonts w:ascii="Calibri" w:eastAsia="Calibri" w:hAnsi="Calibri"/>
                <w:b/>
                <w:sz w:val="22"/>
                <w:szCs w:val="22"/>
                <w:lang w:eastAsia="en-US"/>
              </w:rPr>
              <w:t xml:space="preserve"># </w:t>
            </w:r>
            <w:r w:rsidRPr="00A63675">
              <w:rPr>
                <w:rFonts w:ascii="Calibri" w:eastAsia="Calibri" w:hAnsi="Calibri"/>
                <w:b/>
                <w:sz w:val="22"/>
                <w:szCs w:val="22"/>
                <w:lang w:eastAsia="en-US"/>
              </w:rPr>
              <w:t>docenten</w:t>
            </w:r>
            <w:r>
              <w:rPr>
                <w:rFonts w:ascii="Calibri" w:eastAsia="Calibri" w:hAnsi="Calibri"/>
                <w:b/>
                <w:sz w:val="22"/>
                <w:szCs w:val="22"/>
                <w:lang w:eastAsia="en-US"/>
              </w:rPr>
              <w:t xml:space="preserve"> dat opnames maakt</w:t>
            </w:r>
          </w:p>
        </w:tc>
        <w:tc>
          <w:tcPr>
            <w:tcW w:w="1822" w:type="dxa"/>
          </w:tcPr>
          <w:p w14:paraId="1C76F108" w14:textId="77777777" w:rsidR="00B76D0C" w:rsidRPr="00A63675" w:rsidRDefault="00B76D0C" w:rsidP="00B76D0C">
            <w:pPr>
              <w:spacing w:after="120" w:line="276" w:lineRule="auto"/>
              <w:contextualSpacing/>
              <w:rPr>
                <w:rFonts w:ascii="Calibri" w:eastAsia="Calibri" w:hAnsi="Calibri"/>
                <w:b/>
                <w:sz w:val="22"/>
                <w:szCs w:val="22"/>
                <w:lang w:eastAsia="en-US"/>
              </w:rPr>
            </w:pPr>
            <w:r w:rsidRPr="00AE1F6B">
              <w:rPr>
                <w:rFonts w:ascii="Calibri" w:eastAsia="Calibri" w:hAnsi="Calibri"/>
                <w:b/>
                <w:sz w:val="22"/>
                <w:szCs w:val="22"/>
                <w:lang w:eastAsia="en-US"/>
              </w:rPr>
              <w:t xml:space="preserve"># </w:t>
            </w:r>
            <w:r w:rsidRPr="00A63675">
              <w:rPr>
                <w:rFonts w:ascii="Calibri" w:eastAsia="Calibri" w:hAnsi="Calibri"/>
                <w:b/>
                <w:sz w:val="22"/>
                <w:szCs w:val="22"/>
                <w:lang w:eastAsia="en-US"/>
              </w:rPr>
              <w:t>opnames per jaar</w:t>
            </w:r>
            <w:r>
              <w:rPr>
                <w:rFonts w:ascii="Calibri" w:eastAsia="Calibri" w:hAnsi="Calibri"/>
                <w:b/>
                <w:sz w:val="22"/>
                <w:szCs w:val="22"/>
                <w:lang w:eastAsia="en-US"/>
              </w:rPr>
              <w:t xml:space="preserve"> per docent </w:t>
            </w:r>
          </w:p>
        </w:tc>
        <w:tc>
          <w:tcPr>
            <w:tcW w:w="1630" w:type="dxa"/>
          </w:tcPr>
          <w:p w14:paraId="1C76F109" w14:textId="77777777" w:rsidR="00B76D0C" w:rsidRPr="00A63675" w:rsidRDefault="00B76D0C" w:rsidP="00B76D0C">
            <w:pPr>
              <w:spacing w:after="120" w:line="276" w:lineRule="auto"/>
              <w:contextualSpacing/>
              <w:rPr>
                <w:rFonts w:ascii="Calibri" w:eastAsia="Calibri" w:hAnsi="Calibri"/>
                <w:b/>
                <w:sz w:val="22"/>
                <w:szCs w:val="22"/>
                <w:lang w:eastAsia="en-US"/>
              </w:rPr>
            </w:pPr>
            <w:r w:rsidRPr="00A63675">
              <w:rPr>
                <w:rFonts w:ascii="Calibri" w:eastAsia="Calibri" w:hAnsi="Calibri"/>
                <w:b/>
                <w:sz w:val="22"/>
                <w:szCs w:val="22"/>
                <w:lang w:eastAsia="en-US"/>
              </w:rPr>
              <w:t xml:space="preserve">Totaal </w:t>
            </w:r>
            <w:r w:rsidRPr="00AE1F6B">
              <w:rPr>
                <w:rFonts w:ascii="Calibri" w:eastAsia="Calibri" w:hAnsi="Calibri"/>
                <w:b/>
                <w:sz w:val="22"/>
                <w:szCs w:val="22"/>
                <w:lang w:eastAsia="en-US"/>
              </w:rPr>
              <w:t xml:space="preserve"># opnames </w:t>
            </w:r>
            <w:r w:rsidRPr="00A63675">
              <w:rPr>
                <w:rFonts w:ascii="Calibri" w:eastAsia="Calibri" w:hAnsi="Calibri"/>
                <w:b/>
                <w:sz w:val="22"/>
                <w:szCs w:val="22"/>
                <w:lang w:eastAsia="en-US"/>
              </w:rPr>
              <w:t>per jaar</w:t>
            </w:r>
            <w:r>
              <w:rPr>
                <w:rFonts w:ascii="Calibri" w:eastAsia="Calibri" w:hAnsi="Calibri"/>
                <w:b/>
                <w:sz w:val="22"/>
                <w:szCs w:val="22"/>
                <w:lang w:eastAsia="en-US"/>
              </w:rPr>
              <w:t xml:space="preserve"> (A x B)</w:t>
            </w:r>
          </w:p>
        </w:tc>
        <w:tc>
          <w:tcPr>
            <w:tcW w:w="1620" w:type="dxa"/>
          </w:tcPr>
          <w:p w14:paraId="1C76F10A" w14:textId="77777777" w:rsidR="00B76D0C" w:rsidRPr="00A63675" w:rsidRDefault="00B76D0C" w:rsidP="00B76D0C">
            <w:pPr>
              <w:spacing w:after="120" w:line="276" w:lineRule="auto"/>
              <w:contextualSpacing/>
              <w:rPr>
                <w:rFonts w:ascii="Calibri" w:eastAsia="Calibri" w:hAnsi="Calibri"/>
                <w:b/>
                <w:sz w:val="22"/>
                <w:szCs w:val="22"/>
                <w:lang w:eastAsia="en-US"/>
              </w:rPr>
            </w:pPr>
            <w:r w:rsidRPr="00A63675">
              <w:rPr>
                <w:rFonts w:ascii="Calibri" w:eastAsia="Calibri" w:hAnsi="Calibri"/>
                <w:b/>
                <w:sz w:val="22"/>
                <w:szCs w:val="22"/>
                <w:lang w:eastAsia="en-US"/>
              </w:rPr>
              <w:t xml:space="preserve">Totaal </w:t>
            </w:r>
            <w:r w:rsidRPr="00AE1F6B">
              <w:rPr>
                <w:rFonts w:ascii="Calibri" w:eastAsia="Calibri" w:hAnsi="Calibri"/>
                <w:b/>
                <w:sz w:val="22"/>
                <w:szCs w:val="22"/>
                <w:lang w:eastAsia="en-US"/>
              </w:rPr>
              <w:t xml:space="preserve"># opnames </w:t>
            </w:r>
            <w:r w:rsidRPr="00A63675">
              <w:rPr>
                <w:rFonts w:ascii="Calibri" w:eastAsia="Calibri" w:hAnsi="Calibri"/>
                <w:b/>
                <w:sz w:val="22"/>
                <w:szCs w:val="22"/>
                <w:lang w:eastAsia="en-US"/>
              </w:rPr>
              <w:t>per jaar</w:t>
            </w:r>
            <w:r>
              <w:rPr>
                <w:rFonts w:ascii="Calibri" w:eastAsia="Calibri" w:hAnsi="Calibri"/>
                <w:b/>
                <w:sz w:val="22"/>
                <w:szCs w:val="22"/>
                <w:lang w:eastAsia="en-US"/>
              </w:rPr>
              <w:t xml:space="preserve"> in uren (C x 1,3 uur)</w:t>
            </w:r>
          </w:p>
        </w:tc>
      </w:tr>
      <w:tr w:rsidR="00B76D0C" w14:paraId="1C76F111" w14:textId="77777777" w:rsidTr="00B76D0C">
        <w:tc>
          <w:tcPr>
            <w:tcW w:w="1863" w:type="dxa"/>
          </w:tcPr>
          <w:p w14:paraId="1C76F10C" w14:textId="77777777" w:rsidR="00B76D0C" w:rsidRPr="00A63675" w:rsidRDefault="00CE76AF" w:rsidP="00DC38A7">
            <w:pPr>
              <w:spacing w:after="120" w:line="276" w:lineRule="auto"/>
              <w:contextualSpacing/>
              <w:rPr>
                <w:rFonts w:ascii="Calibri" w:eastAsia="Calibri" w:hAnsi="Calibri"/>
                <w:i/>
                <w:sz w:val="22"/>
                <w:szCs w:val="22"/>
                <w:lang w:eastAsia="en-US"/>
              </w:rPr>
            </w:pPr>
            <w:r>
              <w:rPr>
                <w:rFonts w:ascii="Calibri" w:eastAsia="Calibri" w:hAnsi="Calibri"/>
                <w:i/>
                <w:sz w:val="22"/>
                <w:szCs w:val="22"/>
                <w:lang w:eastAsia="en-US"/>
              </w:rPr>
              <w:t xml:space="preserve">I: </w:t>
            </w:r>
            <w:r w:rsidR="00B76D0C">
              <w:rPr>
                <w:rFonts w:ascii="Calibri" w:eastAsia="Calibri" w:hAnsi="Calibri"/>
                <w:i/>
                <w:sz w:val="22"/>
                <w:szCs w:val="22"/>
                <w:lang w:eastAsia="en-US"/>
              </w:rPr>
              <w:t>W</w:t>
            </w:r>
            <w:r w:rsidR="00B76D0C" w:rsidRPr="00A63675">
              <w:rPr>
                <w:rFonts w:ascii="Calibri" w:eastAsia="Calibri" w:hAnsi="Calibri"/>
                <w:i/>
                <w:sz w:val="22"/>
                <w:szCs w:val="22"/>
                <w:lang w:eastAsia="en-US"/>
              </w:rPr>
              <w:t>einig gebruik</w:t>
            </w:r>
          </w:p>
        </w:tc>
        <w:tc>
          <w:tcPr>
            <w:tcW w:w="1830" w:type="dxa"/>
          </w:tcPr>
          <w:p w14:paraId="1C76F10D" w14:textId="77777777" w:rsidR="00B76D0C" w:rsidRDefault="00B76D0C" w:rsidP="00D35BB8">
            <w:pPr>
              <w:spacing w:after="120" w:line="276" w:lineRule="auto"/>
              <w:contextualSpacing/>
              <w:rPr>
                <w:rFonts w:ascii="Calibri" w:eastAsia="Calibri" w:hAnsi="Calibri"/>
                <w:sz w:val="22"/>
                <w:szCs w:val="22"/>
                <w:lang w:eastAsia="en-US"/>
              </w:rPr>
            </w:pPr>
            <w:r>
              <w:rPr>
                <w:rFonts w:ascii="Calibri" w:eastAsia="Calibri" w:hAnsi="Calibri"/>
                <w:sz w:val="22"/>
                <w:szCs w:val="22"/>
                <w:lang w:eastAsia="en-US"/>
              </w:rPr>
              <w:t>118 (9,2%)</w:t>
            </w:r>
          </w:p>
        </w:tc>
        <w:tc>
          <w:tcPr>
            <w:tcW w:w="1822" w:type="dxa"/>
          </w:tcPr>
          <w:p w14:paraId="1C76F10E" w14:textId="77777777" w:rsidR="00B76D0C" w:rsidRDefault="00B76D0C" w:rsidP="00DC38A7">
            <w:pPr>
              <w:spacing w:after="120" w:line="276" w:lineRule="auto"/>
              <w:contextualSpacing/>
              <w:rPr>
                <w:rFonts w:ascii="Calibri" w:eastAsia="Calibri" w:hAnsi="Calibri"/>
                <w:sz w:val="22"/>
                <w:szCs w:val="22"/>
                <w:lang w:eastAsia="en-US"/>
              </w:rPr>
            </w:pPr>
            <w:r>
              <w:rPr>
                <w:rFonts w:ascii="Calibri" w:eastAsia="Calibri" w:hAnsi="Calibri"/>
                <w:sz w:val="22"/>
                <w:szCs w:val="22"/>
                <w:lang w:eastAsia="en-US"/>
              </w:rPr>
              <w:t>8</w:t>
            </w:r>
          </w:p>
        </w:tc>
        <w:tc>
          <w:tcPr>
            <w:tcW w:w="1630" w:type="dxa"/>
          </w:tcPr>
          <w:p w14:paraId="1C76F10F" w14:textId="77777777" w:rsidR="00B76D0C" w:rsidRDefault="00B76D0C" w:rsidP="00D35BB8">
            <w:pPr>
              <w:tabs>
                <w:tab w:val="center" w:pos="888"/>
              </w:tabs>
              <w:spacing w:after="120" w:line="276" w:lineRule="auto"/>
              <w:contextualSpacing/>
              <w:rPr>
                <w:rFonts w:ascii="Calibri" w:eastAsia="Calibri" w:hAnsi="Calibri"/>
                <w:sz w:val="22"/>
                <w:szCs w:val="22"/>
                <w:lang w:eastAsia="en-US"/>
              </w:rPr>
            </w:pPr>
            <w:r>
              <w:rPr>
                <w:rFonts w:ascii="Calibri" w:eastAsia="Calibri" w:hAnsi="Calibri"/>
                <w:sz w:val="22"/>
                <w:szCs w:val="22"/>
                <w:lang w:eastAsia="en-US"/>
              </w:rPr>
              <w:t>944</w:t>
            </w:r>
            <w:r>
              <w:rPr>
                <w:rFonts w:ascii="Calibri" w:eastAsia="Calibri" w:hAnsi="Calibri"/>
                <w:sz w:val="22"/>
                <w:szCs w:val="22"/>
                <w:lang w:eastAsia="en-US"/>
              </w:rPr>
              <w:tab/>
            </w:r>
          </w:p>
        </w:tc>
        <w:tc>
          <w:tcPr>
            <w:tcW w:w="1620" w:type="dxa"/>
          </w:tcPr>
          <w:p w14:paraId="1C76F110" w14:textId="77777777" w:rsidR="00B76D0C" w:rsidRDefault="00CE76AF" w:rsidP="00D35BB8">
            <w:pPr>
              <w:tabs>
                <w:tab w:val="center" w:pos="888"/>
              </w:tabs>
              <w:spacing w:after="120" w:line="276" w:lineRule="auto"/>
              <w:contextualSpacing/>
              <w:rPr>
                <w:rFonts w:ascii="Calibri" w:eastAsia="Calibri" w:hAnsi="Calibri"/>
                <w:sz w:val="22"/>
                <w:szCs w:val="22"/>
                <w:lang w:eastAsia="en-US"/>
              </w:rPr>
            </w:pPr>
            <w:r>
              <w:rPr>
                <w:rFonts w:ascii="Calibri" w:eastAsia="Calibri" w:hAnsi="Calibri"/>
                <w:sz w:val="22"/>
                <w:szCs w:val="22"/>
                <w:lang w:eastAsia="en-US"/>
              </w:rPr>
              <w:t>1227</w:t>
            </w:r>
          </w:p>
        </w:tc>
      </w:tr>
      <w:tr w:rsidR="00B76D0C" w14:paraId="1C76F117" w14:textId="77777777" w:rsidTr="00B76D0C">
        <w:tc>
          <w:tcPr>
            <w:tcW w:w="1863" w:type="dxa"/>
          </w:tcPr>
          <w:p w14:paraId="1C76F112" w14:textId="77777777" w:rsidR="00B76D0C" w:rsidRPr="00A63675" w:rsidRDefault="00CE76AF" w:rsidP="00DC38A7">
            <w:pPr>
              <w:spacing w:after="120" w:line="276" w:lineRule="auto"/>
              <w:contextualSpacing/>
              <w:rPr>
                <w:rFonts w:ascii="Calibri" w:eastAsia="Calibri" w:hAnsi="Calibri"/>
                <w:i/>
                <w:sz w:val="22"/>
                <w:szCs w:val="22"/>
                <w:lang w:eastAsia="en-US"/>
              </w:rPr>
            </w:pPr>
            <w:r>
              <w:rPr>
                <w:rFonts w:ascii="Calibri" w:eastAsia="Calibri" w:hAnsi="Calibri"/>
                <w:i/>
                <w:sz w:val="22"/>
                <w:szCs w:val="22"/>
                <w:lang w:eastAsia="en-US"/>
              </w:rPr>
              <w:t xml:space="preserve">Ii: </w:t>
            </w:r>
            <w:r w:rsidR="00B76D0C" w:rsidRPr="00A63675">
              <w:rPr>
                <w:rFonts w:ascii="Calibri" w:eastAsia="Calibri" w:hAnsi="Calibri"/>
                <w:i/>
                <w:sz w:val="22"/>
                <w:szCs w:val="22"/>
                <w:lang w:eastAsia="en-US"/>
              </w:rPr>
              <w:t>Gemiddeld gebruik</w:t>
            </w:r>
          </w:p>
        </w:tc>
        <w:tc>
          <w:tcPr>
            <w:tcW w:w="1830" w:type="dxa"/>
          </w:tcPr>
          <w:p w14:paraId="1C76F113" w14:textId="77777777" w:rsidR="00B76D0C" w:rsidRDefault="00B76D0C" w:rsidP="00D35BB8">
            <w:pPr>
              <w:spacing w:after="120" w:line="276" w:lineRule="auto"/>
              <w:contextualSpacing/>
              <w:rPr>
                <w:rFonts w:ascii="Calibri" w:eastAsia="Calibri" w:hAnsi="Calibri"/>
                <w:sz w:val="22"/>
                <w:szCs w:val="22"/>
                <w:lang w:eastAsia="en-US"/>
              </w:rPr>
            </w:pPr>
            <w:r>
              <w:rPr>
                <w:rFonts w:ascii="Calibri" w:eastAsia="Calibri" w:hAnsi="Calibri"/>
                <w:sz w:val="22"/>
                <w:szCs w:val="22"/>
                <w:lang w:eastAsia="en-US"/>
              </w:rPr>
              <w:t>235 (18,4%)</w:t>
            </w:r>
          </w:p>
        </w:tc>
        <w:tc>
          <w:tcPr>
            <w:tcW w:w="1822" w:type="dxa"/>
          </w:tcPr>
          <w:p w14:paraId="1C76F114" w14:textId="77777777" w:rsidR="00B76D0C" w:rsidRDefault="00B76D0C" w:rsidP="00DC38A7">
            <w:pPr>
              <w:spacing w:after="120" w:line="276" w:lineRule="auto"/>
              <w:contextualSpacing/>
              <w:rPr>
                <w:rFonts w:ascii="Calibri" w:eastAsia="Calibri" w:hAnsi="Calibri"/>
                <w:sz w:val="22"/>
                <w:szCs w:val="22"/>
                <w:lang w:eastAsia="en-US"/>
              </w:rPr>
            </w:pPr>
            <w:r>
              <w:rPr>
                <w:rFonts w:ascii="Calibri" w:eastAsia="Calibri" w:hAnsi="Calibri"/>
                <w:sz w:val="22"/>
                <w:szCs w:val="22"/>
                <w:lang w:eastAsia="en-US"/>
              </w:rPr>
              <w:t>16</w:t>
            </w:r>
          </w:p>
        </w:tc>
        <w:tc>
          <w:tcPr>
            <w:tcW w:w="1630" w:type="dxa"/>
          </w:tcPr>
          <w:p w14:paraId="1C76F115" w14:textId="77777777" w:rsidR="00B76D0C" w:rsidRDefault="00B76D0C" w:rsidP="00DC38A7">
            <w:pPr>
              <w:spacing w:after="120" w:line="276" w:lineRule="auto"/>
              <w:contextualSpacing/>
              <w:rPr>
                <w:rFonts w:ascii="Calibri" w:eastAsia="Calibri" w:hAnsi="Calibri"/>
                <w:sz w:val="22"/>
                <w:szCs w:val="22"/>
                <w:lang w:eastAsia="en-US"/>
              </w:rPr>
            </w:pPr>
            <w:r w:rsidRPr="00D35BB8">
              <w:rPr>
                <w:rFonts w:ascii="Calibri" w:eastAsia="Calibri" w:hAnsi="Calibri"/>
                <w:sz w:val="22"/>
                <w:szCs w:val="22"/>
                <w:lang w:eastAsia="en-US"/>
              </w:rPr>
              <w:t>3760</w:t>
            </w:r>
          </w:p>
        </w:tc>
        <w:tc>
          <w:tcPr>
            <w:tcW w:w="1620" w:type="dxa"/>
          </w:tcPr>
          <w:p w14:paraId="1C76F116" w14:textId="77777777" w:rsidR="00B76D0C" w:rsidRPr="00D35BB8" w:rsidRDefault="00CE76AF" w:rsidP="00D35BB8">
            <w:pPr>
              <w:spacing w:after="120" w:line="276" w:lineRule="auto"/>
              <w:contextualSpacing/>
              <w:rPr>
                <w:rFonts w:ascii="Calibri" w:eastAsia="Calibri" w:hAnsi="Calibri"/>
                <w:sz w:val="22"/>
                <w:szCs w:val="22"/>
                <w:lang w:eastAsia="en-US"/>
              </w:rPr>
            </w:pPr>
            <w:r>
              <w:rPr>
                <w:rFonts w:ascii="Calibri" w:eastAsia="Calibri" w:hAnsi="Calibri"/>
                <w:sz w:val="22"/>
                <w:szCs w:val="22"/>
                <w:lang w:eastAsia="en-US"/>
              </w:rPr>
              <w:t>4888</w:t>
            </w:r>
          </w:p>
        </w:tc>
      </w:tr>
      <w:tr w:rsidR="00B76D0C" w14:paraId="1C76F11D" w14:textId="77777777" w:rsidTr="00B76D0C">
        <w:tc>
          <w:tcPr>
            <w:tcW w:w="1863" w:type="dxa"/>
          </w:tcPr>
          <w:p w14:paraId="1C76F118" w14:textId="77777777" w:rsidR="00B76D0C" w:rsidRPr="00A63675" w:rsidRDefault="00CE76AF" w:rsidP="00DC38A7">
            <w:pPr>
              <w:spacing w:after="120" w:line="276" w:lineRule="auto"/>
              <w:contextualSpacing/>
              <w:rPr>
                <w:rFonts w:ascii="Calibri" w:eastAsia="Calibri" w:hAnsi="Calibri"/>
                <w:i/>
                <w:sz w:val="22"/>
                <w:szCs w:val="22"/>
                <w:lang w:eastAsia="en-US"/>
              </w:rPr>
            </w:pPr>
            <w:r>
              <w:rPr>
                <w:rFonts w:ascii="Calibri" w:eastAsia="Calibri" w:hAnsi="Calibri"/>
                <w:i/>
                <w:sz w:val="22"/>
                <w:szCs w:val="22"/>
                <w:lang w:eastAsia="en-US"/>
              </w:rPr>
              <w:t xml:space="preserve">III: </w:t>
            </w:r>
            <w:r w:rsidR="00B76D0C">
              <w:rPr>
                <w:rFonts w:ascii="Calibri" w:eastAsia="Calibri" w:hAnsi="Calibri"/>
                <w:i/>
                <w:sz w:val="22"/>
                <w:szCs w:val="22"/>
                <w:lang w:eastAsia="en-US"/>
              </w:rPr>
              <w:t>V</w:t>
            </w:r>
            <w:r w:rsidR="00B76D0C" w:rsidRPr="00A63675">
              <w:rPr>
                <w:rFonts w:ascii="Calibri" w:eastAsia="Calibri" w:hAnsi="Calibri"/>
                <w:i/>
                <w:sz w:val="22"/>
                <w:szCs w:val="22"/>
                <w:lang w:eastAsia="en-US"/>
              </w:rPr>
              <w:t>eel gebruik</w:t>
            </w:r>
          </w:p>
        </w:tc>
        <w:tc>
          <w:tcPr>
            <w:tcW w:w="1830" w:type="dxa"/>
          </w:tcPr>
          <w:p w14:paraId="1C76F119" w14:textId="77777777" w:rsidR="00B76D0C" w:rsidRDefault="00B76D0C" w:rsidP="00D35BB8">
            <w:pPr>
              <w:spacing w:after="120" w:line="276" w:lineRule="auto"/>
              <w:contextualSpacing/>
              <w:rPr>
                <w:rFonts w:ascii="Calibri" w:eastAsia="Calibri" w:hAnsi="Calibri"/>
                <w:sz w:val="22"/>
                <w:szCs w:val="22"/>
                <w:lang w:eastAsia="en-US"/>
              </w:rPr>
            </w:pPr>
            <w:r>
              <w:rPr>
                <w:rFonts w:ascii="Calibri" w:eastAsia="Calibri" w:hAnsi="Calibri"/>
                <w:sz w:val="22"/>
                <w:szCs w:val="22"/>
                <w:lang w:eastAsia="en-US"/>
              </w:rPr>
              <w:t>622 (48,6%)</w:t>
            </w:r>
          </w:p>
        </w:tc>
        <w:tc>
          <w:tcPr>
            <w:tcW w:w="1822" w:type="dxa"/>
          </w:tcPr>
          <w:p w14:paraId="1C76F11A" w14:textId="77777777" w:rsidR="00B76D0C" w:rsidRDefault="00B76D0C" w:rsidP="00DC38A7">
            <w:pPr>
              <w:spacing w:after="120" w:line="276" w:lineRule="auto"/>
              <w:contextualSpacing/>
              <w:rPr>
                <w:rFonts w:ascii="Calibri" w:eastAsia="Calibri" w:hAnsi="Calibri"/>
                <w:sz w:val="22"/>
                <w:szCs w:val="22"/>
                <w:lang w:eastAsia="en-US"/>
              </w:rPr>
            </w:pPr>
            <w:r>
              <w:rPr>
                <w:rFonts w:ascii="Calibri" w:eastAsia="Calibri" w:hAnsi="Calibri"/>
                <w:sz w:val="22"/>
                <w:szCs w:val="22"/>
                <w:lang w:eastAsia="en-US"/>
              </w:rPr>
              <w:t>32</w:t>
            </w:r>
          </w:p>
        </w:tc>
        <w:tc>
          <w:tcPr>
            <w:tcW w:w="1630" w:type="dxa"/>
          </w:tcPr>
          <w:p w14:paraId="1C76F11B" w14:textId="77777777" w:rsidR="00B76D0C" w:rsidRDefault="00B76D0C" w:rsidP="00DC38A7">
            <w:pPr>
              <w:spacing w:after="120" w:line="276" w:lineRule="auto"/>
              <w:contextualSpacing/>
              <w:rPr>
                <w:rFonts w:ascii="Calibri" w:eastAsia="Calibri" w:hAnsi="Calibri"/>
                <w:sz w:val="22"/>
                <w:szCs w:val="22"/>
                <w:lang w:eastAsia="en-US"/>
              </w:rPr>
            </w:pPr>
            <w:r w:rsidRPr="00D35BB8">
              <w:rPr>
                <w:rFonts w:ascii="Calibri" w:eastAsia="Calibri" w:hAnsi="Calibri"/>
                <w:sz w:val="22"/>
                <w:szCs w:val="22"/>
                <w:lang w:eastAsia="en-US"/>
              </w:rPr>
              <w:t>19904</w:t>
            </w:r>
          </w:p>
        </w:tc>
        <w:tc>
          <w:tcPr>
            <w:tcW w:w="1620" w:type="dxa"/>
          </w:tcPr>
          <w:p w14:paraId="1C76F11C" w14:textId="77777777" w:rsidR="00B76D0C" w:rsidRPr="00D35BB8" w:rsidRDefault="00CE76AF" w:rsidP="00D35BB8">
            <w:pPr>
              <w:spacing w:after="120" w:line="276" w:lineRule="auto"/>
              <w:contextualSpacing/>
              <w:rPr>
                <w:rFonts w:ascii="Calibri" w:eastAsia="Calibri" w:hAnsi="Calibri"/>
                <w:sz w:val="22"/>
                <w:szCs w:val="22"/>
                <w:lang w:eastAsia="en-US"/>
              </w:rPr>
            </w:pPr>
            <w:r>
              <w:rPr>
                <w:rFonts w:ascii="Calibri" w:eastAsia="Calibri" w:hAnsi="Calibri"/>
                <w:sz w:val="22"/>
                <w:szCs w:val="22"/>
                <w:lang w:eastAsia="en-US"/>
              </w:rPr>
              <w:t>25875</w:t>
            </w:r>
          </w:p>
        </w:tc>
      </w:tr>
    </w:tbl>
    <w:p w14:paraId="1C76F11E" w14:textId="77777777" w:rsidR="001F2F16" w:rsidRPr="001F2F16" w:rsidRDefault="001F2F16" w:rsidP="001F2F16">
      <w:pPr>
        <w:spacing w:after="120" w:line="276" w:lineRule="auto"/>
        <w:rPr>
          <w:rFonts w:ascii="Calibri" w:eastAsia="Calibri" w:hAnsi="Calibri"/>
          <w:sz w:val="22"/>
          <w:szCs w:val="22"/>
          <w:lang w:eastAsia="en-US"/>
        </w:rPr>
      </w:pPr>
    </w:p>
    <w:p w14:paraId="1C76F11F" w14:textId="77777777" w:rsidR="00A63675" w:rsidRDefault="00D51C27" w:rsidP="001F2F16">
      <w:pPr>
        <w:spacing w:after="120" w:line="276" w:lineRule="auto"/>
        <w:rPr>
          <w:rFonts w:ascii="Calibri" w:eastAsia="Calibri" w:hAnsi="Calibri"/>
          <w:sz w:val="22"/>
          <w:szCs w:val="22"/>
          <w:lang w:eastAsia="en-US"/>
        </w:rPr>
      </w:pPr>
      <w:r w:rsidRPr="001F2F16">
        <w:rPr>
          <w:rFonts w:ascii="Calibri" w:eastAsia="Calibri" w:hAnsi="Calibri"/>
          <w:sz w:val="22"/>
          <w:szCs w:val="22"/>
          <w:lang w:eastAsia="en-US"/>
        </w:rPr>
        <w:t xml:space="preserve">Het scenario “Gemiddeld gebruik” lijkt </w:t>
      </w:r>
      <w:r w:rsidR="0096293A" w:rsidRPr="001F2F16">
        <w:rPr>
          <w:rFonts w:ascii="Calibri" w:eastAsia="Calibri" w:hAnsi="Calibri"/>
          <w:sz w:val="22"/>
          <w:szCs w:val="22"/>
          <w:lang w:eastAsia="en-US"/>
        </w:rPr>
        <w:t xml:space="preserve">in dit rijtje </w:t>
      </w:r>
      <w:r w:rsidRPr="001F2F16">
        <w:rPr>
          <w:rFonts w:ascii="Calibri" w:eastAsia="Calibri" w:hAnsi="Calibri"/>
          <w:sz w:val="22"/>
          <w:szCs w:val="22"/>
          <w:lang w:eastAsia="en-US"/>
        </w:rPr>
        <w:t>het meest realistische scenario</w:t>
      </w:r>
      <w:r w:rsidR="001F2F16">
        <w:rPr>
          <w:rFonts w:ascii="Calibri" w:eastAsia="Calibri" w:hAnsi="Calibri"/>
          <w:sz w:val="22"/>
          <w:szCs w:val="22"/>
          <w:lang w:eastAsia="en-US"/>
        </w:rPr>
        <w:t xml:space="preserve">. Mogelijk is dit zelfs nog aan de hoge kant, aangezien dit op gelijke hoogte is met de TU Delft, één van de voorlopers </w:t>
      </w:r>
      <w:r w:rsidR="0096293A" w:rsidRPr="001F2F16">
        <w:rPr>
          <w:rFonts w:ascii="Calibri" w:eastAsia="Calibri" w:hAnsi="Calibri"/>
          <w:sz w:val="22"/>
          <w:szCs w:val="22"/>
          <w:lang w:eastAsia="en-US"/>
        </w:rPr>
        <w:t xml:space="preserve">op dit gebied. </w:t>
      </w:r>
      <w:r w:rsidR="001F2F16">
        <w:rPr>
          <w:rFonts w:ascii="Calibri" w:eastAsia="Calibri" w:hAnsi="Calibri"/>
          <w:sz w:val="22"/>
          <w:szCs w:val="22"/>
          <w:lang w:eastAsia="en-US"/>
        </w:rPr>
        <w:t xml:space="preserve">Daar staat tegenover dat de pilot met vier betrokken opleidingen al </w:t>
      </w:r>
      <w:r w:rsidR="00B76D0C">
        <w:rPr>
          <w:rFonts w:ascii="Calibri" w:eastAsia="Calibri" w:hAnsi="Calibri"/>
          <w:sz w:val="22"/>
          <w:szCs w:val="22"/>
          <w:lang w:eastAsia="en-US"/>
        </w:rPr>
        <w:t xml:space="preserve">meer dan 400 </w:t>
      </w:r>
      <w:r w:rsidR="001F2F16">
        <w:rPr>
          <w:rFonts w:ascii="Calibri" w:eastAsia="Calibri" w:hAnsi="Calibri"/>
          <w:sz w:val="22"/>
          <w:szCs w:val="22"/>
          <w:lang w:eastAsia="en-US"/>
        </w:rPr>
        <w:t xml:space="preserve">opnames wist te realiseren. </w:t>
      </w:r>
    </w:p>
    <w:p w14:paraId="1C76F120" w14:textId="77777777" w:rsidR="005C18E0" w:rsidRDefault="005C18E0" w:rsidP="00C535AE">
      <w:pPr>
        <w:rPr>
          <w:rFonts w:eastAsia="Calibri"/>
          <w:lang w:eastAsia="en-US"/>
        </w:rPr>
      </w:pPr>
    </w:p>
    <w:p w14:paraId="1C76F121" w14:textId="77777777" w:rsidR="009D4480" w:rsidRDefault="009D4480" w:rsidP="009D4480">
      <w:pPr>
        <w:spacing w:after="120" w:line="276" w:lineRule="auto"/>
        <w:rPr>
          <w:rFonts w:ascii="Calibri" w:eastAsia="Calibri" w:hAnsi="Calibri"/>
          <w:sz w:val="22"/>
          <w:szCs w:val="22"/>
          <w:lang w:eastAsia="en-US"/>
        </w:rPr>
      </w:pPr>
      <w:r>
        <w:rPr>
          <w:rFonts w:ascii="Calibri" w:eastAsia="Calibri" w:hAnsi="Calibri"/>
          <w:sz w:val="22"/>
          <w:szCs w:val="22"/>
          <w:lang w:eastAsia="en-US"/>
        </w:rPr>
        <w:t>Voor opnames van korte filmpjes:</w:t>
      </w:r>
    </w:p>
    <w:p w14:paraId="1C76F122" w14:textId="77777777" w:rsidR="00CE76AF" w:rsidRDefault="00CE76AF" w:rsidP="00CE76AF">
      <w:pPr>
        <w:pStyle w:val="ListParagraph"/>
        <w:numPr>
          <w:ilvl w:val="0"/>
          <w:numId w:val="4"/>
        </w:numPr>
        <w:spacing w:after="120" w:line="276" w:lineRule="auto"/>
        <w:rPr>
          <w:rFonts w:ascii="Calibri" w:eastAsia="Calibri" w:hAnsi="Calibri"/>
          <w:sz w:val="22"/>
          <w:szCs w:val="22"/>
          <w:lang w:eastAsia="en-US"/>
        </w:rPr>
      </w:pPr>
      <w:r>
        <w:rPr>
          <w:rFonts w:ascii="Calibri" w:eastAsia="Calibri" w:hAnsi="Calibri"/>
          <w:sz w:val="22"/>
          <w:szCs w:val="22"/>
          <w:lang w:eastAsia="en-US"/>
        </w:rPr>
        <w:t>Scenario I:</w:t>
      </w:r>
    </w:p>
    <w:p w14:paraId="1C76F123" w14:textId="77777777" w:rsidR="002520E5" w:rsidRPr="001F2F16" w:rsidRDefault="002520E5" w:rsidP="00CE76AF">
      <w:pPr>
        <w:pStyle w:val="ListParagraph"/>
        <w:spacing w:after="120" w:line="276" w:lineRule="auto"/>
        <w:rPr>
          <w:rFonts w:ascii="Calibri" w:eastAsia="Calibri" w:hAnsi="Calibri"/>
          <w:sz w:val="22"/>
          <w:szCs w:val="22"/>
          <w:lang w:eastAsia="en-US"/>
        </w:rPr>
      </w:pPr>
      <w:r w:rsidRPr="001F2F16">
        <w:rPr>
          <w:rFonts w:ascii="Calibri" w:eastAsia="Calibri" w:hAnsi="Calibri"/>
          <w:sz w:val="22"/>
          <w:szCs w:val="22"/>
          <w:lang w:eastAsia="en-US"/>
        </w:rPr>
        <w:t>Weinig gebruik: ongeveer de helft van alle docenten die zeer geïnteresseerd zijn, maken daadwerkelijk gebruik van de voorzieningen</w:t>
      </w:r>
      <w:r>
        <w:rPr>
          <w:rFonts w:ascii="Calibri" w:eastAsia="Calibri" w:hAnsi="Calibri"/>
          <w:sz w:val="22"/>
          <w:szCs w:val="22"/>
          <w:lang w:eastAsia="en-US"/>
        </w:rPr>
        <w:t xml:space="preserve"> voor opnames van korte filmpjes</w:t>
      </w:r>
      <w:r w:rsidRPr="001F2F16">
        <w:rPr>
          <w:rFonts w:ascii="Calibri" w:eastAsia="Calibri" w:hAnsi="Calibri"/>
          <w:sz w:val="22"/>
          <w:szCs w:val="22"/>
          <w:lang w:eastAsia="en-US"/>
        </w:rPr>
        <w:t xml:space="preserve">. Ze maken </w:t>
      </w:r>
      <w:r>
        <w:rPr>
          <w:rFonts w:ascii="Calibri" w:eastAsia="Calibri" w:hAnsi="Calibri"/>
          <w:sz w:val="22"/>
          <w:szCs w:val="22"/>
          <w:lang w:eastAsia="en-US"/>
        </w:rPr>
        <w:t xml:space="preserve">twee </w:t>
      </w:r>
      <w:r w:rsidRPr="001F2F16">
        <w:rPr>
          <w:rFonts w:ascii="Calibri" w:eastAsia="Calibri" w:hAnsi="Calibri"/>
          <w:sz w:val="22"/>
          <w:szCs w:val="22"/>
          <w:lang w:eastAsia="en-US"/>
        </w:rPr>
        <w:t>opnames per jaar.</w:t>
      </w:r>
    </w:p>
    <w:p w14:paraId="1C76F124" w14:textId="77777777" w:rsidR="00CE76AF" w:rsidRDefault="00CE76AF" w:rsidP="00CE76AF">
      <w:pPr>
        <w:pStyle w:val="ListParagraph"/>
        <w:numPr>
          <w:ilvl w:val="0"/>
          <w:numId w:val="4"/>
        </w:numPr>
        <w:spacing w:after="120" w:line="276" w:lineRule="auto"/>
        <w:rPr>
          <w:rFonts w:ascii="Calibri" w:eastAsia="Calibri" w:hAnsi="Calibri"/>
          <w:sz w:val="22"/>
          <w:szCs w:val="22"/>
          <w:lang w:eastAsia="en-US"/>
        </w:rPr>
      </w:pPr>
      <w:r>
        <w:rPr>
          <w:rFonts w:ascii="Calibri" w:eastAsia="Calibri" w:hAnsi="Calibri"/>
          <w:sz w:val="22"/>
          <w:szCs w:val="22"/>
          <w:lang w:eastAsia="en-US"/>
        </w:rPr>
        <w:t>Scenario II:</w:t>
      </w:r>
    </w:p>
    <w:p w14:paraId="1C76F125" w14:textId="77777777" w:rsidR="002520E5" w:rsidRDefault="002520E5" w:rsidP="00CE76AF">
      <w:pPr>
        <w:pStyle w:val="ListParagraph"/>
        <w:spacing w:after="120" w:line="276" w:lineRule="auto"/>
        <w:rPr>
          <w:rFonts w:ascii="Calibri" w:eastAsia="Calibri" w:hAnsi="Calibri"/>
          <w:sz w:val="22"/>
          <w:szCs w:val="22"/>
          <w:lang w:eastAsia="en-US"/>
        </w:rPr>
      </w:pPr>
      <w:r w:rsidRPr="001F2F16">
        <w:rPr>
          <w:rFonts w:ascii="Calibri" w:eastAsia="Calibri" w:hAnsi="Calibri"/>
          <w:sz w:val="22"/>
          <w:szCs w:val="22"/>
          <w:lang w:eastAsia="en-US"/>
        </w:rPr>
        <w:t xml:space="preserve">Gemiddeld gebruik: alle docenten die zeer geïnteresseerd zijn, maken daadwerkelijk gebruik van de voorzieningen. Ze maken </w:t>
      </w:r>
      <w:r>
        <w:rPr>
          <w:rFonts w:ascii="Calibri" w:eastAsia="Calibri" w:hAnsi="Calibri"/>
          <w:sz w:val="22"/>
          <w:szCs w:val="22"/>
          <w:lang w:eastAsia="en-US"/>
        </w:rPr>
        <w:t>ongeveer vier opnames per jaar.</w:t>
      </w:r>
      <w:r w:rsidRPr="001F2F16">
        <w:rPr>
          <w:rFonts w:ascii="Calibri" w:eastAsia="Calibri" w:hAnsi="Calibri"/>
          <w:sz w:val="22"/>
          <w:szCs w:val="22"/>
          <w:lang w:eastAsia="en-US"/>
        </w:rPr>
        <w:t xml:space="preserve"> </w:t>
      </w:r>
    </w:p>
    <w:p w14:paraId="1C76F126" w14:textId="77777777" w:rsidR="00CE76AF" w:rsidRDefault="00CE76AF" w:rsidP="00CE76AF">
      <w:pPr>
        <w:pStyle w:val="ListParagraph"/>
        <w:numPr>
          <w:ilvl w:val="0"/>
          <w:numId w:val="4"/>
        </w:numPr>
        <w:spacing w:after="120" w:line="276" w:lineRule="auto"/>
        <w:rPr>
          <w:rFonts w:ascii="Calibri" w:eastAsia="Calibri" w:hAnsi="Calibri"/>
          <w:sz w:val="22"/>
          <w:szCs w:val="22"/>
          <w:lang w:eastAsia="en-US"/>
        </w:rPr>
      </w:pPr>
      <w:r>
        <w:rPr>
          <w:rFonts w:ascii="Calibri" w:eastAsia="Calibri" w:hAnsi="Calibri"/>
          <w:sz w:val="22"/>
          <w:szCs w:val="22"/>
          <w:lang w:eastAsia="en-US"/>
        </w:rPr>
        <w:t>Scenario III:</w:t>
      </w:r>
    </w:p>
    <w:p w14:paraId="1C76F127" w14:textId="77777777" w:rsidR="002520E5" w:rsidRDefault="002520E5" w:rsidP="00CE76AF">
      <w:pPr>
        <w:pStyle w:val="ListParagraph"/>
        <w:spacing w:after="120" w:line="276" w:lineRule="auto"/>
        <w:rPr>
          <w:rFonts w:ascii="Calibri" w:eastAsia="Calibri" w:hAnsi="Calibri"/>
          <w:sz w:val="22"/>
          <w:szCs w:val="22"/>
          <w:lang w:eastAsia="en-US"/>
        </w:rPr>
      </w:pPr>
      <w:r w:rsidRPr="001F2F16">
        <w:rPr>
          <w:rFonts w:ascii="Calibri" w:eastAsia="Calibri" w:hAnsi="Calibri"/>
          <w:sz w:val="22"/>
          <w:szCs w:val="22"/>
          <w:lang w:eastAsia="en-US"/>
        </w:rPr>
        <w:t>Veel gebruik</w:t>
      </w:r>
      <w:r>
        <w:rPr>
          <w:rFonts w:ascii="Calibri" w:eastAsia="Calibri" w:hAnsi="Calibri"/>
          <w:sz w:val="22"/>
          <w:szCs w:val="22"/>
          <w:lang w:eastAsia="en-US"/>
        </w:rPr>
        <w:t>: alle docenten die geïnteresseerd of zeer geïnteresseerd zijn</w:t>
      </w:r>
      <w:r w:rsidRPr="001F2F16">
        <w:rPr>
          <w:rFonts w:ascii="Calibri" w:eastAsia="Calibri" w:hAnsi="Calibri"/>
          <w:sz w:val="22"/>
          <w:szCs w:val="22"/>
          <w:lang w:eastAsia="en-US"/>
        </w:rPr>
        <w:t xml:space="preserve">, maken daadwerkelijk gebruik van de voorzieningen. Ze maken </w:t>
      </w:r>
      <w:r>
        <w:rPr>
          <w:rFonts w:ascii="Calibri" w:eastAsia="Calibri" w:hAnsi="Calibri"/>
          <w:sz w:val="22"/>
          <w:szCs w:val="22"/>
          <w:lang w:eastAsia="en-US"/>
        </w:rPr>
        <w:t xml:space="preserve">acht </w:t>
      </w:r>
      <w:r w:rsidRPr="001F2F16">
        <w:rPr>
          <w:rFonts w:ascii="Calibri" w:eastAsia="Calibri" w:hAnsi="Calibri"/>
          <w:sz w:val="22"/>
          <w:szCs w:val="22"/>
          <w:lang w:eastAsia="en-US"/>
        </w:rPr>
        <w:t xml:space="preserve">opnames per jaar. </w:t>
      </w:r>
    </w:p>
    <w:p w14:paraId="1C76F128" w14:textId="77777777" w:rsidR="00B0105C" w:rsidRPr="001F2F16" w:rsidRDefault="00CE76AF" w:rsidP="002520E5">
      <w:pPr>
        <w:pStyle w:val="ListParagraph"/>
        <w:numPr>
          <w:ilvl w:val="0"/>
          <w:numId w:val="4"/>
        </w:numPr>
        <w:spacing w:after="120" w:line="276" w:lineRule="auto"/>
        <w:rPr>
          <w:rFonts w:ascii="Calibri" w:eastAsia="Calibri" w:hAnsi="Calibri"/>
          <w:sz w:val="22"/>
          <w:szCs w:val="22"/>
          <w:lang w:eastAsia="en-US"/>
        </w:rPr>
      </w:pPr>
      <w:r>
        <w:rPr>
          <w:rFonts w:ascii="Calibri" w:eastAsia="Calibri" w:hAnsi="Calibri"/>
          <w:sz w:val="22"/>
          <w:szCs w:val="22"/>
          <w:lang w:eastAsia="en-US"/>
        </w:rPr>
        <w:t>Korte f</w:t>
      </w:r>
      <w:r w:rsidR="00B0105C">
        <w:rPr>
          <w:rFonts w:ascii="Calibri" w:eastAsia="Calibri" w:hAnsi="Calibri"/>
          <w:sz w:val="22"/>
          <w:szCs w:val="22"/>
          <w:lang w:eastAsia="en-US"/>
        </w:rPr>
        <w:t>ilmpjes zijn gemiddeld tien minuten lang.</w:t>
      </w:r>
    </w:p>
    <w:tbl>
      <w:tblPr>
        <w:tblStyle w:val="TableGrid"/>
        <w:tblW w:w="8765" w:type="dxa"/>
        <w:tblLook w:val="04A0" w:firstRow="1" w:lastRow="0" w:firstColumn="1" w:lastColumn="0" w:noHBand="0" w:noVBand="1"/>
      </w:tblPr>
      <w:tblGrid>
        <w:gridCol w:w="1850"/>
        <w:gridCol w:w="1827"/>
        <w:gridCol w:w="1838"/>
        <w:gridCol w:w="1628"/>
        <w:gridCol w:w="1622"/>
      </w:tblGrid>
      <w:tr w:rsidR="00CE76AF" w14:paraId="1C76F12E" w14:textId="77777777" w:rsidTr="00CE76AF">
        <w:tc>
          <w:tcPr>
            <w:tcW w:w="1850" w:type="dxa"/>
          </w:tcPr>
          <w:p w14:paraId="1C76F129" w14:textId="77777777" w:rsidR="00CE76AF" w:rsidRPr="00A63675" w:rsidRDefault="00CE76AF" w:rsidP="009D4480">
            <w:pPr>
              <w:spacing w:after="120" w:line="276" w:lineRule="auto"/>
              <w:contextualSpacing/>
              <w:rPr>
                <w:rFonts w:ascii="Calibri" w:eastAsia="Calibri" w:hAnsi="Calibri"/>
                <w:b/>
                <w:sz w:val="22"/>
                <w:szCs w:val="22"/>
                <w:lang w:eastAsia="en-US"/>
              </w:rPr>
            </w:pPr>
          </w:p>
        </w:tc>
        <w:tc>
          <w:tcPr>
            <w:tcW w:w="1827" w:type="dxa"/>
          </w:tcPr>
          <w:p w14:paraId="1C76F12A" w14:textId="77777777" w:rsidR="00CE76AF" w:rsidRPr="00A63675" w:rsidRDefault="00CE76AF" w:rsidP="00CE76AF">
            <w:pPr>
              <w:spacing w:after="120" w:line="276" w:lineRule="auto"/>
              <w:contextualSpacing/>
              <w:rPr>
                <w:rFonts w:ascii="Calibri" w:eastAsia="Calibri" w:hAnsi="Calibri"/>
                <w:b/>
                <w:sz w:val="22"/>
                <w:szCs w:val="22"/>
                <w:lang w:eastAsia="en-US"/>
              </w:rPr>
            </w:pPr>
            <w:r>
              <w:rPr>
                <w:rFonts w:ascii="Calibri" w:eastAsia="Calibri" w:hAnsi="Calibri"/>
                <w:b/>
                <w:sz w:val="22"/>
                <w:szCs w:val="22"/>
                <w:lang w:eastAsia="en-US"/>
              </w:rPr>
              <w:t>(E)</w:t>
            </w:r>
          </w:p>
        </w:tc>
        <w:tc>
          <w:tcPr>
            <w:tcW w:w="1838" w:type="dxa"/>
          </w:tcPr>
          <w:p w14:paraId="1C76F12B" w14:textId="77777777" w:rsidR="00CE76AF" w:rsidRPr="00A63675" w:rsidRDefault="00CE76AF" w:rsidP="00CE76AF">
            <w:pPr>
              <w:spacing w:after="120" w:line="276" w:lineRule="auto"/>
              <w:contextualSpacing/>
              <w:rPr>
                <w:rFonts w:ascii="Calibri" w:eastAsia="Calibri" w:hAnsi="Calibri"/>
                <w:b/>
                <w:sz w:val="22"/>
                <w:szCs w:val="22"/>
                <w:lang w:eastAsia="en-US"/>
              </w:rPr>
            </w:pPr>
            <w:r>
              <w:rPr>
                <w:rFonts w:ascii="Calibri" w:eastAsia="Calibri" w:hAnsi="Calibri"/>
                <w:b/>
                <w:sz w:val="22"/>
                <w:szCs w:val="22"/>
                <w:lang w:eastAsia="en-US"/>
              </w:rPr>
              <w:t>(F)</w:t>
            </w:r>
          </w:p>
        </w:tc>
        <w:tc>
          <w:tcPr>
            <w:tcW w:w="1628" w:type="dxa"/>
          </w:tcPr>
          <w:p w14:paraId="1C76F12C" w14:textId="77777777" w:rsidR="00CE76AF" w:rsidRPr="00A63675" w:rsidRDefault="00CE76AF" w:rsidP="00CE76AF">
            <w:pPr>
              <w:spacing w:after="120" w:line="276" w:lineRule="auto"/>
              <w:contextualSpacing/>
              <w:rPr>
                <w:rFonts w:ascii="Calibri" w:eastAsia="Calibri" w:hAnsi="Calibri"/>
                <w:b/>
                <w:sz w:val="22"/>
                <w:szCs w:val="22"/>
                <w:lang w:eastAsia="en-US"/>
              </w:rPr>
            </w:pPr>
            <w:r>
              <w:rPr>
                <w:rFonts w:ascii="Calibri" w:eastAsia="Calibri" w:hAnsi="Calibri"/>
                <w:b/>
                <w:sz w:val="22"/>
                <w:szCs w:val="22"/>
                <w:lang w:eastAsia="en-US"/>
              </w:rPr>
              <w:t>(G)</w:t>
            </w:r>
          </w:p>
        </w:tc>
        <w:tc>
          <w:tcPr>
            <w:tcW w:w="1622" w:type="dxa"/>
          </w:tcPr>
          <w:p w14:paraId="1C76F12D" w14:textId="77777777" w:rsidR="00CE76AF" w:rsidRPr="00A63675" w:rsidRDefault="00CE76AF" w:rsidP="00CE76AF">
            <w:pPr>
              <w:spacing w:after="120" w:line="276" w:lineRule="auto"/>
              <w:contextualSpacing/>
              <w:rPr>
                <w:rFonts w:ascii="Calibri" w:eastAsia="Calibri" w:hAnsi="Calibri"/>
                <w:b/>
                <w:sz w:val="22"/>
                <w:szCs w:val="22"/>
                <w:lang w:eastAsia="en-US"/>
              </w:rPr>
            </w:pPr>
            <w:r>
              <w:rPr>
                <w:rFonts w:ascii="Calibri" w:eastAsia="Calibri" w:hAnsi="Calibri"/>
                <w:b/>
                <w:sz w:val="22"/>
                <w:szCs w:val="22"/>
                <w:lang w:eastAsia="en-US"/>
              </w:rPr>
              <w:t>(H)</w:t>
            </w:r>
          </w:p>
        </w:tc>
      </w:tr>
      <w:tr w:rsidR="009D4480" w14:paraId="1C76F134" w14:textId="77777777" w:rsidTr="00CE76AF">
        <w:tc>
          <w:tcPr>
            <w:tcW w:w="1850" w:type="dxa"/>
          </w:tcPr>
          <w:p w14:paraId="1C76F12F" w14:textId="77777777" w:rsidR="009D4480" w:rsidRPr="00A63675" w:rsidRDefault="009D4480" w:rsidP="009D4480">
            <w:pPr>
              <w:spacing w:after="120" w:line="276" w:lineRule="auto"/>
              <w:contextualSpacing/>
              <w:rPr>
                <w:rFonts w:ascii="Calibri" w:eastAsia="Calibri" w:hAnsi="Calibri"/>
                <w:b/>
                <w:sz w:val="22"/>
                <w:szCs w:val="22"/>
                <w:lang w:eastAsia="en-US"/>
              </w:rPr>
            </w:pPr>
            <w:r w:rsidRPr="00A63675">
              <w:rPr>
                <w:rFonts w:ascii="Calibri" w:eastAsia="Calibri" w:hAnsi="Calibri"/>
                <w:b/>
                <w:sz w:val="22"/>
                <w:szCs w:val="22"/>
                <w:lang w:eastAsia="en-US"/>
              </w:rPr>
              <w:t>Scenario</w:t>
            </w:r>
            <w:r>
              <w:rPr>
                <w:rFonts w:ascii="Calibri" w:eastAsia="Calibri" w:hAnsi="Calibri"/>
                <w:b/>
                <w:sz w:val="22"/>
                <w:szCs w:val="22"/>
                <w:lang w:eastAsia="en-US"/>
              </w:rPr>
              <w:t xml:space="preserve"> korte filmpjes</w:t>
            </w:r>
          </w:p>
        </w:tc>
        <w:tc>
          <w:tcPr>
            <w:tcW w:w="1827" w:type="dxa"/>
          </w:tcPr>
          <w:p w14:paraId="1C76F130" w14:textId="77777777" w:rsidR="009D4480" w:rsidRPr="00A63675" w:rsidRDefault="009D4480" w:rsidP="009D77D2">
            <w:pPr>
              <w:spacing w:after="120" w:line="276" w:lineRule="auto"/>
              <w:contextualSpacing/>
              <w:rPr>
                <w:rFonts w:ascii="Calibri" w:eastAsia="Calibri" w:hAnsi="Calibri"/>
                <w:b/>
                <w:sz w:val="22"/>
                <w:szCs w:val="22"/>
                <w:lang w:eastAsia="en-US"/>
              </w:rPr>
            </w:pPr>
            <w:r w:rsidRPr="00AE1F6B">
              <w:rPr>
                <w:rFonts w:ascii="Calibri" w:eastAsia="Calibri" w:hAnsi="Calibri"/>
                <w:b/>
                <w:sz w:val="22"/>
                <w:szCs w:val="22"/>
                <w:lang w:eastAsia="en-US"/>
              </w:rPr>
              <w:t xml:space="preserve"># </w:t>
            </w:r>
            <w:r w:rsidRPr="00A63675">
              <w:rPr>
                <w:rFonts w:ascii="Calibri" w:eastAsia="Calibri" w:hAnsi="Calibri"/>
                <w:b/>
                <w:sz w:val="22"/>
                <w:szCs w:val="22"/>
                <w:lang w:eastAsia="en-US"/>
              </w:rPr>
              <w:t>docenten</w:t>
            </w:r>
          </w:p>
        </w:tc>
        <w:tc>
          <w:tcPr>
            <w:tcW w:w="1838" w:type="dxa"/>
          </w:tcPr>
          <w:p w14:paraId="1C76F131" w14:textId="77777777" w:rsidR="009D4480" w:rsidRPr="00A63675" w:rsidRDefault="009D4480" w:rsidP="009D4480">
            <w:pPr>
              <w:spacing w:after="120" w:line="276" w:lineRule="auto"/>
              <w:contextualSpacing/>
              <w:rPr>
                <w:rFonts w:ascii="Calibri" w:eastAsia="Calibri" w:hAnsi="Calibri"/>
                <w:b/>
                <w:sz w:val="22"/>
                <w:szCs w:val="22"/>
                <w:lang w:eastAsia="en-US"/>
              </w:rPr>
            </w:pPr>
            <w:r w:rsidRPr="00AE1F6B">
              <w:rPr>
                <w:rFonts w:ascii="Calibri" w:eastAsia="Calibri" w:hAnsi="Calibri"/>
                <w:b/>
                <w:sz w:val="22"/>
                <w:szCs w:val="22"/>
                <w:lang w:eastAsia="en-US"/>
              </w:rPr>
              <w:t xml:space="preserve"># </w:t>
            </w:r>
            <w:r w:rsidR="002520E5">
              <w:rPr>
                <w:rFonts w:ascii="Calibri" w:eastAsia="Calibri" w:hAnsi="Calibri"/>
                <w:b/>
                <w:sz w:val="22"/>
                <w:szCs w:val="22"/>
                <w:lang w:eastAsia="en-US"/>
              </w:rPr>
              <w:t>filmpjes</w:t>
            </w:r>
            <w:r>
              <w:rPr>
                <w:rFonts w:ascii="Calibri" w:eastAsia="Calibri" w:hAnsi="Calibri"/>
                <w:b/>
                <w:sz w:val="22"/>
                <w:szCs w:val="22"/>
                <w:lang w:eastAsia="en-US"/>
              </w:rPr>
              <w:t xml:space="preserve"> </w:t>
            </w:r>
            <w:r w:rsidRPr="00A63675">
              <w:rPr>
                <w:rFonts w:ascii="Calibri" w:eastAsia="Calibri" w:hAnsi="Calibri"/>
                <w:b/>
                <w:sz w:val="22"/>
                <w:szCs w:val="22"/>
                <w:lang w:eastAsia="en-US"/>
              </w:rPr>
              <w:t>per jaar</w:t>
            </w:r>
          </w:p>
        </w:tc>
        <w:tc>
          <w:tcPr>
            <w:tcW w:w="1628" w:type="dxa"/>
          </w:tcPr>
          <w:p w14:paraId="1C76F132" w14:textId="77777777" w:rsidR="009D4480" w:rsidRPr="00A63675" w:rsidRDefault="009D4480" w:rsidP="009D4480">
            <w:pPr>
              <w:spacing w:after="120" w:line="276" w:lineRule="auto"/>
              <w:contextualSpacing/>
              <w:rPr>
                <w:rFonts w:ascii="Calibri" w:eastAsia="Calibri" w:hAnsi="Calibri"/>
                <w:b/>
                <w:sz w:val="22"/>
                <w:szCs w:val="22"/>
                <w:lang w:eastAsia="en-US"/>
              </w:rPr>
            </w:pPr>
            <w:r w:rsidRPr="00A63675">
              <w:rPr>
                <w:rFonts w:ascii="Calibri" w:eastAsia="Calibri" w:hAnsi="Calibri"/>
                <w:b/>
                <w:sz w:val="22"/>
                <w:szCs w:val="22"/>
                <w:lang w:eastAsia="en-US"/>
              </w:rPr>
              <w:t xml:space="preserve">Totaal </w:t>
            </w:r>
            <w:r w:rsidRPr="00AE1F6B">
              <w:rPr>
                <w:rFonts w:ascii="Calibri" w:eastAsia="Calibri" w:hAnsi="Calibri"/>
                <w:b/>
                <w:sz w:val="22"/>
                <w:szCs w:val="22"/>
                <w:lang w:eastAsia="en-US"/>
              </w:rPr>
              <w:t xml:space="preserve"># </w:t>
            </w:r>
            <w:r>
              <w:rPr>
                <w:rFonts w:ascii="Calibri" w:eastAsia="Calibri" w:hAnsi="Calibri"/>
                <w:b/>
                <w:sz w:val="22"/>
                <w:szCs w:val="22"/>
                <w:lang w:eastAsia="en-US"/>
              </w:rPr>
              <w:t>filmpjes</w:t>
            </w:r>
            <w:r w:rsidRPr="00AE1F6B">
              <w:rPr>
                <w:rFonts w:ascii="Calibri" w:eastAsia="Calibri" w:hAnsi="Calibri"/>
                <w:b/>
                <w:sz w:val="22"/>
                <w:szCs w:val="22"/>
                <w:lang w:eastAsia="en-US"/>
              </w:rPr>
              <w:t xml:space="preserve"> </w:t>
            </w:r>
            <w:r w:rsidRPr="00A63675">
              <w:rPr>
                <w:rFonts w:ascii="Calibri" w:eastAsia="Calibri" w:hAnsi="Calibri"/>
                <w:b/>
                <w:sz w:val="22"/>
                <w:szCs w:val="22"/>
                <w:lang w:eastAsia="en-US"/>
              </w:rPr>
              <w:t>per jaar</w:t>
            </w:r>
            <w:r w:rsidR="00CE76AF">
              <w:rPr>
                <w:rFonts w:ascii="Calibri" w:eastAsia="Calibri" w:hAnsi="Calibri"/>
                <w:b/>
                <w:sz w:val="22"/>
                <w:szCs w:val="22"/>
                <w:lang w:eastAsia="en-US"/>
              </w:rPr>
              <w:t xml:space="preserve"> (E x F)</w:t>
            </w:r>
          </w:p>
        </w:tc>
        <w:tc>
          <w:tcPr>
            <w:tcW w:w="1622" w:type="dxa"/>
          </w:tcPr>
          <w:p w14:paraId="1C76F133" w14:textId="77777777" w:rsidR="009D4480" w:rsidRPr="00A63675" w:rsidRDefault="009D4480" w:rsidP="009D4480">
            <w:pPr>
              <w:spacing w:after="120" w:line="276" w:lineRule="auto"/>
              <w:contextualSpacing/>
              <w:rPr>
                <w:rFonts w:ascii="Calibri" w:eastAsia="Calibri" w:hAnsi="Calibri"/>
                <w:b/>
                <w:sz w:val="22"/>
                <w:szCs w:val="22"/>
                <w:lang w:eastAsia="en-US"/>
              </w:rPr>
            </w:pPr>
            <w:r w:rsidRPr="00A63675">
              <w:rPr>
                <w:rFonts w:ascii="Calibri" w:eastAsia="Calibri" w:hAnsi="Calibri"/>
                <w:b/>
                <w:sz w:val="22"/>
                <w:szCs w:val="22"/>
                <w:lang w:eastAsia="en-US"/>
              </w:rPr>
              <w:t xml:space="preserve">Totaal </w:t>
            </w:r>
            <w:r w:rsidRPr="00AE1F6B">
              <w:rPr>
                <w:rFonts w:ascii="Calibri" w:eastAsia="Calibri" w:hAnsi="Calibri"/>
                <w:b/>
                <w:sz w:val="22"/>
                <w:szCs w:val="22"/>
                <w:lang w:eastAsia="en-US"/>
              </w:rPr>
              <w:t xml:space="preserve"># </w:t>
            </w:r>
            <w:r>
              <w:rPr>
                <w:rFonts w:ascii="Calibri" w:eastAsia="Calibri" w:hAnsi="Calibri"/>
                <w:b/>
                <w:sz w:val="22"/>
                <w:szCs w:val="22"/>
                <w:lang w:eastAsia="en-US"/>
              </w:rPr>
              <w:t>filmpjes</w:t>
            </w:r>
            <w:r w:rsidRPr="00AE1F6B">
              <w:rPr>
                <w:rFonts w:ascii="Calibri" w:eastAsia="Calibri" w:hAnsi="Calibri"/>
                <w:b/>
                <w:sz w:val="22"/>
                <w:szCs w:val="22"/>
                <w:lang w:eastAsia="en-US"/>
              </w:rPr>
              <w:t xml:space="preserve"> </w:t>
            </w:r>
            <w:r w:rsidRPr="00A63675">
              <w:rPr>
                <w:rFonts w:ascii="Calibri" w:eastAsia="Calibri" w:hAnsi="Calibri"/>
                <w:b/>
                <w:sz w:val="22"/>
                <w:szCs w:val="22"/>
                <w:lang w:eastAsia="en-US"/>
              </w:rPr>
              <w:t>per jaar</w:t>
            </w:r>
            <w:r>
              <w:rPr>
                <w:rFonts w:ascii="Calibri" w:eastAsia="Calibri" w:hAnsi="Calibri"/>
                <w:b/>
                <w:sz w:val="22"/>
                <w:szCs w:val="22"/>
                <w:lang w:eastAsia="en-US"/>
              </w:rPr>
              <w:t xml:space="preserve"> in uren</w:t>
            </w:r>
            <w:r w:rsidR="00CE76AF">
              <w:rPr>
                <w:rFonts w:ascii="Calibri" w:eastAsia="Calibri" w:hAnsi="Calibri"/>
                <w:b/>
                <w:sz w:val="22"/>
                <w:szCs w:val="22"/>
                <w:lang w:eastAsia="en-US"/>
              </w:rPr>
              <w:t xml:space="preserve"> (G x 10 minuten)</w:t>
            </w:r>
          </w:p>
        </w:tc>
      </w:tr>
      <w:tr w:rsidR="009D4480" w14:paraId="1C76F13A" w14:textId="77777777" w:rsidTr="00CE76AF">
        <w:tc>
          <w:tcPr>
            <w:tcW w:w="1850" w:type="dxa"/>
          </w:tcPr>
          <w:p w14:paraId="1C76F135" w14:textId="345215DE" w:rsidR="009D4480" w:rsidRPr="00A63675" w:rsidRDefault="007C63A8" w:rsidP="009D77D2">
            <w:pPr>
              <w:spacing w:after="120" w:line="276" w:lineRule="auto"/>
              <w:contextualSpacing/>
              <w:rPr>
                <w:rFonts w:ascii="Calibri" w:eastAsia="Calibri" w:hAnsi="Calibri"/>
                <w:i/>
                <w:sz w:val="22"/>
                <w:szCs w:val="22"/>
                <w:lang w:eastAsia="en-US"/>
              </w:rPr>
            </w:pPr>
            <w:r>
              <w:rPr>
                <w:rFonts w:ascii="Calibri" w:eastAsia="Calibri" w:hAnsi="Calibri"/>
                <w:i/>
                <w:sz w:val="22"/>
                <w:szCs w:val="22"/>
                <w:lang w:eastAsia="en-US"/>
              </w:rPr>
              <w:t xml:space="preserve">I: </w:t>
            </w:r>
            <w:r w:rsidR="009D4480">
              <w:rPr>
                <w:rFonts w:ascii="Calibri" w:eastAsia="Calibri" w:hAnsi="Calibri"/>
                <w:i/>
                <w:sz w:val="22"/>
                <w:szCs w:val="22"/>
                <w:lang w:eastAsia="en-US"/>
              </w:rPr>
              <w:t>W</w:t>
            </w:r>
            <w:r w:rsidR="009D4480" w:rsidRPr="00A63675">
              <w:rPr>
                <w:rFonts w:ascii="Calibri" w:eastAsia="Calibri" w:hAnsi="Calibri"/>
                <w:i/>
                <w:sz w:val="22"/>
                <w:szCs w:val="22"/>
                <w:lang w:eastAsia="en-US"/>
              </w:rPr>
              <w:t>einig gebruik</w:t>
            </w:r>
          </w:p>
        </w:tc>
        <w:tc>
          <w:tcPr>
            <w:tcW w:w="1827" w:type="dxa"/>
          </w:tcPr>
          <w:p w14:paraId="1C76F136" w14:textId="77777777" w:rsidR="009D4480" w:rsidRDefault="009D4480" w:rsidP="009D77D2">
            <w:pPr>
              <w:spacing w:after="120" w:line="276" w:lineRule="auto"/>
              <w:contextualSpacing/>
              <w:rPr>
                <w:rFonts w:ascii="Calibri" w:eastAsia="Calibri" w:hAnsi="Calibri"/>
                <w:sz w:val="22"/>
                <w:szCs w:val="22"/>
                <w:lang w:eastAsia="en-US"/>
              </w:rPr>
            </w:pPr>
            <w:r>
              <w:rPr>
                <w:rFonts w:ascii="Calibri" w:eastAsia="Calibri" w:hAnsi="Calibri"/>
                <w:sz w:val="22"/>
                <w:szCs w:val="22"/>
                <w:lang w:eastAsia="en-US"/>
              </w:rPr>
              <w:t>108 (8,5%)</w:t>
            </w:r>
          </w:p>
        </w:tc>
        <w:tc>
          <w:tcPr>
            <w:tcW w:w="1838" w:type="dxa"/>
          </w:tcPr>
          <w:p w14:paraId="1C76F137" w14:textId="77777777" w:rsidR="009D4480" w:rsidRDefault="009D4480" w:rsidP="009D77D2">
            <w:pPr>
              <w:spacing w:after="120" w:line="276" w:lineRule="auto"/>
              <w:contextualSpacing/>
              <w:rPr>
                <w:rFonts w:ascii="Calibri" w:eastAsia="Calibri" w:hAnsi="Calibri"/>
                <w:sz w:val="22"/>
                <w:szCs w:val="22"/>
                <w:lang w:eastAsia="en-US"/>
              </w:rPr>
            </w:pPr>
            <w:r>
              <w:rPr>
                <w:rFonts w:ascii="Calibri" w:eastAsia="Calibri" w:hAnsi="Calibri"/>
                <w:sz w:val="22"/>
                <w:szCs w:val="22"/>
                <w:lang w:eastAsia="en-US"/>
              </w:rPr>
              <w:t>2</w:t>
            </w:r>
          </w:p>
        </w:tc>
        <w:tc>
          <w:tcPr>
            <w:tcW w:w="1628" w:type="dxa"/>
          </w:tcPr>
          <w:p w14:paraId="1C76F138" w14:textId="77777777" w:rsidR="009D4480" w:rsidRDefault="009D4480" w:rsidP="009D77D2">
            <w:pPr>
              <w:tabs>
                <w:tab w:val="center" w:pos="888"/>
              </w:tabs>
              <w:spacing w:after="120" w:line="276" w:lineRule="auto"/>
              <w:contextualSpacing/>
              <w:rPr>
                <w:rFonts w:ascii="Calibri" w:eastAsia="Calibri" w:hAnsi="Calibri"/>
                <w:sz w:val="22"/>
                <w:szCs w:val="22"/>
                <w:lang w:eastAsia="en-US"/>
              </w:rPr>
            </w:pPr>
            <w:r>
              <w:rPr>
                <w:rFonts w:ascii="Calibri" w:eastAsia="Calibri" w:hAnsi="Calibri"/>
                <w:sz w:val="22"/>
                <w:szCs w:val="22"/>
                <w:lang w:eastAsia="en-US"/>
              </w:rPr>
              <w:t>216</w:t>
            </w:r>
            <w:r>
              <w:rPr>
                <w:rFonts w:ascii="Calibri" w:eastAsia="Calibri" w:hAnsi="Calibri"/>
                <w:sz w:val="22"/>
                <w:szCs w:val="22"/>
                <w:lang w:eastAsia="en-US"/>
              </w:rPr>
              <w:tab/>
            </w:r>
          </w:p>
        </w:tc>
        <w:tc>
          <w:tcPr>
            <w:tcW w:w="1622" w:type="dxa"/>
          </w:tcPr>
          <w:p w14:paraId="1C76F139" w14:textId="77777777" w:rsidR="009D4480" w:rsidRDefault="009D4480" w:rsidP="009D77D2">
            <w:pPr>
              <w:tabs>
                <w:tab w:val="center" w:pos="888"/>
              </w:tabs>
              <w:spacing w:after="120" w:line="276" w:lineRule="auto"/>
              <w:contextualSpacing/>
              <w:rPr>
                <w:rFonts w:ascii="Calibri" w:eastAsia="Calibri" w:hAnsi="Calibri"/>
                <w:sz w:val="22"/>
                <w:szCs w:val="22"/>
                <w:lang w:eastAsia="en-US"/>
              </w:rPr>
            </w:pPr>
            <w:r>
              <w:rPr>
                <w:rFonts w:ascii="Calibri" w:eastAsia="Calibri" w:hAnsi="Calibri"/>
                <w:sz w:val="22"/>
                <w:szCs w:val="22"/>
                <w:lang w:eastAsia="en-US"/>
              </w:rPr>
              <w:t>36</w:t>
            </w:r>
          </w:p>
        </w:tc>
      </w:tr>
      <w:tr w:rsidR="009D4480" w14:paraId="1C76F140" w14:textId="77777777" w:rsidTr="00CE76AF">
        <w:tc>
          <w:tcPr>
            <w:tcW w:w="1850" w:type="dxa"/>
          </w:tcPr>
          <w:p w14:paraId="1C76F13B" w14:textId="00033E22" w:rsidR="009D4480" w:rsidRPr="00A63675" w:rsidRDefault="007C63A8" w:rsidP="009D77D2">
            <w:pPr>
              <w:spacing w:after="120" w:line="276" w:lineRule="auto"/>
              <w:contextualSpacing/>
              <w:rPr>
                <w:rFonts w:ascii="Calibri" w:eastAsia="Calibri" w:hAnsi="Calibri"/>
                <w:i/>
                <w:sz w:val="22"/>
                <w:szCs w:val="22"/>
                <w:lang w:eastAsia="en-US"/>
              </w:rPr>
            </w:pPr>
            <w:r>
              <w:rPr>
                <w:rFonts w:ascii="Calibri" w:eastAsia="Calibri" w:hAnsi="Calibri"/>
                <w:i/>
                <w:sz w:val="22"/>
                <w:szCs w:val="22"/>
                <w:lang w:eastAsia="en-US"/>
              </w:rPr>
              <w:t xml:space="preserve">II: </w:t>
            </w:r>
            <w:r w:rsidR="009D4480" w:rsidRPr="00A63675">
              <w:rPr>
                <w:rFonts w:ascii="Calibri" w:eastAsia="Calibri" w:hAnsi="Calibri"/>
                <w:i/>
                <w:sz w:val="22"/>
                <w:szCs w:val="22"/>
                <w:lang w:eastAsia="en-US"/>
              </w:rPr>
              <w:t>Gemiddeld gebruik</w:t>
            </w:r>
          </w:p>
        </w:tc>
        <w:tc>
          <w:tcPr>
            <w:tcW w:w="1827" w:type="dxa"/>
          </w:tcPr>
          <w:p w14:paraId="1C76F13C" w14:textId="77777777" w:rsidR="009D4480" w:rsidRDefault="009D4480" w:rsidP="009D4480">
            <w:pPr>
              <w:spacing w:after="120" w:line="276" w:lineRule="auto"/>
              <w:contextualSpacing/>
              <w:rPr>
                <w:rFonts w:ascii="Calibri" w:eastAsia="Calibri" w:hAnsi="Calibri"/>
                <w:sz w:val="22"/>
                <w:szCs w:val="22"/>
                <w:lang w:eastAsia="en-US"/>
              </w:rPr>
            </w:pPr>
            <w:r>
              <w:rPr>
                <w:rFonts w:ascii="Calibri" w:eastAsia="Calibri" w:hAnsi="Calibri"/>
                <w:sz w:val="22"/>
                <w:szCs w:val="22"/>
                <w:lang w:eastAsia="en-US"/>
              </w:rPr>
              <w:t>216 (16,9%)</w:t>
            </w:r>
          </w:p>
        </w:tc>
        <w:tc>
          <w:tcPr>
            <w:tcW w:w="1838" w:type="dxa"/>
          </w:tcPr>
          <w:p w14:paraId="1C76F13D" w14:textId="77777777" w:rsidR="009D4480" w:rsidRDefault="009D4480" w:rsidP="009D77D2">
            <w:pPr>
              <w:spacing w:after="120" w:line="276" w:lineRule="auto"/>
              <w:contextualSpacing/>
              <w:rPr>
                <w:rFonts w:ascii="Calibri" w:eastAsia="Calibri" w:hAnsi="Calibri"/>
                <w:sz w:val="22"/>
                <w:szCs w:val="22"/>
                <w:lang w:eastAsia="en-US"/>
              </w:rPr>
            </w:pPr>
            <w:r>
              <w:rPr>
                <w:rFonts w:ascii="Calibri" w:eastAsia="Calibri" w:hAnsi="Calibri"/>
                <w:sz w:val="22"/>
                <w:szCs w:val="22"/>
                <w:lang w:eastAsia="en-US"/>
              </w:rPr>
              <w:t>4</w:t>
            </w:r>
          </w:p>
        </w:tc>
        <w:tc>
          <w:tcPr>
            <w:tcW w:w="1628" w:type="dxa"/>
          </w:tcPr>
          <w:p w14:paraId="1C76F13E" w14:textId="77777777" w:rsidR="009D4480" w:rsidRDefault="009D4480" w:rsidP="009D77D2">
            <w:pPr>
              <w:spacing w:after="120" w:line="276" w:lineRule="auto"/>
              <w:contextualSpacing/>
              <w:rPr>
                <w:rFonts w:ascii="Calibri" w:eastAsia="Calibri" w:hAnsi="Calibri"/>
                <w:sz w:val="22"/>
                <w:szCs w:val="22"/>
                <w:lang w:eastAsia="en-US"/>
              </w:rPr>
            </w:pPr>
            <w:r>
              <w:rPr>
                <w:rFonts w:ascii="Calibri" w:eastAsia="Calibri" w:hAnsi="Calibri"/>
                <w:sz w:val="22"/>
                <w:szCs w:val="22"/>
                <w:lang w:eastAsia="en-US"/>
              </w:rPr>
              <w:t>864</w:t>
            </w:r>
          </w:p>
        </w:tc>
        <w:tc>
          <w:tcPr>
            <w:tcW w:w="1622" w:type="dxa"/>
          </w:tcPr>
          <w:p w14:paraId="1C76F13F" w14:textId="77777777" w:rsidR="009D4480" w:rsidRPr="00D35BB8" w:rsidRDefault="009D4480" w:rsidP="009D77D2">
            <w:pPr>
              <w:spacing w:after="120" w:line="276" w:lineRule="auto"/>
              <w:contextualSpacing/>
              <w:rPr>
                <w:rFonts w:ascii="Calibri" w:eastAsia="Calibri" w:hAnsi="Calibri"/>
                <w:sz w:val="22"/>
                <w:szCs w:val="22"/>
                <w:lang w:eastAsia="en-US"/>
              </w:rPr>
            </w:pPr>
            <w:r>
              <w:rPr>
                <w:rFonts w:ascii="Calibri" w:eastAsia="Calibri" w:hAnsi="Calibri"/>
                <w:sz w:val="22"/>
                <w:szCs w:val="22"/>
                <w:lang w:eastAsia="en-US"/>
              </w:rPr>
              <w:t>144</w:t>
            </w:r>
          </w:p>
        </w:tc>
      </w:tr>
      <w:tr w:rsidR="009D4480" w14:paraId="1C76F146" w14:textId="77777777" w:rsidTr="00CE76AF">
        <w:tc>
          <w:tcPr>
            <w:tcW w:w="1850" w:type="dxa"/>
          </w:tcPr>
          <w:p w14:paraId="1C76F141" w14:textId="49D5E523" w:rsidR="009D4480" w:rsidRPr="00A63675" w:rsidRDefault="007C63A8" w:rsidP="009D77D2">
            <w:pPr>
              <w:spacing w:after="120" w:line="276" w:lineRule="auto"/>
              <w:contextualSpacing/>
              <w:rPr>
                <w:rFonts w:ascii="Calibri" w:eastAsia="Calibri" w:hAnsi="Calibri"/>
                <w:i/>
                <w:sz w:val="22"/>
                <w:szCs w:val="22"/>
                <w:lang w:eastAsia="en-US"/>
              </w:rPr>
            </w:pPr>
            <w:r>
              <w:rPr>
                <w:rFonts w:ascii="Calibri" w:eastAsia="Calibri" w:hAnsi="Calibri"/>
                <w:i/>
                <w:sz w:val="22"/>
                <w:szCs w:val="22"/>
                <w:lang w:eastAsia="en-US"/>
              </w:rPr>
              <w:t xml:space="preserve">III: </w:t>
            </w:r>
            <w:r w:rsidR="009D4480">
              <w:rPr>
                <w:rFonts w:ascii="Calibri" w:eastAsia="Calibri" w:hAnsi="Calibri"/>
                <w:i/>
                <w:sz w:val="22"/>
                <w:szCs w:val="22"/>
                <w:lang w:eastAsia="en-US"/>
              </w:rPr>
              <w:t>V</w:t>
            </w:r>
            <w:r w:rsidR="009D4480" w:rsidRPr="00A63675">
              <w:rPr>
                <w:rFonts w:ascii="Calibri" w:eastAsia="Calibri" w:hAnsi="Calibri"/>
                <w:i/>
                <w:sz w:val="22"/>
                <w:szCs w:val="22"/>
                <w:lang w:eastAsia="en-US"/>
              </w:rPr>
              <w:t>eel gebruik</w:t>
            </w:r>
          </w:p>
        </w:tc>
        <w:tc>
          <w:tcPr>
            <w:tcW w:w="1827" w:type="dxa"/>
          </w:tcPr>
          <w:p w14:paraId="1C76F142" w14:textId="77777777" w:rsidR="009D4480" w:rsidRDefault="009D4480" w:rsidP="009D4480">
            <w:pPr>
              <w:spacing w:after="120" w:line="276" w:lineRule="auto"/>
              <w:contextualSpacing/>
              <w:rPr>
                <w:rFonts w:ascii="Calibri" w:eastAsia="Calibri" w:hAnsi="Calibri"/>
                <w:sz w:val="22"/>
                <w:szCs w:val="22"/>
                <w:lang w:eastAsia="en-US"/>
              </w:rPr>
            </w:pPr>
            <w:r>
              <w:rPr>
                <w:rFonts w:ascii="Calibri" w:eastAsia="Calibri" w:hAnsi="Calibri"/>
                <w:sz w:val="22"/>
                <w:szCs w:val="22"/>
                <w:lang w:eastAsia="en-US"/>
              </w:rPr>
              <w:t>636 (49,7%)</w:t>
            </w:r>
          </w:p>
        </w:tc>
        <w:tc>
          <w:tcPr>
            <w:tcW w:w="1838" w:type="dxa"/>
          </w:tcPr>
          <w:p w14:paraId="1C76F143" w14:textId="77777777" w:rsidR="009D4480" w:rsidRDefault="009D4480" w:rsidP="009D77D2">
            <w:pPr>
              <w:spacing w:after="120" w:line="276" w:lineRule="auto"/>
              <w:contextualSpacing/>
              <w:rPr>
                <w:rFonts w:ascii="Calibri" w:eastAsia="Calibri" w:hAnsi="Calibri"/>
                <w:sz w:val="22"/>
                <w:szCs w:val="22"/>
                <w:lang w:eastAsia="en-US"/>
              </w:rPr>
            </w:pPr>
            <w:r>
              <w:rPr>
                <w:rFonts w:ascii="Calibri" w:eastAsia="Calibri" w:hAnsi="Calibri"/>
                <w:sz w:val="22"/>
                <w:szCs w:val="22"/>
                <w:lang w:eastAsia="en-US"/>
              </w:rPr>
              <w:t>8</w:t>
            </w:r>
          </w:p>
        </w:tc>
        <w:tc>
          <w:tcPr>
            <w:tcW w:w="1628" w:type="dxa"/>
          </w:tcPr>
          <w:p w14:paraId="1C76F144" w14:textId="77777777" w:rsidR="009D4480" w:rsidRDefault="009D4480" w:rsidP="009D77D2">
            <w:pPr>
              <w:spacing w:after="120" w:line="276" w:lineRule="auto"/>
              <w:contextualSpacing/>
              <w:rPr>
                <w:rFonts w:ascii="Calibri" w:eastAsia="Calibri" w:hAnsi="Calibri"/>
                <w:sz w:val="22"/>
                <w:szCs w:val="22"/>
                <w:lang w:eastAsia="en-US"/>
              </w:rPr>
            </w:pPr>
            <w:r>
              <w:rPr>
                <w:rFonts w:ascii="Calibri" w:eastAsia="Calibri" w:hAnsi="Calibri"/>
                <w:sz w:val="22"/>
                <w:szCs w:val="22"/>
                <w:lang w:eastAsia="en-US"/>
              </w:rPr>
              <w:t>5088</w:t>
            </w:r>
          </w:p>
        </w:tc>
        <w:tc>
          <w:tcPr>
            <w:tcW w:w="1622" w:type="dxa"/>
          </w:tcPr>
          <w:p w14:paraId="1C76F145" w14:textId="77777777" w:rsidR="009D4480" w:rsidRPr="00D35BB8" w:rsidRDefault="009D4480" w:rsidP="009D77D2">
            <w:pPr>
              <w:spacing w:after="120" w:line="276" w:lineRule="auto"/>
              <w:contextualSpacing/>
              <w:rPr>
                <w:rFonts w:ascii="Calibri" w:eastAsia="Calibri" w:hAnsi="Calibri"/>
                <w:sz w:val="22"/>
                <w:szCs w:val="22"/>
                <w:lang w:eastAsia="en-US"/>
              </w:rPr>
            </w:pPr>
            <w:r>
              <w:rPr>
                <w:rFonts w:ascii="Calibri" w:eastAsia="Calibri" w:hAnsi="Calibri"/>
                <w:sz w:val="22"/>
                <w:szCs w:val="22"/>
                <w:lang w:eastAsia="en-US"/>
              </w:rPr>
              <w:t>848</w:t>
            </w:r>
          </w:p>
        </w:tc>
      </w:tr>
    </w:tbl>
    <w:p w14:paraId="1C76F147" w14:textId="77777777" w:rsidR="00DC38A7" w:rsidRDefault="00DC38A7" w:rsidP="00DC38A7">
      <w:pPr>
        <w:spacing w:after="120" w:line="276" w:lineRule="auto"/>
        <w:contextualSpacing/>
        <w:rPr>
          <w:rFonts w:ascii="Calibri" w:eastAsia="Calibri" w:hAnsi="Calibri"/>
          <w:sz w:val="22"/>
          <w:szCs w:val="22"/>
          <w:lang w:eastAsia="en-US"/>
        </w:rPr>
      </w:pPr>
    </w:p>
    <w:p w14:paraId="042E6A62" w14:textId="77777777" w:rsidR="00CF44FC" w:rsidRDefault="007C63A8" w:rsidP="00DC38A7">
      <w:pPr>
        <w:spacing w:after="120" w:line="276" w:lineRule="auto"/>
        <w:contextualSpacing/>
        <w:rPr>
          <w:rFonts w:ascii="Calibri" w:eastAsia="Calibri" w:hAnsi="Calibri"/>
          <w:sz w:val="22"/>
          <w:szCs w:val="22"/>
          <w:lang w:eastAsia="en-US"/>
        </w:rPr>
      </w:pPr>
      <w:r>
        <w:rPr>
          <w:rFonts w:ascii="Calibri" w:eastAsia="Calibri" w:hAnsi="Calibri"/>
          <w:sz w:val="22"/>
          <w:szCs w:val="22"/>
          <w:lang w:eastAsia="en-US"/>
        </w:rPr>
        <w:t xml:space="preserve">Ook hier lijkt het </w:t>
      </w:r>
      <w:r w:rsidRPr="001F2F16">
        <w:rPr>
          <w:rFonts w:ascii="Calibri" w:eastAsia="Calibri" w:hAnsi="Calibri"/>
          <w:sz w:val="22"/>
          <w:szCs w:val="22"/>
          <w:lang w:eastAsia="en-US"/>
        </w:rPr>
        <w:t>scenario “Gemiddeld gebruik” in dit rijtje het meest realistische scenario</w:t>
      </w:r>
      <w:r>
        <w:rPr>
          <w:rFonts w:ascii="Calibri" w:eastAsia="Calibri" w:hAnsi="Calibri"/>
          <w:sz w:val="22"/>
          <w:szCs w:val="22"/>
          <w:lang w:eastAsia="en-US"/>
        </w:rPr>
        <w:t xml:space="preserve">. </w:t>
      </w:r>
    </w:p>
    <w:p w14:paraId="64CDE334" w14:textId="03B3F078" w:rsidR="007C63A8" w:rsidRDefault="007C63A8" w:rsidP="00DC38A7">
      <w:pPr>
        <w:spacing w:after="120" w:line="276" w:lineRule="auto"/>
        <w:contextualSpacing/>
        <w:rPr>
          <w:rFonts w:ascii="Calibri" w:eastAsia="Calibri" w:hAnsi="Calibri"/>
          <w:sz w:val="22"/>
          <w:szCs w:val="22"/>
          <w:lang w:eastAsia="en-US"/>
        </w:rPr>
      </w:pPr>
      <w:r>
        <w:rPr>
          <w:rFonts w:ascii="Calibri" w:eastAsia="Calibri" w:hAnsi="Calibri"/>
          <w:sz w:val="22"/>
          <w:szCs w:val="22"/>
          <w:lang w:eastAsia="en-US"/>
        </w:rPr>
        <w:lastRenderedPageBreak/>
        <w:t>Opnames van colleges en korte filmpjes bij elkaar opgeteld leidt tot de volgende aantallen</w:t>
      </w:r>
      <w:r w:rsidR="00CF44FC">
        <w:rPr>
          <w:rFonts w:ascii="Calibri" w:eastAsia="Calibri" w:hAnsi="Calibri"/>
          <w:sz w:val="22"/>
          <w:szCs w:val="22"/>
          <w:lang w:eastAsia="en-US"/>
        </w:rPr>
        <w:t>.</w:t>
      </w:r>
    </w:p>
    <w:p w14:paraId="03688EE4" w14:textId="77777777" w:rsidR="007C63A8" w:rsidRDefault="007C63A8" w:rsidP="00DC38A7">
      <w:pPr>
        <w:spacing w:after="120" w:line="276" w:lineRule="auto"/>
        <w:contextualSpacing/>
        <w:rPr>
          <w:rFonts w:ascii="Calibri" w:eastAsia="Calibri" w:hAnsi="Calibri"/>
          <w:sz w:val="22"/>
          <w:szCs w:val="22"/>
          <w:lang w:eastAsia="en-US"/>
        </w:rPr>
      </w:pPr>
    </w:p>
    <w:tbl>
      <w:tblPr>
        <w:tblStyle w:val="TableGrid"/>
        <w:tblW w:w="5100" w:type="dxa"/>
        <w:tblLook w:val="04A0" w:firstRow="1" w:lastRow="0" w:firstColumn="1" w:lastColumn="0" w:noHBand="0" w:noVBand="1"/>
      </w:tblPr>
      <w:tblGrid>
        <w:gridCol w:w="1850"/>
        <w:gridCol w:w="1628"/>
        <w:gridCol w:w="1622"/>
      </w:tblGrid>
      <w:tr w:rsidR="00CF44FC" w14:paraId="6A941A3D" w14:textId="77777777" w:rsidTr="00CF44FC">
        <w:tc>
          <w:tcPr>
            <w:tcW w:w="1850" w:type="dxa"/>
          </w:tcPr>
          <w:p w14:paraId="078D43BE" w14:textId="77777777" w:rsidR="00CF44FC" w:rsidRPr="00A63675" w:rsidRDefault="00CF44FC" w:rsidP="007C63A8">
            <w:pPr>
              <w:spacing w:after="120" w:line="276" w:lineRule="auto"/>
              <w:contextualSpacing/>
              <w:rPr>
                <w:rFonts w:ascii="Calibri" w:eastAsia="Calibri" w:hAnsi="Calibri"/>
                <w:b/>
                <w:sz w:val="22"/>
                <w:szCs w:val="22"/>
                <w:lang w:eastAsia="en-US"/>
              </w:rPr>
            </w:pPr>
          </w:p>
        </w:tc>
        <w:tc>
          <w:tcPr>
            <w:tcW w:w="1628" w:type="dxa"/>
          </w:tcPr>
          <w:p w14:paraId="3A84BC11" w14:textId="699C793C" w:rsidR="00CF44FC" w:rsidRPr="00A63675" w:rsidRDefault="00CF44FC" w:rsidP="00CF44FC">
            <w:pPr>
              <w:spacing w:after="120" w:line="276" w:lineRule="auto"/>
              <w:contextualSpacing/>
              <w:rPr>
                <w:rFonts w:ascii="Calibri" w:eastAsia="Calibri" w:hAnsi="Calibri"/>
                <w:b/>
                <w:sz w:val="22"/>
                <w:szCs w:val="22"/>
                <w:lang w:eastAsia="en-US"/>
              </w:rPr>
            </w:pPr>
            <w:r>
              <w:rPr>
                <w:rFonts w:ascii="Calibri" w:eastAsia="Calibri" w:hAnsi="Calibri"/>
                <w:b/>
                <w:sz w:val="22"/>
                <w:szCs w:val="22"/>
                <w:lang w:eastAsia="en-US"/>
              </w:rPr>
              <w:t>(I)</w:t>
            </w:r>
          </w:p>
        </w:tc>
        <w:tc>
          <w:tcPr>
            <w:tcW w:w="1622" w:type="dxa"/>
          </w:tcPr>
          <w:p w14:paraId="112F9C83" w14:textId="5B0CBD1B" w:rsidR="00CF44FC" w:rsidRPr="00A63675" w:rsidRDefault="00CF44FC" w:rsidP="00CF44FC">
            <w:pPr>
              <w:spacing w:after="120" w:line="276" w:lineRule="auto"/>
              <w:contextualSpacing/>
              <w:rPr>
                <w:rFonts w:ascii="Calibri" w:eastAsia="Calibri" w:hAnsi="Calibri"/>
                <w:b/>
                <w:sz w:val="22"/>
                <w:szCs w:val="22"/>
                <w:lang w:eastAsia="en-US"/>
              </w:rPr>
            </w:pPr>
            <w:r>
              <w:rPr>
                <w:rFonts w:ascii="Calibri" w:eastAsia="Calibri" w:hAnsi="Calibri"/>
                <w:b/>
                <w:sz w:val="22"/>
                <w:szCs w:val="22"/>
                <w:lang w:eastAsia="en-US"/>
              </w:rPr>
              <w:t>(J)</w:t>
            </w:r>
          </w:p>
        </w:tc>
      </w:tr>
      <w:tr w:rsidR="00CF44FC" w14:paraId="7A3626CD" w14:textId="77777777" w:rsidTr="00CF44FC">
        <w:tc>
          <w:tcPr>
            <w:tcW w:w="1850" w:type="dxa"/>
          </w:tcPr>
          <w:p w14:paraId="4EBF8F65" w14:textId="47B95A75" w:rsidR="00CF44FC" w:rsidRPr="00A63675" w:rsidRDefault="00CF44FC" w:rsidP="007C63A8">
            <w:pPr>
              <w:spacing w:after="120" w:line="276" w:lineRule="auto"/>
              <w:contextualSpacing/>
              <w:rPr>
                <w:rFonts w:ascii="Calibri" w:eastAsia="Calibri" w:hAnsi="Calibri"/>
                <w:b/>
                <w:sz w:val="22"/>
                <w:szCs w:val="22"/>
                <w:lang w:eastAsia="en-US"/>
              </w:rPr>
            </w:pPr>
            <w:r w:rsidRPr="00A63675">
              <w:rPr>
                <w:rFonts w:ascii="Calibri" w:eastAsia="Calibri" w:hAnsi="Calibri"/>
                <w:b/>
                <w:sz w:val="22"/>
                <w:szCs w:val="22"/>
                <w:lang w:eastAsia="en-US"/>
              </w:rPr>
              <w:t>Scenario</w:t>
            </w:r>
            <w:r>
              <w:rPr>
                <w:rFonts w:ascii="Calibri" w:eastAsia="Calibri" w:hAnsi="Calibri"/>
                <w:b/>
                <w:sz w:val="22"/>
                <w:szCs w:val="22"/>
                <w:lang w:eastAsia="en-US"/>
              </w:rPr>
              <w:t xml:space="preserve"> </w:t>
            </w:r>
          </w:p>
        </w:tc>
        <w:tc>
          <w:tcPr>
            <w:tcW w:w="1628" w:type="dxa"/>
          </w:tcPr>
          <w:p w14:paraId="2551B090" w14:textId="3A165189" w:rsidR="00CF44FC" w:rsidRPr="00A63675" w:rsidRDefault="00CF44FC" w:rsidP="00CF44FC">
            <w:pPr>
              <w:spacing w:after="120" w:line="276" w:lineRule="auto"/>
              <w:contextualSpacing/>
              <w:rPr>
                <w:rFonts w:ascii="Calibri" w:eastAsia="Calibri" w:hAnsi="Calibri"/>
                <w:b/>
                <w:sz w:val="22"/>
                <w:szCs w:val="22"/>
                <w:lang w:eastAsia="en-US"/>
              </w:rPr>
            </w:pPr>
            <w:r w:rsidRPr="00A63675">
              <w:rPr>
                <w:rFonts w:ascii="Calibri" w:eastAsia="Calibri" w:hAnsi="Calibri"/>
                <w:b/>
                <w:sz w:val="22"/>
                <w:szCs w:val="22"/>
                <w:lang w:eastAsia="en-US"/>
              </w:rPr>
              <w:t xml:space="preserve">Totaal </w:t>
            </w:r>
            <w:r w:rsidRPr="00AE1F6B">
              <w:rPr>
                <w:rFonts w:ascii="Calibri" w:eastAsia="Calibri" w:hAnsi="Calibri"/>
                <w:b/>
                <w:sz w:val="22"/>
                <w:szCs w:val="22"/>
                <w:lang w:eastAsia="en-US"/>
              </w:rPr>
              <w:t xml:space="preserve"># </w:t>
            </w:r>
            <w:r>
              <w:rPr>
                <w:rFonts w:ascii="Calibri" w:eastAsia="Calibri" w:hAnsi="Calibri"/>
                <w:b/>
                <w:sz w:val="22"/>
                <w:szCs w:val="22"/>
                <w:lang w:eastAsia="en-US"/>
              </w:rPr>
              <w:t>filmpjes</w:t>
            </w:r>
            <w:r w:rsidRPr="00AE1F6B">
              <w:rPr>
                <w:rFonts w:ascii="Calibri" w:eastAsia="Calibri" w:hAnsi="Calibri"/>
                <w:b/>
                <w:sz w:val="22"/>
                <w:szCs w:val="22"/>
                <w:lang w:eastAsia="en-US"/>
              </w:rPr>
              <w:t xml:space="preserve"> </w:t>
            </w:r>
            <w:r w:rsidRPr="00A63675">
              <w:rPr>
                <w:rFonts w:ascii="Calibri" w:eastAsia="Calibri" w:hAnsi="Calibri"/>
                <w:b/>
                <w:sz w:val="22"/>
                <w:szCs w:val="22"/>
                <w:lang w:eastAsia="en-US"/>
              </w:rPr>
              <w:t>per jaar</w:t>
            </w:r>
            <w:r>
              <w:rPr>
                <w:rFonts w:ascii="Calibri" w:eastAsia="Calibri" w:hAnsi="Calibri"/>
                <w:b/>
                <w:sz w:val="22"/>
                <w:szCs w:val="22"/>
                <w:lang w:eastAsia="en-US"/>
              </w:rPr>
              <w:t xml:space="preserve"> (C+G) </w:t>
            </w:r>
          </w:p>
        </w:tc>
        <w:tc>
          <w:tcPr>
            <w:tcW w:w="1622" w:type="dxa"/>
          </w:tcPr>
          <w:p w14:paraId="49EF3E4F" w14:textId="2262462B" w:rsidR="00CF44FC" w:rsidRPr="00A63675" w:rsidRDefault="00CF44FC" w:rsidP="00CF44FC">
            <w:pPr>
              <w:spacing w:after="120" w:line="276" w:lineRule="auto"/>
              <w:contextualSpacing/>
              <w:rPr>
                <w:rFonts w:ascii="Calibri" w:eastAsia="Calibri" w:hAnsi="Calibri"/>
                <w:b/>
                <w:sz w:val="22"/>
                <w:szCs w:val="22"/>
                <w:lang w:eastAsia="en-US"/>
              </w:rPr>
            </w:pPr>
            <w:r w:rsidRPr="00A63675">
              <w:rPr>
                <w:rFonts w:ascii="Calibri" w:eastAsia="Calibri" w:hAnsi="Calibri"/>
                <w:b/>
                <w:sz w:val="22"/>
                <w:szCs w:val="22"/>
                <w:lang w:eastAsia="en-US"/>
              </w:rPr>
              <w:t xml:space="preserve">Totaal </w:t>
            </w:r>
            <w:r w:rsidRPr="00AE1F6B">
              <w:rPr>
                <w:rFonts w:ascii="Calibri" w:eastAsia="Calibri" w:hAnsi="Calibri"/>
                <w:b/>
                <w:sz w:val="22"/>
                <w:szCs w:val="22"/>
                <w:lang w:eastAsia="en-US"/>
              </w:rPr>
              <w:t xml:space="preserve"># </w:t>
            </w:r>
            <w:r>
              <w:rPr>
                <w:rFonts w:ascii="Calibri" w:eastAsia="Calibri" w:hAnsi="Calibri"/>
                <w:b/>
                <w:sz w:val="22"/>
                <w:szCs w:val="22"/>
                <w:lang w:eastAsia="en-US"/>
              </w:rPr>
              <w:t>filmpjes</w:t>
            </w:r>
            <w:r w:rsidRPr="00AE1F6B">
              <w:rPr>
                <w:rFonts w:ascii="Calibri" w:eastAsia="Calibri" w:hAnsi="Calibri"/>
                <w:b/>
                <w:sz w:val="22"/>
                <w:szCs w:val="22"/>
                <w:lang w:eastAsia="en-US"/>
              </w:rPr>
              <w:t xml:space="preserve"> </w:t>
            </w:r>
            <w:r w:rsidRPr="00A63675">
              <w:rPr>
                <w:rFonts w:ascii="Calibri" w:eastAsia="Calibri" w:hAnsi="Calibri"/>
                <w:b/>
                <w:sz w:val="22"/>
                <w:szCs w:val="22"/>
                <w:lang w:eastAsia="en-US"/>
              </w:rPr>
              <w:t>per jaar</w:t>
            </w:r>
            <w:r>
              <w:rPr>
                <w:rFonts w:ascii="Calibri" w:eastAsia="Calibri" w:hAnsi="Calibri"/>
                <w:b/>
                <w:sz w:val="22"/>
                <w:szCs w:val="22"/>
                <w:lang w:eastAsia="en-US"/>
              </w:rPr>
              <w:t xml:space="preserve"> in uren (D + H)</w:t>
            </w:r>
          </w:p>
        </w:tc>
      </w:tr>
      <w:tr w:rsidR="00CF44FC" w14:paraId="7E1ADB48" w14:textId="77777777" w:rsidTr="00CF44FC">
        <w:tc>
          <w:tcPr>
            <w:tcW w:w="1850" w:type="dxa"/>
          </w:tcPr>
          <w:p w14:paraId="0A7B78F7" w14:textId="77777777" w:rsidR="00CF44FC" w:rsidRPr="00A63675" w:rsidRDefault="00CF44FC" w:rsidP="007C63A8">
            <w:pPr>
              <w:spacing w:after="120" w:line="276" w:lineRule="auto"/>
              <w:contextualSpacing/>
              <w:rPr>
                <w:rFonts w:ascii="Calibri" w:eastAsia="Calibri" w:hAnsi="Calibri"/>
                <w:i/>
                <w:sz w:val="22"/>
                <w:szCs w:val="22"/>
                <w:lang w:eastAsia="en-US"/>
              </w:rPr>
            </w:pPr>
            <w:r>
              <w:rPr>
                <w:rFonts w:ascii="Calibri" w:eastAsia="Calibri" w:hAnsi="Calibri"/>
                <w:i/>
                <w:sz w:val="22"/>
                <w:szCs w:val="22"/>
                <w:lang w:eastAsia="en-US"/>
              </w:rPr>
              <w:t>I: W</w:t>
            </w:r>
            <w:r w:rsidRPr="00A63675">
              <w:rPr>
                <w:rFonts w:ascii="Calibri" w:eastAsia="Calibri" w:hAnsi="Calibri"/>
                <w:i/>
                <w:sz w:val="22"/>
                <w:szCs w:val="22"/>
                <w:lang w:eastAsia="en-US"/>
              </w:rPr>
              <w:t>einig gebruik</w:t>
            </w:r>
          </w:p>
        </w:tc>
        <w:tc>
          <w:tcPr>
            <w:tcW w:w="1628" w:type="dxa"/>
          </w:tcPr>
          <w:p w14:paraId="4CD7AFDF" w14:textId="291CEE48" w:rsidR="00CF44FC" w:rsidRDefault="00CF44FC" w:rsidP="007C63A8">
            <w:pPr>
              <w:tabs>
                <w:tab w:val="center" w:pos="888"/>
              </w:tabs>
              <w:spacing w:after="120" w:line="276" w:lineRule="auto"/>
              <w:contextualSpacing/>
              <w:rPr>
                <w:rFonts w:ascii="Calibri" w:eastAsia="Calibri" w:hAnsi="Calibri"/>
                <w:sz w:val="22"/>
                <w:szCs w:val="22"/>
                <w:lang w:eastAsia="en-US"/>
              </w:rPr>
            </w:pPr>
            <w:r>
              <w:rPr>
                <w:rFonts w:ascii="Calibri" w:eastAsia="Calibri" w:hAnsi="Calibri"/>
                <w:sz w:val="22"/>
                <w:szCs w:val="22"/>
                <w:lang w:eastAsia="en-US"/>
              </w:rPr>
              <w:t>1160</w:t>
            </w:r>
          </w:p>
        </w:tc>
        <w:tc>
          <w:tcPr>
            <w:tcW w:w="1622" w:type="dxa"/>
          </w:tcPr>
          <w:p w14:paraId="0982E86A" w14:textId="55EE0CF5" w:rsidR="00CF44FC" w:rsidRDefault="00CF44FC" w:rsidP="007C63A8">
            <w:pPr>
              <w:tabs>
                <w:tab w:val="center" w:pos="888"/>
              </w:tabs>
              <w:spacing w:after="120" w:line="276" w:lineRule="auto"/>
              <w:contextualSpacing/>
              <w:rPr>
                <w:rFonts w:ascii="Calibri" w:eastAsia="Calibri" w:hAnsi="Calibri"/>
                <w:sz w:val="22"/>
                <w:szCs w:val="22"/>
                <w:lang w:eastAsia="en-US"/>
              </w:rPr>
            </w:pPr>
            <w:r>
              <w:rPr>
                <w:rFonts w:ascii="Calibri" w:eastAsia="Calibri" w:hAnsi="Calibri"/>
                <w:sz w:val="22"/>
                <w:szCs w:val="22"/>
                <w:lang w:eastAsia="en-US"/>
              </w:rPr>
              <w:t>1263</w:t>
            </w:r>
          </w:p>
        </w:tc>
      </w:tr>
      <w:tr w:rsidR="00CF44FC" w14:paraId="33121F09" w14:textId="77777777" w:rsidTr="00CF44FC">
        <w:tc>
          <w:tcPr>
            <w:tcW w:w="1850" w:type="dxa"/>
          </w:tcPr>
          <w:p w14:paraId="675B62DF" w14:textId="77777777" w:rsidR="00CF44FC" w:rsidRPr="00A63675" w:rsidRDefault="00CF44FC" w:rsidP="007C63A8">
            <w:pPr>
              <w:spacing w:after="120" w:line="276" w:lineRule="auto"/>
              <w:contextualSpacing/>
              <w:rPr>
                <w:rFonts w:ascii="Calibri" w:eastAsia="Calibri" w:hAnsi="Calibri"/>
                <w:i/>
                <w:sz w:val="22"/>
                <w:szCs w:val="22"/>
                <w:lang w:eastAsia="en-US"/>
              </w:rPr>
            </w:pPr>
            <w:r>
              <w:rPr>
                <w:rFonts w:ascii="Calibri" w:eastAsia="Calibri" w:hAnsi="Calibri"/>
                <w:i/>
                <w:sz w:val="22"/>
                <w:szCs w:val="22"/>
                <w:lang w:eastAsia="en-US"/>
              </w:rPr>
              <w:t xml:space="preserve">II: </w:t>
            </w:r>
            <w:r w:rsidRPr="00A63675">
              <w:rPr>
                <w:rFonts w:ascii="Calibri" w:eastAsia="Calibri" w:hAnsi="Calibri"/>
                <w:i/>
                <w:sz w:val="22"/>
                <w:szCs w:val="22"/>
                <w:lang w:eastAsia="en-US"/>
              </w:rPr>
              <w:t>Gemiddeld gebruik</w:t>
            </w:r>
          </w:p>
        </w:tc>
        <w:tc>
          <w:tcPr>
            <w:tcW w:w="1628" w:type="dxa"/>
          </w:tcPr>
          <w:p w14:paraId="2F0277EE" w14:textId="2873F3D0" w:rsidR="00CF44FC" w:rsidRDefault="00CF44FC" w:rsidP="007C63A8">
            <w:pPr>
              <w:spacing w:after="120" w:line="276" w:lineRule="auto"/>
              <w:contextualSpacing/>
              <w:rPr>
                <w:rFonts w:ascii="Calibri" w:eastAsia="Calibri" w:hAnsi="Calibri"/>
                <w:sz w:val="22"/>
                <w:szCs w:val="22"/>
                <w:lang w:eastAsia="en-US"/>
              </w:rPr>
            </w:pPr>
            <w:r>
              <w:rPr>
                <w:rFonts w:ascii="Calibri" w:eastAsia="Calibri" w:hAnsi="Calibri"/>
                <w:sz w:val="22"/>
                <w:szCs w:val="22"/>
                <w:lang w:eastAsia="en-US"/>
              </w:rPr>
              <w:t>4624</w:t>
            </w:r>
          </w:p>
        </w:tc>
        <w:tc>
          <w:tcPr>
            <w:tcW w:w="1622" w:type="dxa"/>
          </w:tcPr>
          <w:p w14:paraId="0CBFBF14" w14:textId="035D401E" w:rsidR="00CF44FC" w:rsidRPr="00D35BB8" w:rsidRDefault="00CF44FC" w:rsidP="007C63A8">
            <w:pPr>
              <w:spacing w:after="120" w:line="276" w:lineRule="auto"/>
              <w:contextualSpacing/>
              <w:rPr>
                <w:rFonts w:ascii="Calibri" w:eastAsia="Calibri" w:hAnsi="Calibri"/>
                <w:sz w:val="22"/>
                <w:szCs w:val="22"/>
                <w:lang w:eastAsia="en-US"/>
              </w:rPr>
            </w:pPr>
            <w:r>
              <w:rPr>
                <w:rFonts w:ascii="Calibri" w:eastAsia="Calibri" w:hAnsi="Calibri"/>
                <w:sz w:val="22"/>
                <w:szCs w:val="22"/>
                <w:lang w:eastAsia="en-US"/>
              </w:rPr>
              <w:t>5032</w:t>
            </w:r>
          </w:p>
        </w:tc>
      </w:tr>
      <w:tr w:rsidR="00CF44FC" w14:paraId="2C049AF4" w14:textId="77777777" w:rsidTr="00CF44FC">
        <w:tc>
          <w:tcPr>
            <w:tcW w:w="1850" w:type="dxa"/>
          </w:tcPr>
          <w:p w14:paraId="593D5BA8" w14:textId="77777777" w:rsidR="00CF44FC" w:rsidRPr="00A63675" w:rsidRDefault="00CF44FC" w:rsidP="007C63A8">
            <w:pPr>
              <w:spacing w:after="120" w:line="276" w:lineRule="auto"/>
              <w:contextualSpacing/>
              <w:rPr>
                <w:rFonts w:ascii="Calibri" w:eastAsia="Calibri" w:hAnsi="Calibri"/>
                <w:i/>
                <w:sz w:val="22"/>
                <w:szCs w:val="22"/>
                <w:lang w:eastAsia="en-US"/>
              </w:rPr>
            </w:pPr>
            <w:r>
              <w:rPr>
                <w:rFonts w:ascii="Calibri" w:eastAsia="Calibri" w:hAnsi="Calibri"/>
                <w:i/>
                <w:sz w:val="22"/>
                <w:szCs w:val="22"/>
                <w:lang w:eastAsia="en-US"/>
              </w:rPr>
              <w:t>III: V</w:t>
            </w:r>
            <w:r w:rsidRPr="00A63675">
              <w:rPr>
                <w:rFonts w:ascii="Calibri" w:eastAsia="Calibri" w:hAnsi="Calibri"/>
                <w:i/>
                <w:sz w:val="22"/>
                <w:szCs w:val="22"/>
                <w:lang w:eastAsia="en-US"/>
              </w:rPr>
              <w:t>eel gebruik</w:t>
            </w:r>
          </w:p>
        </w:tc>
        <w:tc>
          <w:tcPr>
            <w:tcW w:w="1628" w:type="dxa"/>
          </w:tcPr>
          <w:p w14:paraId="357FD292" w14:textId="3A3ABEAD" w:rsidR="00CF44FC" w:rsidRDefault="00CF44FC" w:rsidP="007C63A8">
            <w:pPr>
              <w:spacing w:after="120" w:line="276" w:lineRule="auto"/>
              <w:contextualSpacing/>
              <w:rPr>
                <w:rFonts w:ascii="Calibri" w:eastAsia="Calibri" w:hAnsi="Calibri"/>
                <w:sz w:val="22"/>
                <w:szCs w:val="22"/>
                <w:lang w:eastAsia="en-US"/>
              </w:rPr>
            </w:pPr>
            <w:r w:rsidRPr="00CF44FC">
              <w:rPr>
                <w:rFonts w:ascii="Calibri" w:eastAsia="Calibri" w:hAnsi="Calibri"/>
                <w:sz w:val="22"/>
                <w:szCs w:val="22"/>
                <w:lang w:eastAsia="en-US"/>
              </w:rPr>
              <w:t>24992</w:t>
            </w:r>
          </w:p>
        </w:tc>
        <w:tc>
          <w:tcPr>
            <w:tcW w:w="1622" w:type="dxa"/>
          </w:tcPr>
          <w:p w14:paraId="03BE064E" w14:textId="325677C8" w:rsidR="00CF44FC" w:rsidRPr="00D35BB8" w:rsidRDefault="00CF44FC" w:rsidP="007C63A8">
            <w:pPr>
              <w:spacing w:after="120" w:line="276" w:lineRule="auto"/>
              <w:contextualSpacing/>
              <w:rPr>
                <w:rFonts w:ascii="Calibri" w:eastAsia="Calibri" w:hAnsi="Calibri"/>
                <w:sz w:val="22"/>
                <w:szCs w:val="22"/>
                <w:lang w:eastAsia="en-US"/>
              </w:rPr>
            </w:pPr>
            <w:r w:rsidRPr="00CF44FC">
              <w:rPr>
                <w:rFonts w:ascii="Calibri" w:eastAsia="Calibri" w:hAnsi="Calibri"/>
                <w:sz w:val="22"/>
                <w:szCs w:val="22"/>
                <w:lang w:eastAsia="en-US"/>
              </w:rPr>
              <w:t>26723</w:t>
            </w:r>
          </w:p>
        </w:tc>
      </w:tr>
    </w:tbl>
    <w:p w14:paraId="710FBA45" w14:textId="77777777" w:rsidR="007C63A8" w:rsidRDefault="007C63A8" w:rsidP="00DC38A7">
      <w:pPr>
        <w:spacing w:after="120" w:line="276" w:lineRule="auto"/>
        <w:contextualSpacing/>
        <w:rPr>
          <w:rFonts w:ascii="Calibri" w:eastAsia="Calibri" w:hAnsi="Calibri"/>
          <w:sz w:val="22"/>
          <w:szCs w:val="22"/>
          <w:lang w:eastAsia="en-US"/>
        </w:rPr>
      </w:pPr>
    </w:p>
    <w:p w14:paraId="1C76F148" w14:textId="72BE355B" w:rsidR="008B66F8" w:rsidRPr="008B66F8" w:rsidRDefault="00B638E7" w:rsidP="008B66F8">
      <w:pPr>
        <w:keepNext/>
        <w:keepLines/>
        <w:spacing w:before="200" w:line="276" w:lineRule="auto"/>
        <w:outlineLvl w:val="2"/>
        <w:rPr>
          <w:rFonts w:ascii="Cambria" w:hAnsi="Cambria"/>
          <w:b/>
          <w:bCs/>
          <w:color w:val="4F81BD"/>
          <w:sz w:val="22"/>
          <w:szCs w:val="22"/>
          <w:lang w:eastAsia="en-US"/>
        </w:rPr>
      </w:pPr>
      <w:r>
        <w:rPr>
          <w:rFonts w:ascii="Cambria" w:hAnsi="Cambria"/>
          <w:b/>
          <w:bCs/>
          <w:color w:val="4F81BD"/>
          <w:sz w:val="22"/>
          <w:szCs w:val="22"/>
          <w:lang w:eastAsia="en-US"/>
        </w:rPr>
        <w:t xml:space="preserve">4.6 </w:t>
      </w:r>
      <w:r w:rsidR="008B66F8" w:rsidRPr="008B66F8">
        <w:rPr>
          <w:rFonts w:ascii="Cambria" w:hAnsi="Cambria"/>
          <w:b/>
          <w:bCs/>
          <w:color w:val="4F81BD"/>
          <w:sz w:val="22"/>
          <w:szCs w:val="22"/>
          <w:lang w:eastAsia="en-US"/>
        </w:rPr>
        <w:t>Welke ontwikkeling is te verwachten in de behoefte tussen nu en de komende 3-5 jaar?</w:t>
      </w:r>
    </w:p>
    <w:p w14:paraId="1C76F149" w14:textId="77777777" w:rsidR="008B66F8" w:rsidRPr="008B66F8" w:rsidRDefault="008B66F8" w:rsidP="008B66F8">
      <w:pPr>
        <w:spacing w:after="120" w:line="276" w:lineRule="auto"/>
        <w:rPr>
          <w:rFonts w:ascii="Calibri" w:eastAsia="Calibri" w:hAnsi="Calibri"/>
          <w:sz w:val="22"/>
          <w:szCs w:val="22"/>
          <w:lang w:eastAsia="en-US"/>
        </w:rPr>
      </w:pPr>
      <w:r w:rsidRPr="008B66F8">
        <w:rPr>
          <w:rFonts w:ascii="Calibri" w:eastAsia="Calibri" w:hAnsi="Calibri"/>
          <w:sz w:val="22"/>
          <w:szCs w:val="22"/>
          <w:lang w:eastAsia="en-US"/>
        </w:rPr>
        <w:t>We verwachten</w:t>
      </w:r>
      <w:r w:rsidR="002A017C">
        <w:rPr>
          <w:rFonts w:ascii="Calibri" w:eastAsia="Calibri" w:hAnsi="Calibri"/>
          <w:sz w:val="22"/>
          <w:szCs w:val="22"/>
          <w:lang w:eastAsia="en-US"/>
        </w:rPr>
        <w:t xml:space="preserve"> in de komende jaren</w:t>
      </w:r>
      <w:r w:rsidRPr="008B66F8">
        <w:rPr>
          <w:rFonts w:ascii="Calibri" w:eastAsia="Calibri" w:hAnsi="Calibri"/>
          <w:sz w:val="22"/>
          <w:szCs w:val="22"/>
          <w:lang w:eastAsia="en-US"/>
        </w:rPr>
        <w:t xml:space="preserve"> drie bewegingen binnen De HHs op het gebied van webcolleges:</w:t>
      </w:r>
    </w:p>
    <w:p w14:paraId="1C76F14A" w14:textId="77777777" w:rsidR="008B66F8" w:rsidRPr="008B66F8" w:rsidRDefault="008B66F8" w:rsidP="008B66F8">
      <w:pPr>
        <w:numPr>
          <w:ilvl w:val="0"/>
          <w:numId w:val="5"/>
        </w:numPr>
        <w:spacing w:after="120" w:line="276" w:lineRule="auto"/>
        <w:contextualSpacing/>
        <w:rPr>
          <w:rFonts w:ascii="Calibri" w:eastAsia="Calibri" w:hAnsi="Calibri"/>
          <w:b/>
          <w:sz w:val="22"/>
          <w:szCs w:val="22"/>
          <w:lang w:eastAsia="en-US"/>
        </w:rPr>
      </w:pPr>
      <w:r w:rsidRPr="008B66F8">
        <w:rPr>
          <w:rFonts w:ascii="Calibri" w:eastAsia="Calibri" w:hAnsi="Calibri"/>
          <w:b/>
          <w:sz w:val="22"/>
          <w:szCs w:val="22"/>
          <w:lang w:eastAsia="en-US"/>
        </w:rPr>
        <w:t>Groei</w:t>
      </w:r>
    </w:p>
    <w:p w14:paraId="1C76F14B" w14:textId="77777777" w:rsidR="008B66F8" w:rsidRDefault="008B66F8" w:rsidP="00667EFF">
      <w:pPr>
        <w:spacing w:after="120" w:line="276" w:lineRule="auto"/>
        <w:ind w:left="360"/>
        <w:contextualSpacing/>
        <w:rPr>
          <w:rFonts w:ascii="Calibri" w:eastAsia="Calibri" w:hAnsi="Calibri"/>
          <w:sz w:val="22"/>
          <w:szCs w:val="22"/>
          <w:lang w:eastAsia="en-US"/>
        </w:rPr>
      </w:pPr>
      <w:r w:rsidRPr="008B66F8">
        <w:rPr>
          <w:rFonts w:ascii="Calibri" w:eastAsia="Calibri" w:hAnsi="Calibri"/>
          <w:sz w:val="22"/>
          <w:szCs w:val="22"/>
          <w:lang w:eastAsia="en-US"/>
        </w:rPr>
        <w:t>Webcolleges worden steeds populairder, ook bij De HHs. Dankzij de positieve resultaten van de pilot en het beschikbaar stellen van een standaardvoorziening voor webcolleges, komt er steeds meer aandacht voor d</w:t>
      </w:r>
      <w:r w:rsidR="00DA0C3F">
        <w:rPr>
          <w:rFonts w:ascii="Calibri" w:eastAsia="Calibri" w:hAnsi="Calibri"/>
          <w:sz w:val="22"/>
          <w:szCs w:val="22"/>
          <w:lang w:eastAsia="en-US"/>
        </w:rPr>
        <w:t>eze faciliteit</w:t>
      </w:r>
      <w:r w:rsidRPr="008B66F8">
        <w:rPr>
          <w:rFonts w:ascii="Calibri" w:eastAsia="Calibri" w:hAnsi="Calibri"/>
          <w:sz w:val="22"/>
          <w:szCs w:val="22"/>
          <w:lang w:eastAsia="en-US"/>
        </w:rPr>
        <w:t xml:space="preserve">. </w:t>
      </w:r>
    </w:p>
    <w:p w14:paraId="1C76F14C" w14:textId="77777777" w:rsidR="00AB7C06" w:rsidRPr="008B66F8" w:rsidRDefault="00AB7C06" w:rsidP="00AB7C06">
      <w:pPr>
        <w:rPr>
          <w:rFonts w:eastAsia="Calibri"/>
          <w:lang w:eastAsia="en-US"/>
        </w:rPr>
      </w:pPr>
    </w:p>
    <w:p w14:paraId="1C76F14D" w14:textId="77777777" w:rsidR="00CF3809" w:rsidRDefault="001F2A9F" w:rsidP="00667EFF">
      <w:pPr>
        <w:pStyle w:val="ListParagraph"/>
        <w:spacing w:after="120" w:line="276" w:lineRule="auto"/>
        <w:ind w:left="360"/>
        <w:rPr>
          <w:rFonts w:ascii="Calibri" w:eastAsia="Calibri" w:hAnsi="Calibri"/>
          <w:sz w:val="22"/>
          <w:szCs w:val="22"/>
          <w:lang w:eastAsia="en-US"/>
        </w:rPr>
      </w:pPr>
      <w:r>
        <w:rPr>
          <w:rFonts w:ascii="Calibri" w:eastAsia="Calibri" w:hAnsi="Calibri"/>
          <w:sz w:val="22"/>
          <w:szCs w:val="22"/>
          <w:lang w:eastAsia="en-US"/>
        </w:rPr>
        <w:t>De groei wordt gestimuleerd door de populariteit van twee didactische vormen:</w:t>
      </w:r>
    </w:p>
    <w:p w14:paraId="1C76F14E" w14:textId="77777777" w:rsidR="001F2A9F" w:rsidRDefault="00CF3809" w:rsidP="00CF3809">
      <w:pPr>
        <w:pStyle w:val="ListParagraph"/>
        <w:numPr>
          <w:ilvl w:val="0"/>
          <w:numId w:val="4"/>
        </w:numPr>
        <w:spacing w:after="120" w:line="276" w:lineRule="auto"/>
        <w:rPr>
          <w:rFonts w:ascii="Calibri" w:eastAsia="Calibri" w:hAnsi="Calibri"/>
          <w:sz w:val="22"/>
          <w:szCs w:val="22"/>
          <w:lang w:eastAsia="en-US"/>
        </w:rPr>
      </w:pPr>
      <w:r>
        <w:rPr>
          <w:rFonts w:ascii="Calibri" w:eastAsia="Calibri" w:hAnsi="Calibri"/>
          <w:sz w:val="22"/>
          <w:szCs w:val="22"/>
          <w:lang w:eastAsia="en-US"/>
        </w:rPr>
        <w:t>H</w:t>
      </w:r>
      <w:r w:rsidR="001F2A9F">
        <w:rPr>
          <w:rFonts w:ascii="Calibri" w:eastAsia="Calibri" w:hAnsi="Calibri"/>
          <w:sz w:val="22"/>
          <w:szCs w:val="22"/>
          <w:lang w:eastAsia="en-US"/>
        </w:rPr>
        <w:t xml:space="preserve">et </w:t>
      </w:r>
      <w:r w:rsidR="0009078B" w:rsidRPr="0009078B">
        <w:rPr>
          <w:rFonts w:ascii="Calibri" w:eastAsia="Calibri" w:hAnsi="Calibri"/>
          <w:sz w:val="22"/>
          <w:szCs w:val="22"/>
          <w:lang w:eastAsia="en-US"/>
        </w:rPr>
        <w:t xml:space="preserve">concept </w:t>
      </w:r>
      <w:r w:rsidR="0009078B">
        <w:rPr>
          <w:rFonts w:ascii="Calibri" w:eastAsia="Calibri" w:hAnsi="Calibri"/>
          <w:sz w:val="22"/>
          <w:szCs w:val="22"/>
          <w:lang w:eastAsia="en-US"/>
        </w:rPr>
        <w:t>‘</w:t>
      </w:r>
      <w:r w:rsidR="0009078B" w:rsidRPr="0009078B">
        <w:rPr>
          <w:rFonts w:ascii="Calibri" w:eastAsia="Calibri" w:hAnsi="Calibri"/>
          <w:sz w:val="22"/>
          <w:szCs w:val="22"/>
          <w:lang w:eastAsia="en-US"/>
        </w:rPr>
        <w:t>flipped classroom</w:t>
      </w:r>
      <w:r w:rsidR="0009078B">
        <w:rPr>
          <w:rFonts w:ascii="Calibri" w:eastAsia="Calibri" w:hAnsi="Calibri"/>
          <w:sz w:val="22"/>
          <w:szCs w:val="22"/>
          <w:lang w:eastAsia="en-US"/>
        </w:rPr>
        <w:t>’</w:t>
      </w:r>
      <w:r w:rsidR="001F2A9F">
        <w:rPr>
          <w:rFonts w:ascii="Calibri" w:eastAsia="Calibri" w:hAnsi="Calibri"/>
          <w:sz w:val="22"/>
          <w:szCs w:val="22"/>
          <w:lang w:eastAsia="en-US"/>
        </w:rPr>
        <w:t>: hierbij wordt</w:t>
      </w:r>
      <w:r w:rsidR="0009078B" w:rsidRPr="0009078B">
        <w:rPr>
          <w:rFonts w:ascii="Calibri" w:eastAsia="Calibri" w:hAnsi="Calibri"/>
          <w:sz w:val="22"/>
          <w:szCs w:val="22"/>
          <w:lang w:eastAsia="en-US"/>
        </w:rPr>
        <w:t xml:space="preserve"> de leerstof </w:t>
      </w:r>
      <w:r w:rsidR="001F2A9F">
        <w:rPr>
          <w:rFonts w:ascii="Calibri" w:eastAsia="Calibri" w:hAnsi="Calibri"/>
          <w:sz w:val="22"/>
          <w:szCs w:val="22"/>
          <w:lang w:eastAsia="en-US"/>
        </w:rPr>
        <w:t>vooraf</w:t>
      </w:r>
      <w:r w:rsidR="0009078B" w:rsidRPr="0009078B">
        <w:rPr>
          <w:rFonts w:ascii="Calibri" w:eastAsia="Calibri" w:hAnsi="Calibri"/>
          <w:sz w:val="22"/>
          <w:szCs w:val="22"/>
          <w:lang w:eastAsia="en-US"/>
        </w:rPr>
        <w:t xml:space="preserve">gaand aan contacttijd compact aangeboden </w:t>
      </w:r>
      <w:r w:rsidR="001F2A9F">
        <w:rPr>
          <w:rFonts w:ascii="Calibri" w:eastAsia="Calibri" w:hAnsi="Calibri"/>
          <w:sz w:val="22"/>
          <w:szCs w:val="22"/>
          <w:lang w:eastAsia="en-US"/>
        </w:rPr>
        <w:t xml:space="preserve">zodat de </w:t>
      </w:r>
      <w:r w:rsidR="0009078B" w:rsidRPr="0009078B">
        <w:rPr>
          <w:rFonts w:ascii="Calibri" w:eastAsia="Calibri" w:hAnsi="Calibri"/>
          <w:sz w:val="22"/>
          <w:szCs w:val="22"/>
          <w:lang w:eastAsia="en-US"/>
        </w:rPr>
        <w:t xml:space="preserve">contacttijd zelf </w:t>
      </w:r>
      <w:r w:rsidR="001F2A9F" w:rsidRPr="0009078B">
        <w:rPr>
          <w:rFonts w:ascii="Calibri" w:eastAsia="Calibri" w:hAnsi="Calibri"/>
          <w:sz w:val="22"/>
          <w:szCs w:val="22"/>
          <w:lang w:eastAsia="en-US"/>
        </w:rPr>
        <w:t>efficiënter</w:t>
      </w:r>
      <w:r w:rsidR="0009078B" w:rsidRPr="0009078B">
        <w:rPr>
          <w:rFonts w:ascii="Calibri" w:eastAsia="Calibri" w:hAnsi="Calibri"/>
          <w:sz w:val="22"/>
          <w:szCs w:val="22"/>
          <w:lang w:eastAsia="en-US"/>
        </w:rPr>
        <w:t xml:space="preserve"> benut</w:t>
      </w:r>
      <w:r w:rsidR="001F2A9F">
        <w:rPr>
          <w:rFonts w:ascii="Calibri" w:eastAsia="Calibri" w:hAnsi="Calibri"/>
          <w:sz w:val="22"/>
          <w:szCs w:val="22"/>
          <w:lang w:eastAsia="en-US"/>
        </w:rPr>
        <w:t xml:space="preserve"> k</w:t>
      </w:r>
      <w:r w:rsidR="0009078B" w:rsidRPr="0009078B">
        <w:rPr>
          <w:rFonts w:ascii="Calibri" w:eastAsia="Calibri" w:hAnsi="Calibri"/>
          <w:sz w:val="22"/>
          <w:szCs w:val="22"/>
          <w:lang w:eastAsia="en-US"/>
        </w:rPr>
        <w:t>an worden</w:t>
      </w:r>
      <w:r w:rsidR="001F2A9F">
        <w:rPr>
          <w:rFonts w:ascii="Calibri" w:eastAsia="Calibri" w:hAnsi="Calibri"/>
          <w:sz w:val="22"/>
          <w:szCs w:val="22"/>
          <w:lang w:eastAsia="en-US"/>
        </w:rPr>
        <w:t>.</w:t>
      </w:r>
    </w:p>
    <w:p w14:paraId="1C76F14F" w14:textId="77777777" w:rsidR="0009078B" w:rsidRPr="00377F67" w:rsidRDefault="001F2A9F" w:rsidP="001F2A9F">
      <w:pPr>
        <w:pStyle w:val="ListParagraph"/>
        <w:numPr>
          <w:ilvl w:val="0"/>
          <w:numId w:val="4"/>
        </w:numPr>
        <w:spacing w:after="120" w:line="276" w:lineRule="auto"/>
        <w:rPr>
          <w:rFonts w:ascii="Calibri" w:eastAsia="Calibri" w:hAnsi="Calibri"/>
          <w:sz w:val="22"/>
          <w:szCs w:val="22"/>
          <w:lang w:eastAsia="en-US"/>
        </w:rPr>
      </w:pPr>
      <w:r w:rsidRPr="00377F67">
        <w:rPr>
          <w:rFonts w:ascii="Calibri" w:eastAsia="Calibri" w:hAnsi="Calibri"/>
          <w:sz w:val="22"/>
          <w:szCs w:val="22"/>
          <w:lang w:eastAsia="en-US"/>
        </w:rPr>
        <w:t>H</w:t>
      </w:r>
      <w:r w:rsidR="0009078B" w:rsidRPr="00377F67">
        <w:rPr>
          <w:rFonts w:ascii="Calibri" w:eastAsia="Calibri" w:hAnsi="Calibri"/>
          <w:sz w:val="22"/>
          <w:szCs w:val="22"/>
          <w:lang w:eastAsia="en-US"/>
        </w:rPr>
        <w:t xml:space="preserve">et </w:t>
      </w:r>
      <w:r w:rsidRPr="00377F67">
        <w:rPr>
          <w:rFonts w:ascii="Calibri" w:eastAsia="Calibri" w:hAnsi="Calibri"/>
          <w:sz w:val="22"/>
          <w:szCs w:val="22"/>
          <w:lang w:eastAsia="en-US"/>
        </w:rPr>
        <w:t>concept ‘</w:t>
      </w:r>
      <w:r w:rsidR="0009078B" w:rsidRPr="00377F67">
        <w:rPr>
          <w:rFonts w:ascii="Calibri" w:eastAsia="Calibri" w:hAnsi="Calibri"/>
          <w:sz w:val="22"/>
          <w:szCs w:val="22"/>
          <w:lang w:eastAsia="en-US"/>
        </w:rPr>
        <w:t>blended</w:t>
      </w:r>
      <w:r w:rsidRPr="00377F67">
        <w:rPr>
          <w:rFonts w:ascii="Calibri" w:eastAsia="Calibri" w:hAnsi="Calibri"/>
          <w:sz w:val="22"/>
          <w:szCs w:val="22"/>
          <w:lang w:eastAsia="en-US"/>
        </w:rPr>
        <w:t xml:space="preserve"> learning’: </w:t>
      </w:r>
      <w:r w:rsidR="009E346D" w:rsidRPr="00377F67">
        <w:rPr>
          <w:rFonts w:ascii="Calibri" w:eastAsia="Calibri" w:hAnsi="Calibri"/>
          <w:sz w:val="22"/>
          <w:szCs w:val="22"/>
          <w:lang w:eastAsia="en-US"/>
        </w:rPr>
        <w:t>een combinatie van online leren en contactonderwijs</w:t>
      </w:r>
      <w:r w:rsidR="0009078B" w:rsidRPr="00377F67">
        <w:rPr>
          <w:rFonts w:ascii="Calibri" w:eastAsia="Calibri" w:hAnsi="Calibri"/>
          <w:sz w:val="22"/>
          <w:szCs w:val="22"/>
          <w:lang w:eastAsia="en-US"/>
        </w:rPr>
        <w:t xml:space="preserve">. </w:t>
      </w:r>
    </w:p>
    <w:p w14:paraId="1C76F150" w14:textId="77777777" w:rsidR="0009078B" w:rsidRDefault="00AB7C06" w:rsidP="00AB7C06">
      <w:pPr>
        <w:spacing w:after="120" w:line="276" w:lineRule="auto"/>
        <w:ind w:left="360"/>
        <w:rPr>
          <w:rFonts w:ascii="Calibri" w:eastAsia="Calibri" w:hAnsi="Calibri"/>
          <w:sz w:val="22"/>
          <w:szCs w:val="22"/>
          <w:lang w:eastAsia="en-US"/>
        </w:rPr>
      </w:pPr>
      <w:r w:rsidRPr="00AB7C06">
        <w:rPr>
          <w:rFonts w:ascii="Calibri" w:eastAsia="Calibri" w:hAnsi="Calibri"/>
          <w:sz w:val="22"/>
          <w:szCs w:val="22"/>
          <w:lang w:eastAsia="en-US"/>
        </w:rPr>
        <w:t xml:space="preserve">Steeds meer docenten zullen </w:t>
      </w:r>
      <w:r w:rsidR="00377F67">
        <w:rPr>
          <w:rFonts w:ascii="Calibri" w:eastAsia="Calibri" w:hAnsi="Calibri"/>
          <w:sz w:val="22"/>
          <w:szCs w:val="22"/>
          <w:lang w:eastAsia="en-US"/>
        </w:rPr>
        <w:t xml:space="preserve">daarom </w:t>
      </w:r>
      <w:r w:rsidRPr="00AB7C06">
        <w:rPr>
          <w:rFonts w:ascii="Calibri" w:eastAsia="Calibri" w:hAnsi="Calibri"/>
          <w:sz w:val="22"/>
          <w:szCs w:val="22"/>
          <w:lang w:eastAsia="en-US"/>
        </w:rPr>
        <w:t>met webcolleges willen werken. Er moet dan ook in beginsel rekening gehouden worden met een onstuimige groei.</w:t>
      </w:r>
    </w:p>
    <w:p w14:paraId="1C76F151" w14:textId="77777777" w:rsidR="00AB7C06" w:rsidRPr="00DB1F47" w:rsidRDefault="00AB7C06" w:rsidP="00AB7C06">
      <w:pPr>
        <w:rPr>
          <w:rFonts w:eastAsia="Calibri"/>
          <w:lang w:eastAsia="en-US"/>
        </w:rPr>
      </w:pPr>
    </w:p>
    <w:p w14:paraId="1C76F152" w14:textId="77777777" w:rsidR="008B66F8" w:rsidRPr="008B66F8" w:rsidRDefault="008B66F8" w:rsidP="008B66F8">
      <w:pPr>
        <w:numPr>
          <w:ilvl w:val="0"/>
          <w:numId w:val="5"/>
        </w:numPr>
        <w:spacing w:after="120" w:line="276" w:lineRule="auto"/>
        <w:contextualSpacing/>
        <w:rPr>
          <w:rFonts w:ascii="Calibri" w:eastAsia="Calibri" w:hAnsi="Calibri"/>
          <w:b/>
          <w:sz w:val="22"/>
          <w:szCs w:val="22"/>
          <w:lang w:eastAsia="en-US"/>
        </w:rPr>
      </w:pPr>
      <w:r w:rsidRPr="008B66F8">
        <w:rPr>
          <w:rFonts w:ascii="Calibri" w:eastAsia="Calibri" w:hAnsi="Calibri"/>
          <w:b/>
          <w:sz w:val="22"/>
          <w:szCs w:val="22"/>
          <w:lang w:eastAsia="en-US"/>
        </w:rPr>
        <w:t>Stabilisatie van de groei</w:t>
      </w:r>
    </w:p>
    <w:p w14:paraId="1C76F153" w14:textId="77777777" w:rsidR="008B66F8" w:rsidRPr="008B66F8" w:rsidRDefault="008B66F8" w:rsidP="00667EFF">
      <w:pPr>
        <w:spacing w:after="120" w:line="276" w:lineRule="auto"/>
        <w:ind w:left="360"/>
        <w:contextualSpacing/>
        <w:rPr>
          <w:rFonts w:ascii="Calibri" w:eastAsia="Calibri" w:hAnsi="Calibri"/>
          <w:sz w:val="22"/>
          <w:szCs w:val="22"/>
          <w:lang w:eastAsia="en-US"/>
        </w:rPr>
      </w:pPr>
      <w:r w:rsidRPr="008B66F8">
        <w:rPr>
          <w:rFonts w:ascii="Calibri" w:eastAsia="Calibri" w:hAnsi="Calibri"/>
          <w:sz w:val="22"/>
          <w:szCs w:val="22"/>
          <w:lang w:eastAsia="en-US"/>
        </w:rPr>
        <w:t xml:space="preserve">Na het enthousiasme in het begin, zal de groei </w:t>
      </w:r>
      <w:r w:rsidR="00B40DF1">
        <w:rPr>
          <w:rFonts w:ascii="Calibri" w:eastAsia="Calibri" w:hAnsi="Calibri"/>
          <w:sz w:val="22"/>
          <w:szCs w:val="22"/>
          <w:lang w:eastAsia="en-US"/>
        </w:rPr>
        <w:t xml:space="preserve">van het structureel opnemen van hoorcolleges </w:t>
      </w:r>
      <w:r w:rsidRPr="008B66F8">
        <w:rPr>
          <w:rFonts w:ascii="Calibri" w:eastAsia="Calibri" w:hAnsi="Calibri"/>
          <w:sz w:val="22"/>
          <w:szCs w:val="22"/>
          <w:lang w:eastAsia="en-US"/>
        </w:rPr>
        <w:t>afvlakken. Dit betekent ook dat er minder beroep zal worden gedaan op de faciliteiten en bijbehorende dienstverlening, in vergelijking met de grote groei in het begin.</w:t>
      </w:r>
    </w:p>
    <w:p w14:paraId="1C76F154" w14:textId="77777777" w:rsidR="008B66F8" w:rsidRPr="008B66F8" w:rsidRDefault="008B66F8" w:rsidP="008B66F8">
      <w:pPr>
        <w:spacing w:after="120" w:line="276" w:lineRule="auto"/>
        <w:ind w:left="720"/>
        <w:contextualSpacing/>
        <w:rPr>
          <w:rFonts w:ascii="Calibri" w:eastAsia="Calibri" w:hAnsi="Calibri"/>
          <w:sz w:val="22"/>
          <w:szCs w:val="22"/>
          <w:lang w:eastAsia="en-US"/>
        </w:rPr>
      </w:pPr>
    </w:p>
    <w:p w14:paraId="1C76F155" w14:textId="77777777" w:rsidR="008B66F8" w:rsidRPr="008B66F8" w:rsidRDefault="008B66F8" w:rsidP="00667EFF">
      <w:pPr>
        <w:spacing w:after="120" w:line="276" w:lineRule="auto"/>
        <w:ind w:left="360"/>
        <w:contextualSpacing/>
        <w:rPr>
          <w:rFonts w:ascii="Calibri" w:eastAsia="Calibri" w:hAnsi="Calibri"/>
          <w:sz w:val="22"/>
          <w:szCs w:val="22"/>
          <w:lang w:eastAsia="en-US"/>
        </w:rPr>
      </w:pPr>
      <w:r w:rsidRPr="008B66F8">
        <w:rPr>
          <w:rFonts w:ascii="Calibri" w:eastAsia="Calibri" w:hAnsi="Calibri"/>
          <w:sz w:val="22"/>
          <w:szCs w:val="22"/>
          <w:lang w:eastAsia="en-US"/>
        </w:rPr>
        <w:t>De stabilisatie van de groei heeft twee oorzaken:</w:t>
      </w:r>
    </w:p>
    <w:p w14:paraId="1C76F156" w14:textId="77777777" w:rsidR="008B66F8" w:rsidRPr="008B66F8" w:rsidRDefault="008B66F8" w:rsidP="00667EFF">
      <w:pPr>
        <w:pStyle w:val="ListParagraph"/>
        <w:numPr>
          <w:ilvl w:val="0"/>
          <w:numId w:val="4"/>
        </w:numPr>
        <w:spacing w:after="120" w:line="276" w:lineRule="auto"/>
        <w:rPr>
          <w:rFonts w:ascii="Calibri" w:eastAsia="Calibri" w:hAnsi="Calibri"/>
          <w:sz w:val="22"/>
          <w:szCs w:val="22"/>
          <w:lang w:eastAsia="en-US"/>
        </w:rPr>
      </w:pPr>
      <w:r w:rsidRPr="008B66F8">
        <w:rPr>
          <w:rFonts w:ascii="Calibri" w:eastAsia="Calibri" w:hAnsi="Calibri"/>
          <w:sz w:val="22"/>
          <w:szCs w:val="22"/>
          <w:lang w:eastAsia="en-US"/>
        </w:rPr>
        <w:t>Er komt minder aandacht voor webcolleges. Dit is een paradox: naarmate webcolleges vaker worden gebruikt, worden ze ook steeds meer als ‘normaal’ beschouwd. Tegelijkertijd worden ook de nadelen van webcolleges duidelijker (bijvoorbeeld: studenten gaan te veel vertrouwen op videomateriaal en duiken niet meer in de boeken). Docenten worden zo kritischer over de toepassingen van webcolleges.</w:t>
      </w:r>
    </w:p>
    <w:p w14:paraId="1C76F157" w14:textId="77777777" w:rsidR="008B66F8" w:rsidRDefault="008B66F8" w:rsidP="00667EFF">
      <w:pPr>
        <w:pStyle w:val="ListParagraph"/>
        <w:numPr>
          <w:ilvl w:val="0"/>
          <w:numId w:val="4"/>
        </w:numPr>
        <w:spacing w:after="120" w:line="276" w:lineRule="auto"/>
        <w:rPr>
          <w:rFonts w:ascii="Calibri" w:eastAsia="Calibri" w:hAnsi="Calibri"/>
          <w:sz w:val="22"/>
          <w:szCs w:val="22"/>
          <w:lang w:eastAsia="en-US"/>
        </w:rPr>
      </w:pPr>
      <w:r w:rsidRPr="008B66F8">
        <w:rPr>
          <w:rFonts w:ascii="Calibri" w:eastAsia="Calibri" w:hAnsi="Calibri"/>
          <w:sz w:val="22"/>
          <w:szCs w:val="22"/>
          <w:lang w:eastAsia="en-US"/>
        </w:rPr>
        <w:lastRenderedPageBreak/>
        <w:t>Uit de pilot blijkt dat veel colleges uit een vorig studiejaar ook in het volgende studiejaar worden bekeken. Een eenmaal opgenomen college gaat dus in veel gevallen een aantal jaren mee. Als een docent</w:t>
      </w:r>
      <w:r w:rsidR="001941BE">
        <w:rPr>
          <w:rFonts w:ascii="Calibri" w:eastAsia="Calibri" w:hAnsi="Calibri"/>
          <w:sz w:val="22"/>
          <w:szCs w:val="22"/>
          <w:lang w:eastAsia="en-US"/>
        </w:rPr>
        <w:t>e</w:t>
      </w:r>
      <w:r w:rsidRPr="008B66F8">
        <w:rPr>
          <w:rFonts w:ascii="Calibri" w:eastAsia="Calibri" w:hAnsi="Calibri"/>
          <w:sz w:val="22"/>
          <w:szCs w:val="22"/>
          <w:lang w:eastAsia="en-US"/>
        </w:rPr>
        <w:t xml:space="preserve"> eenmaal een aantal colleges heeft opgenomen, zal dat voor haar vaak voldoende zijn.</w:t>
      </w:r>
    </w:p>
    <w:p w14:paraId="1C76F158" w14:textId="77777777" w:rsidR="00B40DF1" w:rsidRPr="008B66F8" w:rsidRDefault="00B40DF1" w:rsidP="00667EFF">
      <w:pPr>
        <w:pStyle w:val="ListParagraph"/>
        <w:numPr>
          <w:ilvl w:val="0"/>
          <w:numId w:val="4"/>
        </w:numPr>
        <w:spacing w:after="120" w:line="276" w:lineRule="auto"/>
        <w:rPr>
          <w:rFonts w:ascii="Calibri" w:eastAsia="Calibri" w:hAnsi="Calibri"/>
          <w:sz w:val="22"/>
          <w:szCs w:val="22"/>
          <w:lang w:eastAsia="en-US"/>
        </w:rPr>
      </w:pPr>
      <w:r w:rsidRPr="004D7A5D">
        <w:rPr>
          <w:rFonts w:ascii="Calibri" w:eastAsia="Calibri" w:hAnsi="Calibri"/>
          <w:sz w:val="22"/>
          <w:szCs w:val="22"/>
          <w:lang w:eastAsia="en-US"/>
        </w:rPr>
        <w:t xml:space="preserve">Naarmate docenten meer ervaring krijgen met het inzetten van opgenomen hoorcolleges in het onderwijs, blijkt de behoefte naar </w:t>
      </w:r>
      <w:r w:rsidR="00AB7C06">
        <w:rPr>
          <w:rFonts w:ascii="Calibri" w:eastAsia="Calibri" w:hAnsi="Calibri"/>
          <w:sz w:val="22"/>
          <w:szCs w:val="22"/>
          <w:lang w:eastAsia="en-US"/>
        </w:rPr>
        <w:t xml:space="preserve">korte </w:t>
      </w:r>
      <w:r w:rsidRPr="004D7A5D">
        <w:rPr>
          <w:rFonts w:ascii="Calibri" w:eastAsia="Calibri" w:hAnsi="Calibri"/>
          <w:sz w:val="22"/>
          <w:szCs w:val="22"/>
          <w:lang w:eastAsia="en-US"/>
        </w:rPr>
        <w:t xml:space="preserve">instructiefilms </w:t>
      </w:r>
      <w:r w:rsidR="00AB7C06">
        <w:rPr>
          <w:rFonts w:ascii="Calibri" w:eastAsia="Calibri" w:hAnsi="Calibri"/>
          <w:sz w:val="22"/>
          <w:szCs w:val="22"/>
          <w:lang w:eastAsia="en-US"/>
        </w:rPr>
        <w:t xml:space="preserve">of kennisclips </w:t>
      </w:r>
      <w:r w:rsidRPr="004D7A5D">
        <w:rPr>
          <w:rFonts w:ascii="Calibri" w:eastAsia="Calibri" w:hAnsi="Calibri"/>
          <w:sz w:val="22"/>
          <w:szCs w:val="22"/>
          <w:lang w:eastAsia="en-US"/>
        </w:rPr>
        <w:t>juist te groeien ten koste van het structureel opnemen van hoorcolleges.</w:t>
      </w:r>
    </w:p>
    <w:p w14:paraId="1C76F159" w14:textId="77777777" w:rsidR="008B66F8" w:rsidRPr="008B66F8" w:rsidRDefault="008B66F8" w:rsidP="008B66F8">
      <w:pPr>
        <w:spacing w:after="120" w:line="276" w:lineRule="auto"/>
        <w:ind w:left="720"/>
        <w:contextualSpacing/>
        <w:rPr>
          <w:rFonts w:ascii="Calibri" w:eastAsia="Calibri" w:hAnsi="Calibri"/>
          <w:sz w:val="22"/>
          <w:szCs w:val="22"/>
          <w:lang w:eastAsia="en-US"/>
        </w:rPr>
      </w:pPr>
    </w:p>
    <w:p w14:paraId="1C76F15A" w14:textId="77777777" w:rsidR="008B66F8" w:rsidRPr="008B66F8" w:rsidRDefault="008B66F8" w:rsidP="008B66F8">
      <w:pPr>
        <w:numPr>
          <w:ilvl w:val="0"/>
          <w:numId w:val="5"/>
        </w:numPr>
        <w:spacing w:after="120" w:line="276" w:lineRule="auto"/>
        <w:contextualSpacing/>
        <w:rPr>
          <w:rFonts w:ascii="Calibri" w:eastAsia="Calibri" w:hAnsi="Calibri"/>
          <w:b/>
          <w:sz w:val="22"/>
          <w:szCs w:val="22"/>
          <w:lang w:eastAsia="en-US"/>
        </w:rPr>
      </w:pPr>
      <w:r w:rsidRPr="008B66F8">
        <w:rPr>
          <w:rFonts w:ascii="Calibri" w:eastAsia="Calibri" w:hAnsi="Calibri"/>
          <w:b/>
          <w:sz w:val="22"/>
          <w:szCs w:val="22"/>
          <w:lang w:eastAsia="en-US"/>
        </w:rPr>
        <w:t>Doorontwikkeling</w:t>
      </w:r>
    </w:p>
    <w:p w14:paraId="1C76F15B" w14:textId="77777777" w:rsidR="008B66F8" w:rsidRPr="008B66F8" w:rsidRDefault="008B66F8" w:rsidP="00667EFF">
      <w:pPr>
        <w:spacing w:after="120" w:line="276" w:lineRule="auto"/>
        <w:ind w:left="360"/>
        <w:contextualSpacing/>
        <w:rPr>
          <w:rFonts w:ascii="Calibri" w:eastAsia="Calibri" w:hAnsi="Calibri"/>
          <w:sz w:val="22"/>
          <w:szCs w:val="22"/>
          <w:lang w:eastAsia="en-US"/>
        </w:rPr>
      </w:pPr>
      <w:r w:rsidRPr="008B66F8">
        <w:rPr>
          <w:rFonts w:ascii="Calibri" w:eastAsia="Calibri" w:hAnsi="Calibri"/>
          <w:sz w:val="22"/>
          <w:szCs w:val="22"/>
          <w:lang w:eastAsia="en-US"/>
        </w:rPr>
        <w:t xml:space="preserve">Naarmate steeds meer docenten meer ervaring opdoen met video in het onderwijs, worden ze ook selectiever. Sommigen zullen afhaken en misschien terugkeren naar traditionele lesmethoden, anderen zullen juist een stap verder willen gaan. Deze beweging is nu al te zien bij de kleine groep docenten: zij willen meer dan </w:t>
      </w:r>
      <w:r w:rsidR="001941BE">
        <w:rPr>
          <w:rFonts w:ascii="Calibri" w:eastAsia="Calibri" w:hAnsi="Calibri"/>
          <w:sz w:val="22"/>
          <w:szCs w:val="22"/>
          <w:lang w:eastAsia="en-US"/>
        </w:rPr>
        <w:t xml:space="preserve">alleen maar </w:t>
      </w:r>
      <w:r w:rsidRPr="008B66F8">
        <w:rPr>
          <w:rFonts w:ascii="Calibri" w:eastAsia="Calibri" w:hAnsi="Calibri"/>
          <w:sz w:val="22"/>
          <w:szCs w:val="22"/>
          <w:lang w:eastAsia="en-US"/>
        </w:rPr>
        <w:t xml:space="preserve">colleges in zijn geheel opnemen en vragen om meer of betere voorzieningen en dienstverlening. Dit betekent dat de </w:t>
      </w:r>
      <w:r w:rsidRPr="008B66F8">
        <w:rPr>
          <w:rFonts w:ascii="Calibri" w:eastAsia="Calibri" w:hAnsi="Calibri"/>
          <w:i/>
          <w:sz w:val="22"/>
          <w:szCs w:val="22"/>
          <w:lang w:eastAsia="en-US"/>
        </w:rPr>
        <w:t>aard</w:t>
      </w:r>
      <w:r w:rsidRPr="008B66F8">
        <w:rPr>
          <w:rFonts w:ascii="Calibri" w:eastAsia="Calibri" w:hAnsi="Calibri"/>
          <w:sz w:val="22"/>
          <w:szCs w:val="22"/>
          <w:lang w:eastAsia="en-US"/>
        </w:rPr>
        <w:t xml:space="preserve"> van de klantvraag zal veranderen, wat weer tot een nieuwe golf van </w:t>
      </w:r>
      <w:r w:rsidR="00AA6D4E">
        <w:rPr>
          <w:rFonts w:ascii="Calibri" w:eastAsia="Calibri" w:hAnsi="Calibri"/>
          <w:sz w:val="22"/>
          <w:szCs w:val="22"/>
          <w:lang w:eastAsia="en-US"/>
        </w:rPr>
        <w:t xml:space="preserve">gebruik </w:t>
      </w:r>
      <w:r w:rsidRPr="008B66F8">
        <w:rPr>
          <w:rFonts w:ascii="Calibri" w:eastAsia="Calibri" w:hAnsi="Calibri"/>
          <w:sz w:val="22"/>
          <w:szCs w:val="22"/>
          <w:lang w:eastAsia="en-US"/>
        </w:rPr>
        <w:t>kan leiden.</w:t>
      </w:r>
    </w:p>
    <w:p w14:paraId="1C76F15C" w14:textId="77777777" w:rsidR="008B66F8" w:rsidRPr="008B66F8" w:rsidRDefault="008B66F8" w:rsidP="008B66F8">
      <w:pPr>
        <w:spacing w:after="120" w:line="276" w:lineRule="auto"/>
        <w:ind w:left="720"/>
        <w:contextualSpacing/>
        <w:rPr>
          <w:rFonts w:ascii="Calibri" w:eastAsia="Calibri" w:hAnsi="Calibri"/>
          <w:sz w:val="22"/>
          <w:szCs w:val="22"/>
          <w:lang w:eastAsia="en-US"/>
        </w:rPr>
      </w:pPr>
    </w:p>
    <w:p w14:paraId="1C76F15D" w14:textId="77777777" w:rsidR="008B66F8" w:rsidRPr="008B66F8" w:rsidRDefault="008B66F8" w:rsidP="00667EFF">
      <w:pPr>
        <w:spacing w:after="120" w:line="276" w:lineRule="auto"/>
        <w:ind w:left="360"/>
        <w:contextualSpacing/>
        <w:rPr>
          <w:rFonts w:ascii="Calibri" w:eastAsia="Calibri" w:hAnsi="Calibri"/>
          <w:sz w:val="22"/>
          <w:szCs w:val="22"/>
          <w:lang w:eastAsia="en-US"/>
        </w:rPr>
      </w:pPr>
      <w:r w:rsidRPr="008B66F8">
        <w:rPr>
          <w:rFonts w:ascii="Calibri" w:eastAsia="Calibri" w:hAnsi="Calibri"/>
          <w:sz w:val="22"/>
          <w:szCs w:val="22"/>
          <w:lang w:eastAsia="en-US"/>
        </w:rPr>
        <w:t>Zo merkt het Lectoraat op: “De instellingen die webcolleges eerder invoerden houden zich nu bezig met volgende fasen van het gebruik – brede en structurele integratie in de organisatie.” Fontys geeft bijvoorbeeld alle 30.000 studenten een account voor het opnemen van videomateriaal.</w:t>
      </w:r>
    </w:p>
    <w:p w14:paraId="1C76F15E" w14:textId="77777777" w:rsidR="008B66F8" w:rsidRPr="008B66F8" w:rsidRDefault="008B66F8" w:rsidP="00667EFF">
      <w:pPr>
        <w:spacing w:after="120" w:line="276" w:lineRule="auto"/>
        <w:ind w:left="360"/>
        <w:contextualSpacing/>
        <w:rPr>
          <w:rFonts w:ascii="Calibri" w:eastAsia="Calibri" w:hAnsi="Calibri"/>
          <w:sz w:val="22"/>
          <w:szCs w:val="22"/>
          <w:lang w:eastAsia="en-US"/>
        </w:rPr>
      </w:pPr>
    </w:p>
    <w:p w14:paraId="1C76F15F" w14:textId="77777777" w:rsidR="008B66F8" w:rsidRPr="008B66F8" w:rsidRDefault="008B66F8" w:rsidP="00667EFF">
      <w:pPr>
        <w:spacing w:after="120" w:line="276" w:lineRule="auto"/>
        <w:ind w:left="360"/>
        <w:contextualSpacing/>
        <w:rPr>
          <w:rFonts w:ascii="Calibri" w:eastAsia="Calibri" w:hAnsi="Calibri"/>
          <w:sz w:val="22"/>
          <w:szCs w:val="22"/>
          <w:lang w:eastAsia="en-US"/>
        </w:rPr>
      </w:pPr>
      <w:r w:rsidRPr="008B66F8">
        <w:rPr>
          <w:rFonts w:ascii="Calibri" w:eastAsia="Calibri" w:hAnsi="Calibri"/>
          <w:sz w:val="22"/>
          <w:szCs w:val="22"/>
          <w:lang w:eastAsia="en-US"/>
        </w:rPr>
        <w:t>In dit kader past ook de beweging die het Lectoraat ‘De hogeschool als radio- en tv-station’ noemt:</w:t>
      </w:r>
    </w:p>
    <w:p w14:paraId="1C76F160" w14:textId="77777777" w:rsidR="008B66F8" w:rsidRPr="008B66F8" w:rsidRDefault="008B66F8" w:rsidP="00667EFF">
      <w:pPr>
        <w:spacing w:after="120" w:line="276" w:lineRule="auto"/>
        <w:ind w:left="360"/>
        <w:contextualSpacing/>
        <w:rPr>
          <w:rFonts w:ascii="Calibri" w:eastAsia="Calibri" w:hAnsi="Calibri"/>
          <w:sz w:val="22"/>
          <w:szCs w:val="22"/>
          <w:lang w:eastAsia="en-US"/>
        </w:rPr>
      </w:pPr>
      <w:r w:rsidRPr="008B66F8">
        <w:rPr>
          <w:rFonts w:ascii="Calibri" w:eastAsia="Calibri" w:hAnsi="Calibri"/>
          <w:sz w:val="22"/>
          <w:szCs w:val="22"/>
          <w:lang w:eastAsia="en-US"/>
        </w:rPr>
        <w:t>“Naast het opnemen van webcolleges moet er bredere aandacht komen voor mogelijke andere bijdragen die audiovisuele media kunnen leveren aan het onderwijsproces en de uitstraling van de hogeschool. Denk daarbij aan interviews, kleine ronde tafel gesprekken, registratie van goede externe sprekers.</w:t>
      </w:r>
    </w:p>
    <w:p w14:paraId="1C76F161" w14:textId="77777777" w:rsidR="008B66F8" w:rsidRPr="008B66F8" w:rsidRDefault="008B66F8" w:rsidP="00667EFF">
      <w:pPr>
        <w:spacing w:after="120" w:line="276" w:lineRule="auto"/>
        <w:ind w:left="360"/>
        <w:contextualSpacing/>
        <w:rPr>
          <w:rFonts w:ascii="Calibri" w:eastAsia="Calibri" w:hAnsi="Calibri"/>
          <w:sz w:val="22"/>
          <w:szCs w:val="22"/>
          <w:lang w:eastAsia="en-US"/>
        </w:rPr>
      </w:pPr>
      <w:r w:rsidRPr="008B66F8">
        <w:rPr>
          <w:rFonts w:ascii="Calibri" w:eastAsia="Calibri" w:hAnsi="Calibri"/>
          <w:sz w:val="22"/>
          <w:szCs w:val="22"/>
          <w:lang w:eastAsia="en-US"/>
        </w:rPr>
        <w:t>Daarvoor zou, in navolging van ander hogescholen en universiteiten, gedacht kunnen worden aan een kleine studio, die met goede belichtingsinrichting in staat is om professionele audio en video opnames te realiseren. Daarnaast moet er mogelijkheid zijn voor de professionele nabewerking van dat materiaal.”</w:t>
      </w:r>
    </w:p>
    <w:p w14:paraId="1C76F162" w14:textId="77777777" w:rsidR="008B66F8" w:rsidRDefault="008B66F8" w:rsidP="00667EFF">
      <w:pPr>
        <w:spacing w:after="120" w:line="276" w:lineRule="auto"/>
        <w:ind w:left="360"/>
        <w:contextualSpacing/>
        <w:rPr>
          <w:rFonts w:ascii="Calibri" w:eastAsia="Calibri" w:hAnsi="Calibri"/>
          <w:sz w:val="22"/>
          <w:szCs w:val="22"/>
          <w:lang w:eastAsia="en-US"/>
        </w:rPr>
      </w:pPr>
      <w:r w:rsidRPr="008B66F8">
        <w:rPr>
          <w:rFonts w:ascii="Calibri" w:eastAsia="Calibri" w:hAnsi="Calibri"/>
          <w:sz w:val="22"/>
          <w:szCs w:val="22"/>
          <w:lang w:eastAsia="en-US"/>
        </w:rPr>
        <w:t>De TU Delft heeft bijvoorbeeld een studio ingericht met 3 camera’s, regie, green screen, HD videoconferencing, studio crew, etc.</w:t>
      </w:r>
    </w:p>
    <w:p w14:paraId="1C76F163" w14:textId="77777777" w:rsidR="00667EFF" w:rsidRDefault="00667EFF" w:rsidP="00667EFF">
      <w:pPr>
        <w:spacing w:after="120" w:line="276" w:lineRule="auto"/>
        <w:ind w:left="360"/>
        <w:contextualSpacing/>
        <w:rPr>
          <w:rFonts w:ascii="Calibri" w:eastAsia="Calibri" w:hAnsi="Calibri"/>
          <w:sz w:val="22"/>
          <w:szCs w:val="22"/>
          <w:lang w:eastAsia="en-US"/>
        </w:rPr>
      </w:pPr>
    </w:p>
    <w:p w14:paraId="1C76F164" w14:textId="77777777" w:rsidR="008B66F8" w:rsidRDefault="00F27A21" w:rsidP="00F27A21">
      <w:pPr>
        <w:spacing w:after="120" w:line="276" w:lineRule="auto"/>
        <w:contextualSpacing/>
        <w:rPr>
          <w:rFonts w:ascii="Calibri" w:eastAsia="Calibri" w:hAnsi="Calibri"/>
          <w:b/>
          <w:sz w:val="22"/>
          <w:szCs w:val="22"/>
          <w:lang w:eastAsia="en-US"/>
        </w:rPr>
      </w:pPr>
      <w:r>
        <w:rPr>
          <w:rFonts w:ascii="Calibri" w:eastAsia="Calibri" w:hAnsi="Calibri"/>
          <w:b/>
          <w:sz w:val="22"/>
          <w:szCs w:val="22"/>
          <w:lang w:eastAsia="en-US"/>
        </w:rPr>
        <w:t>Groeipad</w:t>
      </w:r>
    </w:p>
    <w:p w14:paraId="1C76F165" w14:textId="77777777" w:rsidR="00667EFF" w:rsidRDefault="00667EFF" w:rsidP="00F27A21">
      <w:pPr>
        <w:spacing w:after="120" w:line="276" w:lineRule="auto"/>
        <w:contextualSpacing/>
        <w:rPr>
          <w:rFonts w:ascii="Calibri" w:eastAsia="Calibri" w:hAnsi="Calibri"/>
          <w:sz w:val="22"/>
          <w:szCs w:val="22"/>
          <w:lang w:eastAsia="en-US"/>
        </w:rPr>
      </w:pPr>
      <w:r w:rsidRPr="00667EFF">
        <w:rPr>
          <w:rFonts w:ascii="Calibri" w:eastAsia="Calibri" w:hAnsi="Calibri"/>
          <w:sz w:val="22"/>
          <w:szCs w:val="22"/>
          <w:lang w:eastAsia="en-US"/>
        </w:rPr>
        <w:t>In de tabel hieronder is een schatting gemaakt van de aantallen opnames van colleges en korte filmpjes</w:t>
      </w:r>
      <w:r>
        <w:rPr>
          <w:rFonts w:ascii="Calibri" w:eastAsia="Calibri" w:hAnsi="Calibri"/>
          <w:sz w:val="22"/>
          <w:szCs w:val="22"/>
          <w:lang w:eastAsia="en-US"/>
        </w:rPr>
        <w:t xml:space="preserve"> in de periode 2015 </w:t>
      </w:r>
      <w:r w:rsidR="00A24842">
        <w:rPr>
          <w:rFonts w:ascii="Calibri" w:eastAsia="Calibri" w:hAnsi="Calibri"/>
          <w:sz w:val="22"/>
          <w:szCs w:val="22"/>
          <w:lang w:eastAsia="en-US"/>
        </w:rPr>
        <w:t>–</w:t>
      </w:r>
      <w:r>
        <w:rPr>
          <w:rFonts w:ascii="Calibri" w:eastAsia="Calibri" w:hAnsi="Calibri"/>
          <w:sz w:val="22"/>
          <w:szCs w:val="22"/>
          <w:lang w:eastAsia="en-US"/>
        </w:rPr>
        <w:t xml:space="preserve"> 2019</w:t>
      </w:r>
      <w:r w:rsidR="00A24842">
        <w:rPr>
          <w:rFonts w:ascii="Calibri" w:eastAsia="Calibri" w:hAnsi="Calibri"/>
          <w:sz w:val="22"/>
          <w:szCs w:val="22"/>
          <w:lang w:eastAsia="en-US"/>
        </w:rPr>
        <w:t xml:space="preserve">, gebaseerd op de hierboven beschreven </w:t>
      </w:r>
      <w:r w:rsidR="00CA7D4F">
        <w:rPr>
          <w:rFonts w:ascii="Calibri" w:eastAsia="Calibri" w:hAnsi="Calibri"/>
          <w:sz w:val="22"/>
          <w:szCs w:val="22"/>
          <w:lang w:eastAsia="en-US"/>
        </w:rPr>
        <w:t>verwachtingen</w:t>
      </w:r>
      <w:r w:rsidRPr="00667EFF">
        <w:rPr>
          <w:rFonts w:ascii="Calibri" w:eastAsia="Calibri" w:hAnsi="Calibri"/>
          <w:sz w:val="22"/>
          <w:szCs w:val="22"/>
          <w:lang w:eastAsia="en-US"/>
        </w:rPr>
        <w:t>.</w:t>
      </w:r>
    </w:p>
    <w:p w14:paraId="1C76F166" w14:textId="77777777" w:rsidR="00F416AD" w:rsidRPr="00667EFF" w:rsidRDefault="00F416AD" w:rsidP="00F27A21">
      <w:pPr>
        <w:spacing w:after="120" w:line="276" w:lineRule="auto"/>
        <w:contextualSpacing/>
        <w:rPr>
          <w:rFonts w:ascii="Calibri" w:eastAsia="Calibri" w:hAnsi="Calibri"/>
          <w:sz w:val="22"/>
          <w:szCs w:val="22"/>
          <w:lang w:eastAsia="en-US"/>
        </w:rPr>
      </w:pPr>
    </w:p>
    <w:p w14:paraId="1C76F167" w14:textId="77777777" w:rsidR="00CF3809" w:rsidRDefault="00F416AD" w:rsidP="00F27A21">
      <w:pPr>
        <w:spacing w:after="120" w:line="276" w:lineRule="auto"/>
        <w:contextualSpacing/>
        <w:rPr>
          <w:rFonts w:ascii="Calibri" w:eastAsia="Calibri" w:hAnsi="Calibri"/>
          <w:i/>
          <w:sz w:val="22"/>
          <w:szCs w:val="22"/>
          <w:lang w:eastAsia="en-US"/>
        </w:rPr>
      </w:pPr>
      <w:r w:rsidRPr="00F416AD">
        <w:rPr>
          <w:rFonts w:ascii="Calibri" w:eastAsia="Calibri" w:hAnsi="Calibri"/>
          <w:i/>
          <w:sz w:val="22"/>
          <w:szCs w:val="22"/>
          <w:lang w:eastAsia="en-US"/>
        </w:rPr>
        <w:t>Colleges</w:t>
      </w:r>
    </w:p>
    <w:p w14:paraId="1C76F168" w14:textId="77777777" w:rsidR="00F416AD" w:rsidRDefault="00F416AD" w:rsidP="004D4740">
      <w:pPr>
        <w:pStyle w:val="ListParagraph"/>
        <w:numPr>
          <w:ilvl w:val="0"/>
          <w:numId w:val="4"/>
        </w:numPr>
        <w:spacing w:after="120" w:line="276" w:lineRule="auto"/>
        <w:rPr>
          <w:rFonts w:ascii="Calibri" w:eastAsia="Calibri" w:hAnsi="Calibri"/>
          <w:sz w:val="22"/>
          <w:szCs w:val="22"/>
          <w:lang w:eastAsia="en-US"/>
        </w:rPr>
      </w:pPr>
      <w:r w:rsidRPr="00F416AD">
        <w:rPr>
          <w:rFonts w:ascii="Calibri" w:eastAsia="Calibri" w:hAnsi="Calibri"/>
          <w:sz w:val="22"/>
          <w:szCs w:val="22"/>
          <w:lang w:eastAsia="en-US"/>
        </w:rPr>
        <w:t>Betreft opnames van hoor- en werkcolleges</w:t>
      </w:r>
    </w:p>
    <w:p w14:paraId="1C76F169" w14:textId="77777777" w:rsidR="00FE03AE" w:rsidRDefault="00FE03AE" w:rsidP="004D4740">
      <w:pPr>
        <w:pStyle w:val="ListParagraph"/>
        <w:numPr>
          <w:ilvl w:val="0"/>
          <w:numId w:val="4"/>
        </w:numPr>
        <w:spacing w:after="120" w:line="276" w:lineRule="auto"/>
        <w:rPr>
          <w:rFonts w:ascii="Calibri" w:eastAsia="Calibri" w:hAnsi="Calibri"/>
          <w:sz w:val="22"/>
          <w:szCs w:val="22"/>
          <w:lang w:eastAsia="en-US"/>
        </w:rPr>
      </w:pPr>
      <w:r>
        <w:rPr>
          <w:rFonts w:ascii="Calibri" w:eastAsia="Calibri" w:hAnsi="Calibri"/>
          <w:sz w:val="22"/>
          <w:szCs w:val="22"/>
          <w:lang w:eastAsia="en-US"/>
        </w:rPr>
        <w:t>Voor 2015 is het scenario ‘gemiddeld gebruik’ genomen</w:t>
      </w:r>
    </w:p>
    <w:p w14:paraId="1C76F16A" w14:textId="77777777" w:rsidR="00FE03AE" w:rsidRPr="00F416AD" w:rsidRDefault="00FE03AE" w:rsidP="004D4740">
      <w:pPr>
        <w:pStyle w:val="ListParagraph"/>
        <w:numPr>
          <w:ilvl w:val="0"/>
          <w:numId w:val="4"/>
        </w:numPr>
        <w:spacing w:after="120" w:line="276" w:lineRule="auto"/>
        <w:rPr>
          <w:rFonts w:ascii="Calibri" w:eastAsia="Calibri" w:hAnsi="Calibri"/>
          <w:sz w:val="22"/>
          <w:szCs w:val="22"/>
          <w:lang w:eastAsia="en-US"/>
        </w:rPr>
      </w:pPr>
      <w:r>
        <w:rPr>
          <w:rFonts w:ascii="Calibri" w:eastAsia="Calibri" w:hAnsi="Calibri"/>
          <w:sz w:val="22"/>
          <w:szCs w:val="22"/>
          <w:lang w:eastAsia="en-US"/>
        </w:rPr>
        <w:lastRenderedPageBreak/>
        <w:t>Voor de jaren 2016 t/m 2019 is het aantal van 2015 vermenigvuldigd met een geschatte percentage</w:t>
      </w:r>
    </w:p>
    <w:p w14:paraId="1C76F16B" w14:textId="77777777" w:rsidR="00F416AD" w:rsidRPr="00F416AD" w:rsidRDefault="007B00DA" w:rsidP="004D4740">
      <w:pPr>
        <w:pStyle w:val="ListParagraph"/>
        <w:numPr>
          <w:ilvl w:val="0"/>
          <w:numId w:val="4"/>
        </w:numPr>
        <w:spacing w:after="120" w:line="276" w:lineRule="auto"/>
        <w:rPr>
          <w:rFonts w:ascii="Calibri" w:eastAsia="Calibri" w:hAnsi="Calibri"/>
          <w:sz w:val="22"/>
          <w:szCs w:val="22"/>
          <w:lang w:eastAsia="en-US"/>
        </w:rPr>
      </w:pPr>
      <w:r>
        <w:rPr>
          <w:rFonts w:ascii="Calibri" w:eastAsia="Calibri" w:hAnsi="Calibri"/>
          <w:sz w:val="22"/>
          <w:szCs w:val="22"/>
          <w:lang w:eastAsia="en-US"/>
        </w:rPr>
        <w:t>Het aantal uren komt tot stand door het aantal opnames te vermenigvuldigen met de gemiddelde duur van een opname (</w:t>
      </w:r>
      <w:r w:rsidR="00B34C10">
        <w:rPr>
          <w:rFonts w:ascii="Calibri" w:eastAsia="Calibri" w:hAnsi="Calibri"/>
          <w:sz w:val="22"/>
          <w:szCs w:val="22"/>
          <w:lang w:eastAsia="en-US"/>
        </w:rPr>
        <w:t>1</w:t>
      </w:r>
      <w:r w:rsidR="003E4CAB">
        <w:rPr>
          <w:rFonts w:ascii="Calibri" w:eastAsia="Calibri" w:hAnsi="Calibri"/>
          <w:sz w:val="22"/>
          <w:szCs w:val="22"/>
          <w:lang w:eastAsia="en-US"/>
        </w:rPr>
        <w:t>,</w:t>
      </w:r>
      <w:r w:rsidR="00B34C10">
        <w:rPr>
          <w:rFonts w:ascii="Calibri" w:eastAsia="Calibri" w:hAnsi="Calibri"/>
          <w:sz w:val="22"/>
          <w:szCs w:val="22"/>
          <w:lang w:eastAsia="en-US"/>
        </w:rPr>
        <w:t>3</w:t>
      </w:r>
      <w:r w:rsidR="00F416AD">
        <w:rPr>
          <w:rFonts w:ascii="Calibri" w:eastAsia="Calibri" w:hAnsi="Calibri"/>
          <w:sz w:val="22"/>
          <w:szCs w:val="22"/>
          <w:lang w:eastAsia="en-US"/>
        </w:rPr>
        <w:t xml:space="preserve"> </w:t>
      </w:r>
      <w:r>
        <w:rPr>
          <w:rFonts w:ascii="Calibri" w:eastAsia="Calibri" w:hAnsi="Calibri"/>
          <w:sz w:val="22"/>
          <w:szCs w:val="22"/>
          <w:lang w:eastAsia="en-US"/>
        </w:rPr>
        <w:t>uur)</w:t>
      </w:r>
    </w:p>
    <w:p w14:paraId="1C76F16C" w14:textId="77777777" w:rsidR="00F416AD" w:rsidRPr="00F416AD" w:rsidRDefault="00F416AD" w:rsidP="00F27A21">
      <w:pPr>
        <w:spacing w:after="120" w:line="276" w:lineRule="auto"/>
        <w:contextualSpacing/>
        <w:rPr>
          <w:rFonts w:ascii="Calibri" w:eastAsia="Calibri" w:hAnsi="Calibri"/>
          <w:sz w:val="22"/>
          <w:szCs w:val="22"/>
          <w:lang w:eastAsia="en-US"/>
        </w:rPr>
      </w:pPr>
    </w:p>
    <w:tbl>
      <w:tblPr>
        <w:tblW w:w="7223" w:type="dxa"/>
        <w:tblInd w:w="55" w:type="dxa"/>
        <w:tblCellMar>
          <w:left w:w="70" w:type="dxa"/>
          <w:right w:w="70" w:type="dxa"/>
        </w:tblCellMar>
        <w:tblLook w:val="04A0" w:firstRow="1" w:lastRow="0" w:firstColumn="1" w:lastColumn="0" w:noHBand="0" w:noVBand="1"/>
      </w:tblPr>
      <w:tblGrid>
        <w:gridCol w:w="646"/>
        <w:gridCol w:w="2955"/>
        <w:gridCol w:w="1092"/>
        <w:gridCol w:w="146"/>
        <w:gridCol w:w="1436"/>
        <w:gridCol w:w="1092"/>
      </w:tblGrid>
      <w:tr w:rsidR="0065669B" w:rsidRPr="00AA6139" w14:paraId="1C76F170" w14:textId="0AE4499A" w:rsidTr="0065669B">
        <w:trPr>
          <w:trHeight w:val="300"/>
        </w:trPr>
        <w:tc>
          <w:tcPr>
            <w:tcW w:w="646" w:type="dxa"/>
            <w:tcBorders>
              <w:top w:val="nil"/>
              <w:bottom w:val="single" w:sz="4" w:space="0" w:color="auto"/>
              <w:right w:val="single" w:sz="8" w:space="0" w:color="auto"/>
            </w:tcBorders>
            <w:shd w:val="clear" w:color="auto" w:fill="auto"/>
            <w:noWrap/>
            <w:vAlign w:val="bottom"/>
            <w:hideMark/>
          </w:tcPr>
          <w:p w14:paraId="1C76F16D" w14:textId="77777777" w:rsidR="0065669B" w:rsidRPr="00AA6139" w:rsidRDefault="0065669B" w:rsidP="00CF3809">
            <w:pPr>
              <w:rPr>
                <w:rFonts w:ascii="Calibri" w:hAnsi="Calibri"/>
                <w:color w:val="000000"/>
                <w:sz w:val="22"/>
                <w:szCs w:val="22"/>
              </w:rPr>
            </w:pPr>
            <w:r w:rsidRPr="00AA6139">
              <w:rPr>
                <w:rFonts w:ascii="Calibri" w:hAnsi="Calibri"/>
                <w:color w:val="000000"/>
                <w:sz w:val="22"/>
                <w:szCs w:val="22"/>
              </w:rPr>
              <w:t> </w:t>
            </w:r>
          </w:p>
        </w:tc>
        <w:tc>
          <w:tcPr>
            <w:tcW w:w="2955"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14:paraId="1C76F16E" w14:textId="77777777" w:rsidR="0065669B" w:rsidRPr="00AA6139" w:rsidRDefault="0065669B" w:rsidP="003D7197">
            <w:pPr>
              <w:jc w:val="center"/>
              <w:rPr>
                <w:rFonts w:ascii="Calibri" w:hAnsi="Calibri"/>
                <w:bCs/>
                <w:color w:val="000000"/>
                <w:sz w:val="22"/>
                <w:szCs w:val="22"/>
              </w:rPr>
            </w:pPr>
            <w:r w:rsidRPr="00AA6139">
              <w:rPr>
                <w:rFonts w:ascii="Calibri" w:hAnsi="Calibri"/>
                <w:bCs/>
                <w:color w:val="000000"/>
                <w:sz w:val="22"/>
                <w:szCs w:val="22"/>
              </w:rPr>
              <w:t># colleges (jaarlijkse toename)</w:t>
            </w:r>
          </w:p>
        </w:tc>
        <w:tc>
          <w:tcPr>
            <w:tcW w:w="1013" w:type="dxa"/>
            <w:tcBorders>
              <w:top w:val="single" w:sz="8" w:space="0" w:color="auto"/>
              <w:left w:val="single" w:sz="8" w:space="0" w:color="auto"/>
              <w:bottom w:val="single" w:sz="8" w:space="0" w:color="auto"/>
              <w:right w:val="single" w:sz="8" w:space="0" w:color="auto"/>
            </w:tcBorders>
            <w:shd w:val="clear" w:color="000000" w:fill="BFBFBF"/>
            <w:vAlign w:val="center"/>
          </w:tcPr>
          <w:p w14:paraId="50F7548F" w14:textId="51B845CE" w:rsidR="0065669B" w:rsidRPr="0065669B" w:rsidRDefault="0065669B" w:rsidP="003D7197">
            <w:pPr>
              <w:jc w:val="center"/>
              <w:rPr>
                <w:rFonts w:ascii="Calibri" w:hAnsi="Calibri"/>
                <w:bCs/>
                <w:i/>
                <w:color w:val="000000"/>
                <w:sz w:val="22"/>
                <w:szCs w:val="22"/>
              </w:rPr>
            </w:pPr>
            <w:r w:rsidRPr="0065669B">
              <w:rPr>
                <w:rFonts w:ascii="Calibri" w:hAnsi="Calibri"/>
                <w:bCs/>
                <w:i/>
                <w:color w:val="000000"/>
                <w:sz w:val="22"/>
                <w:szCs w:val="22"/>
              </w:rPr>
              <w:t>cumulatief</w:t>
            </w:r>
          </w:p>
        </w:tc>
        <w:tc>
          <w:tcPr>
            <w:tcW w:w="160" w:type="dxa"/>
            <w:tcBorders>
              <w:left w:val="single" w:sz="8" w:space="0" w:color="auto"/>
              <w:right w:val="single" w:sz="8" w:space="0" w:color="auto"/>
            </w:tcBorders>
            <w:shd w:val="clear" w:color="auto" w:fill="auto"/>
          </w:tcPr>
          <w:p w14:paraId="11E84601" w14:textId="77777777" w:rsidR="0065669B" w:rsidRPr="00AA6139" w:rsidRDefault="0065669B" w:rsidP="003D7197">
            <w:pPr>
              <w:jc w:val="center"/>
              <w:rPr>
                <w:rFonts w:ascii="Calibri" w:hAnsi="Calibri"/>
                <w:bCs/>
                <w:color w:val="000000"/>
                <w:sz w:val="22"/>
                <w:szCs w:val="22"/>
              </w:rPr>
            </w:pPr>
          </w:p>
        </w:tc>
        <w:tc>
          <w:tcPr>
            <w:tcW w:w="1436"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14:paraId="1C76F16F" w14:textId="70874ED5" w:rsidR="0065669B" w:rsidRPr="00AA6139" w:rsidRDefault="0065669B" w:rsidP="003D7197">
            <w:pPr>
              <w:jc w:val="center"/>
              <w:rPr>
                <w:rFonts w:ascii="Calibri" w:hAnsi="Calibri"/>
                <w:bCs/>
                <w:color w:val="000000"/>
                <w:sz w:val="22"/>
                <w:szCs w:val="22"/>
              </w:rPr>
            </w:pPr>
            <w:r w:rsidRPr="00AA6139">
              <w:rPr>
                <w:rFonts w:ascii="Calibri" w:hAnsi="Calibri"/>
                <w:bCs/>
                <w:color w:val="000000"/>
                <w:sz w:val="22"/>
                <w:szCs w:val="22"/>
              </w:rPr>
              <w:t>uren colleges</w:t>
            </w:r>
          </w:p>
        </w:tc>
        <w:tc>
          <w:tcPr>
            <w:tcW w:w="1013" w:type="dxa"/>
            <w:tcBorders>
              <w:top w:val="single" w:sz="8" w:space="0" w:color="auto"/>
              <w:left w:val="single" w:sz="8" w:space="0" w:color="auto"/>
              <w:bottom w:val="single" w:sz="8" w:space="0" w:color="auto"/>
              <w:right w:val="single" w:sz="8" w:space="0" w:color="auto"/>
            </w:tcBorders>
            <w:shd w:val="clear" w:color="000000" w:fill="BFBFBF"/>
            <w:vAlign w:val="center"/>
          </w:tcPr>
          <w:p w14:paraId="72E85BDA" w14:textId="289FF504" w:rsidR="0065669B" w:rsidRPr="0065669B" w:rsidRDefault="0065669B" w:rsidP="003D7197">
            <w:pPr>
              <w:jc w:val="center"/>
              <w:rPr>
                <w:rFonts w:ascii="Calibri" w:hAnsi="Calibri"/>
                <w:bCs/>
                <w:i/>
                <w:color w:val="000000"/>
                <w:sz w:val="22"/>
                <w:szCs w:val="22"/>
              </w:rPr>
            </w:pPr>
            <w:r w:rsidRPr="0065669B">
              <w:rPr>
                <w:rFonts w:ascii="Calibri" w:hAnsi="Calibri"/>
                <w:bCs/>
                <w:i/>
                <w:color w:val="000000"/>
                <w:sz w:val="22"/>
                <w:szCs w:val="22"/>
              </w:rPr>
              <w:t>cumulatief</w:t>
            </w:r>
          </w:p>
        </w:tc>
      </w:tr>
      <w:tr w:rsidR="0065669B" w:rsidRPr="00AA6139" w14:paraId="1C76F174" w14:textId="44D7A37B" w:rsidTr="0065669B">
        <w:trPr>
          <w:trHeight w:val="300"/>
        </w:trPr>
        <w:tc>
          <w:tcPr>
            <w:tcW w:w="646" w:type="dxa"/>
            <w:tcBorders>
              <w:top w:val="nil"/>
              <w:left w:val="single" w:sz="4" w:space="0" w:color="auto"/>
              <w:bottom w:val="single" w:sz="4" w:space="0" w:color="auto"/>
              <w:right w:val="single" w:sz="8" w:space="0" w:color="auto"/>
            </w:tcBorders>
            <w:shd w:val="clear" w:color="000000" w:fill="BFBFBF"/>
            <w:noWrap/>
            <w:vAlign w:val="bottom"/>
            <w:hideMark/>
          </w:tcPr>
          <w:p w14:paraId="1C76F171" w14:textId="77777777" w:rsidR="0065669B" w:rsidRPr="00AA6139" w:rsidRDefault="0065669B" w:rsidP="00CF3809">
            <w:pPr>
              <w:jc w:val="right"/>
              <w:rPr>
                <w:rFonts w:ascii="Calibri" w:hAnsi="Calibri"/>
                <w:b/>
                <w:bCs/>
                <w:color w:val="000000"/>
                <w:sz w:val="22"/>
                <w:szCs w:val="22"/>
              </w:rPr>
            </w:pPr>
            <w:r w:rsidRPr="00AA6139">
              <w:rPr>
                <w:rFonts w:ascii="Calibri" w:hAnsi="Calibri"/>
                <w:b/>
                <w:bCs/>
                <w:color w:val="000000"/>
                <w:sz w:val="22"/>
                <w:szCs w:val="22"/>
              </w:rPr>
              <w:t>2015</w:t>
            </w:r>
          </w:p>
        </w:tc>
        <w:tc>
          <w:tcPr>
            <w:tcW w:w="29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76F172" w14:textId="77777777" w:rsidR="0065669B" w:rsidRPr="00AA6139" w:rsidRDefault="0065669B" w:rsidP="003D7197">
            <w:pPr>
              <w:jc w:val="center"/>
              <w:rPr>
                <w:rFonts w:ascii="Calibri" w:hAnsi="Calibri"/>
                <w:color w:val="000000"/>
                <w:sz w:val="22"/>
                <w:szCs w:val="22"/>
              </w:rPr>
            </w:pPr>
            <w:r w:rsidRPr="00AA6139">
              <w:rPr>
                <w:rFonts w:ascii="Calibri" w:hAnsi="Calibri"/>
                <w:color w:val="000000"/>
                <w:sz w:val="22"/>
                <w:szCs w:val="22"/>
              </w:rPr>
              <w:t>3760</w:t>
            </w:r>
          </w:p>
        </w:tc>
        <w:tc>
          <w:tcPr>
            <w:tcW w:w="1013" w:type="dxa"/>
            <w:tcBorders>
              <w:top w:val="single" w:sz="8" w:space="0" w:color="auto"/>
              <w:left w:val="single" w:sz="8" w:space="0" w:color="auto"/>
              <w:bottom w:val="single" w:sz="8" w:space="0" w:color="auto"/>
              <w:right w:val="single" w:sz="8" w:space="0" w:color="auto"/>
            </w:tcBorders>
            <w:vAlign w:val="center"/>
          </w:tcPr>
          <w:p w14:paraId="49156CA1" w14:textId="5BEA1161" w:rsidR="0065669B" w:rsidRPr="0065669B" w:rsidRDefault="0065669B" w:rsidP="003D7197">
            <w:pPr>
              <w:jc w:val="center"/>
              <w:rPr>
                <w:rFonts w:ascii="Calibri" w:hAnsi="Calibri"/>
                <w:i/>
                <w:color w:val="000000"/>
                <w:sz w:val="22"/>
                <w:szCs w:val="22"/>
              </w:rPr>
            </w:pPr>
            <w:r w:rsidRPr="0065669B">
              <w:rPr>
                <w:rFonts w:ascii="Calibri" w:hAnsi="Calibri"/>
                <w:i/>
                <w:color w:val="000000"/>
                <w:sz w:val="22"/>
                <w:szCs w:val="22"/>
              </w:rPr>
              <w:t>3760</w:t>
            </w:r>
          </w:p>
        </w:tc>
        <w:tc>
          <w:tcPr>
            <w:tcW w:w="160" w:type="dxa"/>
            <w:tcBorders>
              <w:left w:val="single" w:sz="8" w:space="0" w:color="auto"/>
              <w:right w:val="single" w:sz="8" w:space="0" w:color="auto"/>
            </w:tcBorders>
          </w:tcPr>
          <w:p w14:paraId="341F0F85" w14:textId="77777777" w:rsidR="0065669B" w:rsidRPr="00B34C10" w:rsidRDefault="0065669B" w:rsidP="003D7197">
            <w:pPr>
              <w:jc w:val="center"/>
              <w:rPr>
                <w:rFonts w:ascii="Calibri" w:hAnsi="Calibri"/>
                <w:color w:val="000000"/>
                <w:sz w:val="22"/>
                <w:szCs w:val="22"/>
              </w:rPr>
            </w:pPr>
          </w:p>
        </w:tc>
        <w:tc>
          <w:tcPr>
            <w:tcW w:w="14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76F173" w14:textId="4BE53B41" w:rsidR="0065669B" w:rsidRPr="00B34C10" w:rsidRDefault="0065669B" w:rsidP="003D7197">
            <w:pPr>
              <w:jc w:val="center"/>
              <w:rPr>
                <w:rFonts w:ascii="Calibri" w:hAnsi="Calibri"/>
                <w:color w:val="000000"/>
                <w:sz w:val="22"/>
                <w:szCs w:val="22"/>
              </w:rPr>
            </w:pPr>
            <w:r w:rsidRPr="00B34C10">
              <w:rPr>
                <w:rFonts w:ascii="Calibri" w:hAnsi="Calibri"/>
                <w:color w:val="000000"/>
                <w:sz w:val="22"/>
                <w:szCs w:val="22"/>
              </w:rPr>
              <w:t>4888</w:t>
            </w:r>
          </w:p>
        </w:tc>
        <w:tc>
          <w:tcPr>
            <w:tcW w:w="1013" w:type="dxa"/>
            <w:tcBorders>
              <w:top w:val="single" w:sz="8" w:space="0" w:color="auto"/>
              <w:left w:val="single" w:sz="8" w:space="0" w:color="auto"/>
              <w:bottom w:val="single" w:sz="8" w:space="0" w:color="auto"/>
              <w:right w:val="single" w:sz="8" w:space="0" w:color="auto"/>
            </w:tcBorders>
            <w:vAlign w:val="center"/>
          </w:tcPr>
          <w:p w14:paraId="1FA774E3" w14:textId="7FE6A529" w:rsidR="0065669B" w:rsidRPr="0065669B" w:rsidRDefault="0065669B" w:rsidP="003D7197">
            <w:pPr>
              <w:jc w:val="center"/>
              <w:rPr>
                <w:rFonts w:ascii="Calibri" w:hAnsi="Calibri"/>
                <w:i/>
                <w:color w:val="000000"/>
                <w:sz w:val="22"/>
                <w:szCs w:val="22"/>
              </w:rPr>
            </w:pPr>
            <w:r w:rsidRPr="0065669B">
              <w:rPr>
                <w:rFonts w:ascii="Calibri" w:hAnsi="Calibri"/>
                <w:i/>
                <w:color w:val="000000"/>
                <w:sz w:val="22"/>
                <w:szCs w:val="22"/>
              </w:rPr>
              <w:t>4888</w:t>
            </w:r>
          </w:p>
        </w:tc>
      </w:tr>
      <w:tr w:rsidR="0065669B" w:rsidRPr="00AA6139" w14:paraId="1C76F178" w14:textId="5F30EC7F" w:rsidTr="0065669B">
        <w:trPr>
          <w:trHeight w:val="300"/>
        </w:trPr>
        <w:tc>
          <w:tcPr>
            <w:tcW w:w="646" w:type="dxa"/>
            <w:tcBorders>
              <w:top w:val="nil"/>
              <w:left w:val="single" w:sz="4" w:space="0" w:color="auto"/>
              <w:bottom w:val="single" w:sz="4" w:space="0" w:color="auto"/>
              <w:right w:val="single" w:sz="8" w:space="0" w:color="auto"/>
            </w:tcBorders>
            <w:shd w:val="clear" w:color="000000" w:fill="BFBFBF"/>
            <w:noWrap/>
            <w:vAlign w:val="bottom"/>
            <w:hideMark/>
          </w:tcPr>
          <w:p w14:paraId="1C76F175" w14:textId="77777777" w:rsidR="0065669B" w:rsidRPr="00AA6139" w:rsidRDefault="0065669B" w:rsidP="00CF3809">
            <w:pPr>
              <w:jc w:val="right"/>
              <w:rPr>
                <w:rFonts w:ascii="Calibri" w:hAnsi="Calibri"/>
                <w:b/>
                <w:bCs/>
                <w:color w:val="000000"/>
                <w:sz w:val="22"/>
                <w:szCs w:val="22"/>
              </w:rPr>
            </w:pPr>
            <w:r w:rsidRPr="00AA6139">
              <w:rPr>
                <w:rFonts w:ascii="Calibri" w:hAnsi="Calibri"/>
                <w:b/>
                <w:bCs/>
                <w:color w:val="000000"/>
                <w:sz w:val="22"/>
                <w:szCs w:val="22"/>
              </w:rPr>
              <w:t>2016</w:t>
            </w:r>
          </w:p>
        </w:tc>
        <w:tc>
          <w:tcPr>
            <w:tcW w:w="29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76F176" w14:textId="77777777" w:rsidR="0065669B" w:rsidRPr="00AA6139" w:rsidRDefault="0065669B" w:rsidP="003D7197">
            <w:pPr>
              <w:jc w:val="center"/>
              <w:rPr>
                <w:rFonts w:ascii="Calibri" w:hAnsi="Calibri"/>
                <w:color w:val="000000"/>
                <w:sz w:val="22"/>
                <w:szCs w:val="22"/>
              </w:rPr>
            </w:pPr>
            <w:r w:rsidRPr="00AA6139">
              <w:rPr>
                <w:rFonts w:ascii="Calibri" w:hAnsi="Calibri"/>
                <w:color w:val="000000"/>
                <w:sz w:val="22"/>
                <w:szCs w:val="22"/>
              </w:rPr>
              <w:t>7520 (+100%)</w:t>
            </w:r>
          </w:p>
        </w:tc>
        <w:tc>
          <w:tcPr>
            <w:tcW w:w="1013" w:type="dxa"/>
            <w:tcBorders>
              <w:top w:val="single" w:sz="8" w:space="0" w:color="auto"/>
              <w:left w:val="single" w:sz="8" w:space="0" w:color="auto"/>
              <w:bottom w:val="single" w:sz="8" w:space="0" w:color="auto"/>
              <w:right w:val="single" w:sz="8" w:space="0" w:color="auto"/>
            </w:tcBorders>
            <w:vAlign w:val="center"/>
          </w:tcPr>
          <w:p w14:paraId="01297EAC" w14:textId="112EE171" w:rsidR="0065669B" w:rsidRPr="0065669B" w:rsidRDefault="0065669B" w:rsidP="003D7197">
            <w:pPr>
              <w:jc w:val="center"/>
              <w:rPr>
                <w:rFonts w:ascii="Calibri" w:hAnsi="Calibri"/>
                <w:i/>
                <w:color w:val="000000"/>
                <w:sz w:val="22"/>
                <w:szCs w:val="22"/>
              </w:rPr>
            </w:pPr>
            <w:r w:rsidRPr="0065669B">
              <w:rPr>
                <w:rFonts w:ascii="Calibri" w:hAnsi="Calibri"/>
                <w:i/>
                <w:color w:val="000000"/>
                <w:sz w:val="22"/>
                <w:szCs w:val="22"/>
              </w:rPr>
              <w:t>11280</w:t>
            </w:r>
          </w:p>
        </w:tc>
        <w:tc>
          <w:tcPr>
            <w:tcW w:w="160" w:type="dxa"/>
            <w:tcBorders>
              <w:left w:val="single" w:sz="8" w:space="0" w:color="auto"/>
              <w:right w:val="single" w:sz="8" w:space="0" w:color="auto"/>
            </w:tcBorders>
          </w:tcPr>
          <w:p w14:paraId="33C70B0D" w14:textId="77777777" w:rsidR="0065669B" w:rsidRPr="00B34C10" w:rsidRDefault="0065669B" w:rsidP="003D7197">
            <w:pPr>
              <w:jc w:val="center"/>
              <w:rPr>
                <w:rFonts w:ascii="Calibri" w:hAnsi="Calibri"/>
                <w:color w:val="000000"/>
                <w:sz w:val="22"/>
                <w:szCs w:val="22"/>
              </w:rPr>
            </w:pPr>
          </w:p>
        </w:tc>
        <w:tc>
          <w:tcPr>
            <w:tcW w:w="14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76F177" w14:textId="6880E466" w:rsidR="0065669B" w:rsidRPr="00B34C10" w:rsidRDefault="0065669B" w:rsidP="003D7197">
            <w:pPr>
              <w:jc w:val="center"/>
              <w:rPr>
                <w:rFonts w:ascii="Calibri" w:hAnsi="Calibri"/>
                <w:color w:val="000000"/>
                <w:sz w:val="22"/>
                <w:szCs w:val="22"/>
              </w:rPr>
            </w:pPr>
            <w:r w:rsidRPr="00B34C10">
              <w:rPr>
                <w:rFonts w:ascii="Calibri" w:hAnsi="Calibri"/>
                <w:color w:val="000000"/>
                <w:sz w:val="22"/>
                <w:szCs w:val="22"/>
              </w:rPr>
              <w:t>9776</w:t>
            </w:r>
          </w:p>
        </w:tc>
        <w:tc>
          <w:tcPr>
            <w:tcW w:w="1013" w:type="dxa"/>
            <w:tcBorders>
              <w:top w:val="single" w:sz="8" w:space="0" w:color="auto"/>
              <w:left w:val="single" w:sz="8" w:space="0" w:color="auto"/>
              <w:bottom w:val="single" w:sz="8" w:space="0" w:color="auto"/>
              <w:right w:val="single" w:sz="8" w:space="0" w:color="auto"/>
            </w:tcBorders>
            <w:vAlign w:val="center"/>
          </w:tcPr>
          <w:p w14:paraId="72EDBEA4" w14:textId="644BED16" w:rsidR="0065669B" w:rsidRPr="0065669B" w:rsidRDefault="0065669B" w:rsidP="003D7197">
            <w:pPr>
              <w:jc w:val="center"/>
              <w:rPr>
                <w:rFonts w:ascii="Calibri" w:hAnsi="Calibri"/>
                <w:i/>
                <w:color w:val="000000"/>
                <w:sz w:val="22"/>
                <w:szCs w:val="22"/>
              </w:rPr>
            </w:pPr>
            <w:r w:rsidRPr="0065669B">
              <w:rPr>
                <w:rFonts w:ascii="Calibri" w:hAnsi="Calibri"/>
                <w:i/>
                <w:color w:val="000000"/>
                <w:sz w:val="22"/>
                <w:szCs w:val="22"/>
              </w:rPr>
              <w:t>14664</w:t>
            </w:r>
          </w:p>
        </w:tc>
      </w:tr>
      <w:tr w:rsidR="0065669B" w:rsidRPr="00AA6139" w14:paraId="1C76F17C" w14:textId="434339E4" w:rsidTr="0065669B">
        <w:trPr>
          <w:trHeight w:val="300"/>
        </w:trPr>
        <w:tc>
          <w:tcPr>
            <w:tcW w:w="646" w:type="dxa"/>
            <w:tcBorders>
              <w:top w:val="nil"/>
              <w:left w:val="single" w:sz="4" w:space="0" w:color="auto"/>
              <w:bottom w:val="single" w:sz="4" w:space="0" w:color="auto"/>
              <w:right w:val="single" w:sz="8" w:space="0" w:color="auto"/>
            </w:tcBorders>
            <w:shd w:val="clear" w:color="000000" w:fill="BFBFBF"/>
            <w:noWrap/>
            <w:vAlign w:val="bottom"/>
            <w:hideMark/>
          </w:tcPr>
          <w:p w14:paraId="1C76F179" w14:textId="77777777" w:rsidR="0065669B" w:rsidRPr="00AA6139" w:rsidRDefault="0065669B" w:rsidP="00CF3809">
            <w:pPr>
              <w:jc w:val="right"/>
              <w:rPr>
                <w:rFonts w:ascii="Calibri" w:hAnsi="Calibri"/>
                <w:b/>
                <w:bCs/>
                <w:color w:val="000000"/>
                <w:sz w:val="22"/>
                <w:szCs w:val="22"/>
              </w:rPr>
            </w:pPr>
            <w:r w:rsidRPr="00AA6139">
              <w:rPr>
                <w:rFonts w:ascii="Calibri" w:hAnsi="Calibri"/>
                <w:b/>
                <w:bCs/>
                <w:color w:val="000000"/>
                <w:sz w:val="22"/>
                <w:szCs w:val="22"/>
              </w:rPr>
              <w:t>2017</w:t>
            </w:r>
          </w:p>
        </w:tc>
        <w:tc>
          <w:tcPr>
            <w:tcW w:w="29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76F17A" w14:textId="77777777" w:rsidR="0065669B" w:rsidRPr="00AA6139" w:rsidRDefault="0065669B" w:rsidP="003D7197">
            <w:pPr>
              <w:jc w:val="center"/>
              <w:rPr>
                <w:rFonts w:ascii="Calibri" w:hAnsi="Calibri"/>
                <w:color w:val="000000"/>
                <w:sz w:val="22"/>
                <w:szCs w:val="22"/>
              </w:rPr>
            </w:pPr>
            <w:r w:rsidRPr="00AA6139">
              <w:rPr>
                <w:rFonts w:ascii="Calibri" w:hAnsi="Calibri"/>
                <w:color w:val="000000"/>
                <w:sz w:val="22"/>
                <w:szCs w:val="22"/>
              </w:rPr>
              <w:t>11280 (+75%)</w:t>
            </w:r>
          </w:p>
        </w:tc>
        <w:tc>
          <w:tcPr>
            <w:tcW w:w="1013" w:type="dxa"/>
            <w:tcBorders>
              <w:top w:val="single" w:sz="8" w:space="0" w:color="auto"/>
              <w:left w:val="single" w:sz="8" w:space="0" w:color="auto"/>
              <w:bottom w:val="single" w:sz="8" w:space="0" w:color="auto"/>
              <w:right w:val="single" w:sz="8" w:space="0" w:color="auto"/>
            </w:tcBorders>
            <w:vAlign w:val="center"/>
          </w:tcPr>
          <w:p w14:paraId="04BEE941" w14:textId="422FEA6F" w:rsidR="0065669B" w:rsidRPr="0065669B" w:rsidRDefault="0065669B" w:rsidP="003D7197">
            <w:pPr>
              <w:jc w:val="center"/>
              <w:rPr>
                <w:rFonts w:ascii="Calibri" w:hAnsi="Calibri"/>
                <w:i/>
                <w:color w:val="000000"/>
                <w:sz w:val="22"/>
                <w:szCs w:val="22"/>
              </w:rPr>
            </w:pPr>
            <w:r w:rsidRPr="0065669B">
              <w:rPr>
                <w:rFonts w:ascii="Calibri" w:hAnsi="Calibri"/>
                <w:i/>
                <w:color w:val="000000"/>
                <w:sz w:val="22"/>
                <w:szCs w:val="22"/>
              </w:rPr>
              <w:t>22560</w:t>
            </w:r>
          </w:p>
        </w:tc>
        <w:tc>
          <w:tcPr>
            <w:tcW w:w="160" w:type="dxa"/>
            <w:tcBorders>
              <w:left w:val="single" w:sz="8" w:space="0" w:color="auto"/>
              <w:right w:val="single" w:sz="8" w:space="0" w:color="auto"/>
            </w:tcBorders>
          </w:tcPr>
          <w:p w14:paraId="314210BB" w14:textId="77777777" w:rsidR="0065669B" w:rsidRPr="00B34C10" w:rsidRDefault="0065669B" w:rsidP="003D7197">
            <w:pPr>
              <w:jc w:val="center"/>
              <w:rPr>
                <w:rFonts w:ascii="Calibri" w:hAnsi="Calibri"/>
                <w:color w:val="000000"/>
                <w:sz w:val="22"/>
                <w:szCs w:val="22"/>
              </w:rPr>
            </w:pPr>
          </w:p>
        </w:tc>
        <w:tc>
          <w:tcPr>
            <w:tcW w:w="14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76F17B" w14:textId="7BE23CC3" w:rsidR="0065669B" w:rsidRPr="00B34C10" w:rsidRDefault="0065669B" w:rsidP="003D7197">
            <w:pPr>
              <w:jc w:val="center"/>
              <w:rPr>
                <w:rFonts w:ascii="Calibri" w:hAnsi="Calibri"/>
                <w:color w:val="000000"/>
                <w:sz w:val="22"/>
                <w:szCs w:val="22"/>
              </w:rPr>
            </w:pPr>
            <w:r w:rsidRPr="00B34C10">
              <w:rPr>
                <w:rFonts w:ascii="Calibri" w:hAnsi="Calibri"/>
                <w:color w:val="000000"/>
                <w:sz w:val="22"/>
                <w:szCs w:val="22"/>
              </w:rPr>
              <w:t>14664</w:t>
            </w:r>
          </w:p>
        </w:tc>
        <w:tc>
          <w:tcPr>
            <w:tcW w:w="1013" w:type="dxa"/>
            <w:tcBorders>
              <w:top w:val="single" w:sz="8" w:space="0" w:color="auto"/>
              <w:left w:val="single" w:sz="8" w:space="0" w:color="auto"/>
              <w:bottom w:val="single" w:sz="8" w:space="0" w:color="auto"/>
              <w:right w:val="single" w:sz="8" w:space="0" w:color="auto"/>
            </w:tcBorders>
            <w:vAlign w:val="center"/>
          </w:tcPr>
          <w:p w14:paraId="0510AAAF" w14:textId="3A8422FD" w:rsidR="0065669B" w:rsidRPr="0065669B" w:rsidRDefault="0065669B" w:rsidP="003D7197">
            <w:pPr>
              <w:jc w:val="center"/>
              <w:rPr>
                <w:rFonts w:ascii="Calibri" w:hAnsi="Calibri"/>
                <w:i/>
                <w:color w:val="000000"/>
                <w:sz w:val="22"/>
                <w:szCs w:val="22"/>
              </w:rPr>
            </w:pPr>
            <w:r w:rsidRPr="0065669B">
              <w:rPr>
                <w:rFonts w:ascii="Calibri" w:hAnsi="Calibri"/>
                <w:i/>
                <w:color w:val="000000"/>
                <w:sz w:val="22"/>
                <w:szCs w:val="22"/>
              </w:rPr>
              <w:t>29328</w:t>
            </w:r>
          </w:p>
        </w:tc>
      </w:tr>
      <w:tr w:rsidR="0065669B" w:rsidRPr="00AA6139" w14:paraId="1C76F180" w14:textId="78E0CB75" w:rsidTr="0065669B">
        <w:trPr>
          <w:trHeight w:val="300"/>
        </w:trPr>
        <w:tc>
          <w:tcPr>
            <w:tcW w:w="646" w:type="dxa"/>
            <w:tcBorders>
              <w:top w:val="nil"/>
              <w:left w:val="single" w:sz="4" w:space="0" w:color="auto"/>
              <w:bottom w:val="single" w:sz="4" w:space="0" w:color="auto"/>
              <w:right w:val="single" w:sz="8" w:space="0" w:color="auto"/>
            </w:tcBorders>
            <w:shd w:val="clear" w:color="000000" w:fill="BFBFBF"/>
            <w:noWrap/>
            <w:vAlign w:val="bottom"/>
            <w:hideMark/>
          </w:tcPr>
          <w:p w14:paraId="1C76F17D" w14:textId="77777777" w:rsidR="0065669B" w:rsidRPr="00AA6139" w:rsidRDefault="0065669B" w:rsidP="00CF3809">
            <w:pPr>
              <w:jc w:val="right"/>
              <w:rPr>
                <w:rFonts w:ascii="Calibri" w:hAnsi="Calibri"/>
                <w:b/>
                <w:bCs/>
                <w:color w:val="000000"/>
                <w:sz w:val="22"/>
                <w:szCs w:val="22"/>
              </w:rPr>
            </w:pPr>
            <w:r w:rsidRPr="00AA6139">
              <w:rPr>
                <w:rFonts w:ascii="Calibri" w:hAnsi="Calibri"/>
                <w:b/>
                <w:bCs/>
                <w:color w:val="000000"/>
                <w:sz w:val="22"/>
                <w:szCs w:val="22"/>
              </w:rPr>
              <w:t>2018</w:t>
            </w:r>
          </w:p>
        </w:tc>
        <w:tc>
          <w:tcPr>
            <w:tcW w:w="29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76F17E" w14:textId="77777777" w:rsidR="0065669B" w:rsidRPr="00AA6139" w:rsidRDefault="0065669B" w:rsidP="003D7197">
            <w:pPr>
              <w:jc w:val="center"/>
              <w:rPr>
                <w:rFonts w:ascii="Calibri" w:hAnsi="Calibri"/>
                <w:color w:val="000000"/>
                <w:sz w:val="22"/>
                <w:szCs w:val="22"/>
              </w:rPr>
            </w:pPr>
            <w:r w:rsidRPr="00AA6139">
              <w:rPr>
                <w:rFonts w:ascii="Calibri" w:hAnsi="Calibri"/>
                <w:color w:val="000000"/>
                <w:sz w:val="22"/>
                <w:szCs w:val="22"/>
              </w:rPr>
              <w:t>11280 (0%)</w:t>
            </w:r>
          </w:p>
        </w:tc>
        <w:tc>
          <w:tcPr>
            <w:tcW w:w="1013" w:type="dxa"/>
            <w:tcBorders>
              <w:top w:val="single" w:sz="8" w:space="0" w:color="auto"/>
              <w:left w:val="single" w:sz="8" w:space="0" w:color="auto"/>
              <w:bottom w:val="single" w:sz="8" w:space="0" w:color="auto"/>
              <w:right w:val="single" w:sz="8" w:space="0" w:color="auto"/>
            </w:tcBorders>
            <w:vAlign w:val="center"/>
          </w:tcPr>
          <w:p w14:paraId="78EF01A4" w14:textId="4CA107A0" w:rsidR="0065669B" w:rsidRPr="0065669B" w:rsidRDefault="0065669B" w:rsidP="003D7197">
            <w:pPr>
              <w:jc w:val="center"/>
              <w:rPr>
                <w:rFonts w:ascii="Calibri" w:hAnsi="Calibri"/>
                <w:i/>
                <w:color w:val="000000"/>
                <w:sz w:val="22"/>
                <w:szCs w:val="22"/>
              </w:rPr>
            </w:pPr>
            <w:r w:rsidRPr="0065669B">
              <w:rPr>
                <w:rFonts w:ascii="Calibri" w:hAnsi="Calibri"/>
                <w:i/>
                <w:color w:val="000000"/>
                <w:sz w:val="22"/>
                <w:szCs w:val="22"/>
              </w:rPr>
              <w:t>33840</w:t>
            </w:r>
          </w:p>
        </w:tc>
        <w:tc>
          <w:tcPr>
            <w:tcW w:w="160" w:type="dxa"/>
            <w:tcBorders>
              <w:left w:val="single" w:sz="8" w:space="0" w:color="auto"/>
              <w:right w:val="single" w:sz="8" w:space="0" w:color="auto"/>
            </w:tcBorders>
          </w:tcPr>
          <w:p w14:paraId="23716785" w14:textId="77777777" w:rsidR="0065669B" w:rsidRPr="00B34C10" w:rsidRDefault="0065669B" w:rsidP="003D7197">
            <w:pPr>
              <w:jc w:val="center"/>
              <w:rPr>
                <w:rFonts w:ascii="Calibri" w:hAnsi="Calibri"/>
                <w:color w:val="000000"/>
                <w:sz w:val="22"/>
                <w:szCs w:val="22"/>
              </w:rPr>
            </w:pPr>
          </w:p>
        </w:tc>
        <w:tc>
          <w:tcPr>
            <w:tcW w:w="14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76F17F" w14:textId="7D403655" w:rsidR="0065669B" w:rsidRPr="00B34C10" w:rsidRDefault="0065669B" w:rsidP="003D7197">
            <w:pPr>
              <w:jc w:val="center"/>
              <w:rPr>
                <w:rFonts w:ascii="Calibri" w:hAnsi="Calibri"/>
                <w:color w:val="000000"/>
                <w:sz w:val="22"/>
                <w:szCs w:val="22"/>
              </w:rPr>
            </w:pPr>
            <w:r w:rsidRPr="00B34C10">
              <w:rPr>
                <w:rFonts w:ascii="Calibri" w:hAnsi="Calibri"/>
                <w:color w:val="000000"/>
                <w:sz w:val="22"/>
                <w:szCs w:val="22"/>
              </w:rPr>
              <w:t>14664</w:t>
            </w:r>
          </w:p>
        </w:tc>
        <w:tc>
          <w:tcPr>
            <w:tcW w:w="1013" w:type="dxa"/>
            <w:tcBorders>
              <w:top w:val="single" w:sz="8" w:space="0" w:color="auto"/>
              <w:left w:val="single" w:sz="8" w:space="0" w:color="auto"/>
              <w:bottom w:val="single" w:sz="8" w:space="0" w:color="auto"/>
              <w:right w:val="single" w:sz="8" w:space="0" w:color="auto"/>
            </w:tcBorders>
            <w:vAlign w:val="center"/>
          </w:tcPr>
          <w:p w14:paraId="62EA4E5F" w14:textId="7288B901" w:rsidR="0065669B" w:rsidRPr="0065669B" w:rsidRDefault="0065669B" w:rsidP="003D7197">
            <w:pPr>
              <w:jc w:val="center"/>
              <w:rPr>
                <w:rFonts w:ascii="Calibri" w:hAnsi="Calibri"/>
                <w:i/>
                <w:color w:val="000000"/>
                <w:sz w:val="22"/>
                <w:szCs w:val="22"/>
              </w:rPr>
            </w:pPr>
            <w:r w:rsidRPr="0065669B">
              <w:rPr>
                <w:rFonts w:ascii="Calibri" w:hAnsi="Calibri"/>
                <w:i/>
                <w:color w:val="000000"/>
                <w:sz w:val="22"/>
                <w:szCs w:val="22"/>
              </w:rPr>
              <w:t>43992</w:t>
            </w:r>
          </w:p>
        </w:tc>
      </w:tr>
      <w:tr w:rsidR="0065669B" w:rsidRPr="00AA6139" w14:paraId="1C76F184" w14:textId="087CEC2F" w:rsidTr="0065669B">
        <w:trPr>
          <w:trHeight w:val="300"/>
        </w:trPr>
        <w:tc>
          <w:tcPr>
            <w:tcW w:w="646" w:type="dxa"/>
            <w:tcBorders>
              <w:top w:val="nil"/>
              <w:left w:val="single" w:sz="4" w:space="0" w:color="auto"/>
              <w:bottom w:val="single" w:sz="4" w:space="0" w:color="auto"/>
              <w:right w:val="single" w:sz="8" w:space="0" w:color="auto"/>
            </w:tcBorders>
            <w:shd w:val="clear" w:color="000000" w:fill="BFBFBF"/>
            <w:noWrap/>
            <w:vAlign w:val="bottom"/>
            <w:hideMark/>
          </w:tcPr>
          <w:p w14:paraId="1C76F181" w14:textId="77777777" w:rsidR="0065669B" w:rsidRPr="00AA6139" w:rsidRDefault="0065669B" w:rsidP="00CF3809">
            <w:pPr>
              <w:jc w:val="right"/>
              <w:rPr>
                <w:rFonts w:ascii="Calibri" w:hAnsi="Calibri"/>
                <w:b/>
                <w:bCs/>
                <w:color w:val="000000"/>
                <w:sz w:val="22"/>
                <w:szCs w:val="22"/>
              </w:rPr>
            </w:pPr>
            <w:r w:rsidRPr="00AA6139">
              <w:rPr>
                <w:rFonts w:ascii="Calibri" w:hAnsi="Calibri"/>
                <w:b/>
                <w:bCs/>
                <w:color w:val="000000"/>
                <w:sz w:val="22"/>
                <w:szCs w:val="22"/>
              </w:rPr>
              <w:t>2019</w:t>
            </w:r>
          </w:p>
        </w:tc>
        <w:tc>
          <w:tcPr>
            <w:tcW w:w="29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76F182" w14:textId="77777777" w:rsidR="0065669B" w:rsidRPr="00AA6139" w:rsidRDefault="0065669B" w:rsidP="003D7197">
            <w:pPr>
              <w:jc w:val="center"/>
              <w:rPr>
                <w:rFonts w:ascii="Calibri" w:hAnsi="Calibri"/>
                <w:color w:val="000000"/>
                <w:sz w:val="22"/>
                <w:szCs w:val="22"/>
              </w:rPr>
            </w:pPr>
            <w:r w:rsidRPr="00AA6139">
              <w:rPr>
                <w:rFonts w:ascii="Calibri" w:hAnsi="Calibri"/>
                <w:color w:val="000000"/>
                <w:sz w:val="22"/>
                <w:szCs w:val="22"/>
              </w:rPr>
              <w:t>5640 (-50%)</w:t>
            </w:r>
          </w:p>
        </w:tc>
        <w:tc>
          <w:tcPr>
            <w:tcW w:w="1013" w:type="dxa"/>
            <w:tcBorders>
              <w:top w:val="single" w:sz="8" w:space="0" w:color="auto"/>
              <w:left w:val="single" w:sz="8" w:space="0" w:color="auto"/>
              <w:bottom w:val="single" w:sz="8" w:space="0" w:color="auto"/>
              <w:right w:val="single" w:sz="8" w:space="0" w:color="auto"/>
            </w:tcBorders>
            <w:vAlign w:val="center"/>
          </w:tcPr>
          <w:p w14:paraId="23FD2657" w14:textId="196FE8DF" w:rsidR="0065669B" w:rsidRPr="0065669B" w:rsidRDefault="0065669B" w:rsidP="003D7197">
            <w:pPr>
              <w:jc w:val="center"/>
              <w:rPr>
                <w:rFonts w:ascii="Calibri" w:hAnsi="Calibri"/>
                <w:i/>
                <w:color w:val="000000"/>
                <w:sz w:val="22"/>
                <w:szCs w:val="22"/>
              </w:rPr>
            </w:pPr>
            <w:r w:rsidRPr="0065669B">
              <w:rPr>
                <w:rFonts w:ascii="Calibri" w:hAnsi="Calibri"/>
                <w:i/>
                <w:color w:val="000000"/>
                <w:sz w:val="22"/>
                <w:szCs w:val="22"/>
              </w:rPr>
              <w:t>39480</w:t>
            </w:r>
          </w:p>
        </w:tc>
        <w:tc>
          <w:tcPr>
            <w:tcW w:w="160" w:type="dxa"/>
            <w:tcBorders>
              <w:left w:val="single" w:sz="8" w:space="0" w:color="auto"/>
              <w:right w:val="single" w:sz="8" w:space="0" w:color="auto"/>
            </w:tcBorders>
          </w:tcPr>
          <w:p w14:paraId="603D154C" w14:textId="77777777" w:rsidR="0065669B" w:rsidRPr="00B34C10" w:rsidRDefault="0065669B" w:rsidP="003D7197">
            <w:pPr>
              <w:jc w:val="center"/>
              <w:rPr>
                <w:rFonts w:ascii="Calibri" w:hAnsi="Calibri"/>
                <w:color w:val="000000"/>
                <w:sz w:val="22"/>
                <w:szCs w:val="22"/>
              </w:rPr>
            </w:pPr>
          </w:p>
        </w:tc>
        <w:tc>
          <w:tcPr>
            <w:tcW w:w="14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76F183" w14:textId="369DD690" w:rsidR="0065669B" w:rsidRPr="00B34C10" w:rsidRDefault="0065669B" w:rsidP="003D7197">
            <w:pPr>
              <w:jc w:val="center"/>
              <w:rPr>
                <w:rFonts w:ascii="Calibri" w:hAnsi="Calibri"/>
                <w:color w:val="000000"/>
                <w:sz w:val="22"/>
                <w:szCs w:val="22"/>
              </w:rPr>
            </w:pPr>
            <w:r w:rsidRPr="00B34C10">
              <w:rPr>
                <w:rFonts w:ascii="Calibri" w:hAnsi="Calibri"/>
                <w:color w:val="000000"/>
                <w:sz w:val="22"/>
                <w:szCs w:val="22"/>
              </w:rPr>
              <w:t>7332</w:t>
            </w:r>
          </w:p>
        </w:tc>
        <w:tc>
          <w:tcPr>
            <w:tcW w:w="1013" w:type="dxa"/>
            <w:tcBorders>
              <w:top w:val="single" w:sz="8" w:space="0" w:color="auto"/>
              <w:left w:val="single" w:sz="8" w:space="0" w:color="auto"/>
              <w:bottom w:val="single" w:sz="8" w:space="0" w:color="auto"/>
              <w:right w:val="single" w:sz="8" w:space="0" w:color="auto"/>
            </w:tcBorders>
            <w:vAlign w:val="center"/>
          </w:tcPr>
          <w:p w14:paraId="3B7D8C4F" w14:textId="34D7B831" w:rsidR="0065669B" w:rsidRPr="0065669B" w:rsidRDefault="0065669B" w:rsidP="003D7197">
            <w:pPr>
              <w:jc w:val="center"/>
              <w:rPr>
                <w:rFonts w:ascii="Calibri" w:hAnsi="Calibri"/>
                <w:i/>
                <w:color w:val="000000"/>
                <w:sz w:val="22"/>
                <w:szCs w:val="22"/>
              </w:rPr>
            </w:pPr>
            <w:r w:rsidRPr="0065669B">
              <w:rPr>
                <w:rFonts w:ascii="Calibri" w:hAnsi="Calibri"/>
                <w:i/>
                <w:color w:val="000000"/>
                <w:sz w:val="22"/>
                <w:szCs w:val="22"/>
              </w:rPr>
              <w:t>51324</w:t>
            </w:r>
          </w:p>
        </w:tc>
      </w:tr>
    </w:tbl>
    <w:p w14:paraId="1C76F185" w14:textId="77777777" w:rsidR="00CF3809" w:rsidRDefault="00CF3809" w:rsidP="00F27A21">
      <w:pPr>
        <w:spacing w:after="120" w:line="276" w:lineRule="auto"/>
        <w:contextualSpacing/>
        <w:rPr>
          <w:rFonts w:ascii="Calibri" w:eastAsia="Calibri" w:hAnsi="Calibri"/>
          <w:b/>
          <w:sz w:val="22"/>
          <w:szCs w:val="22"/>
          <w:lang w:eastAsia="en-US"/>
        </w:rPr>
      </w:pPr>
    </w:p>
    <w:p w14:paraId="1C76F186" w14:textId="77777777" w:rsidR="007B00DA" w:rsidRDefault="00237C88" w:rsidP="00F27A21">
      <w:pPr>
        <w:spacing w:after="120" w:line="276" w:lineRule="auto"/>
        <w:contextualSpacing/>
        <w:rPr>
          <w:rFonts w:ascii="Calibri" w:eastAsia="Calibri" w:hAnsi="Calibri"/>
          <w:b/>
          <w:sz w:val="22"/>
          <w:szCs w:val="22"/>
          <w:lang w:eastAsia="en-US"/>
        </w:rPr>
      </w:pPr>
      <w:r>
        <w:rPr>
          <w:noProof/>
          <w:lang w:val="en-US" w:eastAsia="en-US"/>
        </w:rPr>
        <w:drawing>
          <wp:inline distT="0" distB="0" distL="0" distR="0" wp14:anchorId="1C76F2BF" wp14:editId="1C76F2C0">
            <wp:extent cx="4762500" cy="2743200"/>
            <wp:effectExtent l="0" t="0" r="19050" b="19050"/>
            <wp:docPr id="2"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C76F187" w14:textId="77777777" w:rsidR="003322CA" w:rsidRDefault="003322CA" w:rsidP="00F27A21">
      <w:pPr>
        <w:spacing w:after="120" w:line="276" w:lineRule="auto"/>
        <w:contextualSpacing/>
        <w:rPr>
          <w:noProof/>
        </w:rPr>
      </w:pPr>
    </w:p>
    <w:p w14:paraId="1C76F188" w14:textId="77777777" w:rsidR="003E4CAB" w:rsidRDefault="00B34C10" w:rsidP="00F27A21">
      <w:pPr>
        <w:spacing w:after="120" w:line="276" w:lineRule="auto"/>
        <w:contextualSpacing/>
        <w:rPr>
          <w:rFonts w:ascii="Calibri" w:eastAsia="Calibri" w:hAnsi="Calibri"/>
          <w:b/>
          <w:sz w:val="22"/>
          <w:szCs w:val="22"/>
          <w:lang w:eastAsia="en-US"/>
        </w:rPr>
      </w:pPr>
      <w:r>
        <w:rPr>
          <w:noProof/>
          <w:lang w:val="en-US" w:eastAsia="en-US"/>
        </w:rPr>
        <w:drawing>
          <wp:inline distT="0" distB="0" distL="0" distR="0" wp14:anchorId="1C76F2C1" wp14:editId="1C76F2C2">
            <wp:extent cx="4762500" cy="2743200"/>
            <wp:effectExtent l="0" t="0" r="19050" b="19050"/>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C76F189" w14:textId="77777777" w:rsidR="007B00DA" w:rsidRDefault="007B00DA" w:rsidP="00F27A21">
      <w:pPr>
        <w:spacing w:after="120" w:line="276" w:lineRule="auto"/>
        <w:contextualSpacing/>
        <w:rPr>
          <w:rFonts w:ascii="Calibri" w:eastAsia="Calibri" w:hAnsi="Calibri"/>
          <w:i/>
          <w:sz w:val="22"/>
          <w:szCs w:val="22"/>
          <w:lang w:eastAsia="en-US"/>
        </w:rPr>
      </w:pPr>
    </w:p>
    <w:p w14:paraId="6ED91EEC" w14:textId="3EF3E0C6" w:rsidR="00D95CA4" w:rsidRDefault="00D95CA4" w:rsidP="00F27A21">
      <w:pPr>
        <w:spacing w:after="120" w:line="276" w:lineRule="auto"/>
        <w:contextualSpacing/>
        <w:rPr>
          <w:rFonts w:ascii="Calibri" w:eastAsia="Calibri" w:hAnsi="Calibri"/>
          <w:i/>
          <w:sz w:val="22"/>
          <w:szCs w:val="22"/>
          <w:lang w:eastAsia="en-US"/>
        </w:rPr>
      </w:pPr>
    </w:p>
    <w:p w14:paraId="5DFC9BDA" w14:textId="77777777" w:rsidR="00D95CA4" w:rsidRDefault="00D95CA4" w:rsidP="00F27A21">
      <w:pPr>
        <w:spacing w:after="120" w:line="276" w:lineRule="auto"/>
        <w:contextualSpacing/>
        <w:rPr>
          <w:rFonts w:ascii="Calibri" w:eastAsia="Calibri" w:hAnsi="Calibri"/>
          <w:i/>
          <w:sz w:val="22"/>
          <w:szCs w:val="22"/>
          <w:lang w:eastAsia="en-US"/>
        </w:rPr>
      </w:pPr>
    </w:p>
    <w:p w14:paraId="1C76F18A" w14:textId="77777777" w:rsidR="003322CA" w:rsidRDefault="00F416AD" w:rsidP="00F27A21">
      <w:pPr>
        <w:spacing w:after="120" w:line="276" w:lineRule="auto"/>
        <w:contextualSpacing/>
        <w:rPr>
          <w:rFonts w:ascii="Calibri" w:eastAsia="Calibri" w:hAnsi="Calibri"/>
          <w:i/>
          <w:sz w:val="22"/>
          <w:szCs w:val="22"/>
          <w:lang w:eastAsia="en-US"/>
        </w:rPr>
      </w:pPr>
      <w:r w:rsidRPr="00F416AD">
        <w:rPr>
          <w:rFonts w:ascii="Calibri" w:eastAsia="Calibri" w:hAnsi="Calibri"/>
          <w:i/>
          <w:sz w:val="22"/>
          <w:szCs w:val="22"/>
          <w:lang w:eastAsia="en-US"/>
        </w:rPr>
        <w:lastRenderedPageBreak/>
        <w:t>Korte filmpjes</w:t>
      </w:r>
    </w:p>
    <w:p w14:paraId="1C76F18B" w14:textId="77777777" w:rsidR="00F416AD" w:rsidRDefault="00F416AD" w:rsidP="00F416AD">
      <w:pPr>
        <w:pStyle w:val="ListParagraph"/>
        <w:numPr>
          <w:ilvl w:val="0"/>
          <w:numId w:val="4"/>
        </w:numPr>
        <w:spacing w:after="120" w:line="276" w:lineRule="auto"/>
        <w:rPr>
          <w:rFonts w:ascii="Calibri" w:eastAsia="Calibri" w:hAnsi="Calibri"/>
          <w:sz w:val="22"/>
          <w:szCs w:val="22"/>
          <w:lang w:eastAsia="en-US"/>
        </w:rPr>
      </w:pPr>
      <w:r>
        <w:rPr>
          <w:rFonts w:ascii="Calibri" w:eastAsia="Calibri" w:hAnsi="Calibri"/>
          <w:sz w:val="22"/>
          <w:szCs w:val="22"/>
          <w:lang w:eastAsia="en-US"/>
        </w:rPr>
        <w:t>Betreft opnames van i</w:t>
      </w:r>
      <w:r w:rsidRPr="00F416AD">
        <w:rPr>
          <w:rFonts w:ascii="Calibri" w:eastAsia="Calibri" w:hAnsi="Calibri"/>
          <w:sz w:val="22"/>
          <w:szCs w:val="22"/>
          <w:lang w:eastAsia="en-US"/>
        </w:rPr>
        <w:t>nstructiefilms en kennisclips</w:t>
      </w:r>
    </w:p>
    <w:p w14:paraId="1C76F18C" w14:textId="77777777" w:rsidR="00FE03AE" w:rsidRDefault="00FE03AE" w:rsidP="00FE03AE">
      <w:pPr>
        <w:pStyle w:val="ListParagraph"/>
        <w:numPr>
          <w:ilvl w:val="0"/>
          <w:numId w:val="4"/>
        </w:numPr>
        <w:spacing w:after="120" w:line="276" w:lineRule="auto"/>
        <w:rPr>
          <w:rFonts w:ascii="Calibri" w:eastAsia="Calibri" w:hAnsi="Calibri"/>
          <w:sz w:val="22"/>
          <w:szCs w:val="22"/>
          <w:lang w:eastAsia="en-US"/>
        </w:rPr>
      </w:pPr>
      <w:r>
        <w:rPr>
          <w:rFonts w:ascii="Calibri" w:eastAsia="Calibri" w:hAnsi="Calibri"/>
          <w:sz w:val="22"/>
          <w:szCs w:val="22"/>
          <w:lang w:eastAsia="en-US"/>
        </w:rPr>
        <w:t>Voor 2015 is het scenario ‘gemiddeld gebruik’ genomen</w:t>
      </w:r>
    </w:p>
    <w:p w14:paraId="1C76F18D" w14:textId="77777777" w:rsidR="00FE03AE" w:rsidRPr="00F416AD" w:rsidRDefault="00FE03AE" w:rsidP="00FE03AE">
      <w:pPr>
        <w:pStyle w:val="ListParagraph"/>
        <w:numPr>
          <w:ilvl w:val="0"/>
          <w:numId w:val="4"/>
        </w:numPr>
        <w:spacing w:after="120" w:line="276" w:lineRule="auto"/>
        <w:rPr>
          <w:rFonts w:ascii="Calibri" w:eastAsia="Calibri" w:hAnsi="Calibri"/>
          <w:sz w:val="22"/>
          <w:szCs w:val="22"/>
          <w:lang w:eastAsia="en-US"/>
        </w:rPr>
      </w:pPr>
      <w:r>
        <w:rPr>
          <w:rFonts w:ascii="Calibri" w:eastAsia="Calibri" w:hAnsi="Calibri"/>
          <w:sz w:val="22"/>
          <w:szCs w:val="22"/>
          <w:lang w:eastAsia="en-US"/>
        </w:rPr>
        <w:t>Voor de jaren 2016 t/m 2019 is het aantal van 2015 vermenigvuldigd met een geschatte percentage</w:t>
      </w:r>
    </w:p>
    <w:p w14:paraId="1C76F18E" w14:textId="77777777" w:rsidR="007B00DA" w:rsidRPr="00F416AD" w:rsidRDefault="007B00DA" w:rsidP="007B00DA">
      <w:pPr>
        <w:pStyle w:val="ListParagraph"/>
        <w:numPr>
          <w:ilvl w:val="0"/>
          <w:numId w:val="4"/>
        </w:numPr>
        <w:spacing w:after="120" w:line="276" w:lineRule="auto"/>
        <w:rPr>
          <w:rFonts w:ascii="Calibri" w:eastAsia="Calibri" w:hAnsi="Calibri"/>
          <w:sz w:val="22"/>
          <w:szCs w:val="22"/>
          <w:lang w:eastAsia="en-US"/>
        </w:rPr>
      </w:pPr>
      <w:r>
        <w:rPr>
          <w:rFonts w:ascii="Calibri" w:eastAsia="Calibri" w:hAnsi="Calibri"/>
          <w:sz w:val="22"/>
          <w:szCs w:val="22"/>
          <w:lang w:eastAsia="en-US"/>
        </w:rPr>
        <w:t>Het aantal uren komt tot stand door het aantal opnames te vermenigvuldigen met de gemiddelde duur van een opname (tien minuten)</w:t>
      </w:r>
    </w:p>
    <w:p w14:paraId="1C76F18F" w14:textId="77777777" w:rsidR="00F416AD" w:rsidRDefault="00F416AD" w:rsidP="00F27A21">
      <w:pPr>
        <w:spacing w:after="120" w:line="276" w:lineRule="auto"/>
        <w:contextualSpacing/>
        <w:rPr>
          <w:rFonts w:ascii="Calibri" w:eastAsia="Calibri" w:hAnsi="Calibri"/>
          <w:b/>
          <w:sz w:val="22"/>
          <w:szCs w:val="22"/>
          <w:lang w:eastAsia="en-US"/>
        </w:rPr>
      </w:pPr>
    </w:p>
    <w:tbl>
      <w:tblPr>
        <w:tblW w:w="8630" w:type="dxa"/>
        <w:tblInd w:w="55" w:type="dxa"/>
        <w:tblCellMar>
          <w:left w:w="70" w:type="dxa"/>
          <w:right w:w="70" w:type="dxa"/>
        </w:tblCellMar>
        <w:tblLook w:val="04A0" w:firstRow="1" w:lastRow="0" w:firstColumn="1" w:lastColumn="0" w:noHBand="0" w:noVBand="1"/>
      </w:tblPr>
      <w:tblGrid>
        <w:gridCol w:w="646"/>
        <w:gridCol w:w="3470"/>
        <w:gridCol w:w="1202"/>
        <w:gridCol w:w="160"/>
        <w:gridCol w:w="1950"/>
        <w:gridCol w:w="1202"/>
      </w:tblGrid>
      <w:tr w:rsidR="0065669B" w:rsidRPr="00AA6139" w14:paraId="1C76F193" w14:textId="444A6864" w:rsidTr="0065669B">
        <w:trPr>
          <w:trHeight w:val="300"/>
        </w:trPr>
        <w:tc>
          <w:tcPr>
            <w:tcW w:w="646" w:type="dxa"/>
            <w:tcBorders>
              <w:top w:val="nil"/>
              <w:bottom w:val="single" w:sz="4" w:space="0" w:color="auto"/>
              <w:right w:val="single" w:sz="4" w:space="0" w:color="auto"/>
            </w:tcBorders>
            <w:shd w:val="clear" w:color="auto" w:fill="auto"/>
            <w:noWrap/>
            <w:vAlign w:val="bottom"/>
            <w:hideMark/>
          </w:tcPr>
          <w:p w14:paraId="1C76F190" w14:textId="77777777" w:rsidR="0065669B" w:rsidRPr="00AA6139" w:rsidRDefault="0065669B" w:rsidP="009D77D2">
            <w:pPr>
              <w:rPr>
                <w:rFonts w:ascii="Calibri" w:hAnsi="Calibri"/>
                <w:color w:val="000000"/>
                <w:sz w:val="22"/>
                <w:szCs w:val="22"/>
              </w:rPr>
            </w:pPr>
            <w:r w:rsidRPr="00AA6139">
              <w:rPr>
                <w:rFonts w:ascii="Calibri" w:hAnsi="Calibri"/>
                <w:color w:val="000000"/>
                <w:sz w:val="22"/>
                <w:szCs w:val="22"/>
              </w:rPr>
              <w:t> </w:t>
            </w:r>
          </w:p>
        </w:tc>
        <w:tc>
          <w:tcPr>
            <w:tcW w:w="3470" w:type="dxa"/>
            <w:tcBorders>
              <w:top w:val="single" w:sz="4" w:space="0" w:color="auto"/>
              <w:left w:val="nil"/>
              <w:bottom w:val="single" w:sz="4" w:space="0" w:color="auto"/>
              <w:right w:val="single" w:sz="4" w:space="0" w:color="auto"/>
            </w:tcBorders>
            <w:shd w:val="clear" w:color="000000" w:fill="BFBFBF"/>
            <w:noWrap/>
            <w:vAlign w:val="center"/>
            <w:hideMark/>
          </w:tcPr>
          <w:p w14:paraId="1C76F191" w14:textId="77777777" w:rsidR="0065669B" w:rsidRPr="00AA6139" w:rsidRDefault="0065669B" w:rsidP="003D7197">
            <w:pPr>
              <w:jc w:val="center"/>
              <w:rPr>
                <w:rFonts w:ascii="Calibri" w:hAnsi="Calibri"/>
                <w:bCs/>
                <w:color w:val="000000"/>
                <w:sz w:val="22"/>
                <w:szCs w:val="22"/>
              </w:rPr>
            </w:pPr>
            <w:r w:rsidRPr="00AA6139">
              <w:rPr>
                <w:rFonts w:ascii="Calibri" w:hAnsi="Calibri"/>
                <w:bCs/>
                <w:color w:val="000000"/>
                <w:sz w:val="22"/>
                <w:szCs w:val="22"/>
              </w:rPr>
              <w:t># korte filmpjes (jaarlijkse toename)</w:t>
            </w:r>
          </w:p>
        </w:tc>
        <w:tc>
          <w:tcPr>
            <w:tcW w:w="1202" w:type="dxa"/>
            <w:tcBorders>
              <w:top w:val="single" w:sz="4" w:space="0" w:color="auto"/>
              <w:left w:val="nil"/>
              <w:bottom w:val="single" w:sz="4" w:space="0" w:color="auto"/>
              <w:right w:val="single" w:sz="8" w:space="0" w:color="auto"/>
            </w:tcBorders>
            <w:shd w:val="clear" w:color="000000" w:fill="BFBFBF"/>
            <w:vAlign w:val="center"/>
          </w:tcPr>
          <w:p w14:paraId="0994DA05" w14:textId="62A90BDA" w:rsidR="0065669B" w:rsidRPr="0065669B" w:rsidRDefault="0065669B" w:rsidP="0065669B">
            <w:pPr>
              <w:jc w:val="center"/>
              <w:rPr>
                <w:rFonts w:ascii="Calibri" w:hAnsi="Calibri"/>
                <w:bCs/>
                <w:i/>
                <w:color w:val="000000"/>
                <w:sz w:val="22"/>
                <w:szCs w:val="22"/>
              </w:rPr>
            </w:pPr>
            <w:r w:rsidRPr="0065669B">
              <w:rPr>
                <w:rFonts w:ascii="Calibri" w:hAnsi="Calibri"/>
                <w:bCs/>
                <w:i/>
                <w:color w:val="000000"/>
                <w:sz w:val="22"/>
                <w:szCs w:val="22"/>
              </w:rPr>
              <w:t>cumulatief</w:t>
            </w:r>
          </w:p>
        </w:tc>
        <w:tc>
          <w:tcPr>
            <w:tcW w:w="160" w:type="dxa"/>
            <w:tcBorders>
              <w:left w:val="single" w:sz="8" w:space="0" w:color="auto"/>
              <w:right w:val="single" w:sz="8" w:space="0" w:color="auto"/>
            </w:tcBorders>
            <w:shd w:val="clear" w:color="auto" w:fill="auto"/>
          </w:tcPr>
          <w:p w14:paraId="569CCCD4" w14:textId="77777777" w:rsidR="0065669B" w:rsidRPr="00AA6139" w:rsidRDefault="0065669B" w:rsidP="003D7197">
            <w:pPr>
              <w:jc w:val="center"/>
              <w:rPr>
                <w:rFonts w:ascii="Calibri" w:hAnsi="Calibri"/>
                <w:bCs/>
                <w:color w:val="000000"/>
                <w:sz w:val="22"/>
                <w:szCs w:val="22"/>
              </w:rPr>
            </w:pPr>
          </w:p>
        </w:tc>
        <w:tc>
          <w:tcPr>
            <w:tcW w:w="1950" w:type="dxa"/>
            <w:tcBorders>
              <w:top w:val="single" w:sz="4" w:space="0" w:color="auto"/>
              <w:left w:val="single" w:sz="8" w:space="0" w:color="auto"/>
              <w:bottom w:val="single" w:sz="4" w:space="0" w:color="auto"/>
              <w:right w:val="single" w:sz="4" w:space="0" w:color="auto"/>
            </w:tcBorders>
            <w:shd w:val="clear" w:color="000000" w:fill="BFBFBF"/>
            <w:noWrap/>
            <w:vAlign w:val="center"/>
            <w:hideMark/>
          </w:tcPr>
          <w:p w14:paraId="1C76F192" w14:textId="583078F2" w:rsidR="0065669B" w:rsidRPr="00AA6139" w:rsidRDefault="0065669B" w:rsidP="003D7197">
            <w:pPr>
              <w:jc w:val="center"/>
              <w:rPr>
                <w:rFonts w:ascii="Calibri" w:hAnsi="Calibri"/>
                <w:bCs/>
                <w:color w:val="000000"/>
                <w:sz w:val="22"/>
                <w:szCs w:val="22"/>
              </w:rPr>
            </w:pPr>
            <w:r w:rsidRPr="00AA6139">
              <w:rPr>
                <w:rFonts w:ascii="Calibri" w:hAnsi="Calibri"/>
                <w:bCs/>
                <w:color w:val="000000"/>
                <w:sz w:val="22"/>
                <w:szCs w:val="22"/>
              </w:rPr>
              <w:t>uren korte filmpjes</w:t>
            </w:r>
          </w:p>
        </w:tc>
        <w:tc>
          <w:tcPr>
            <w:tcW w:w="1202" w:type="dxa"/>
            <w:tcBorders>
              <w:top w:val="single" w:sz="4" w:space="0" w:color="auto"/>
              <w:left w:val="single" w:sz="4" w:space="0" w:color="auto"/>
              <w:bottom w:val="single" w:sz="4" w:space="0" w:color="auto"/>
              <w:right w:val="single" w:sz="4" w:space="0" w:color="auto"/>
            </w:tcBorders>
            <w:shd w:val="clear" w:color="000000" w:fill="BFBFBF"/>
            <w:vAlign w:val="center"/>
          </w:tcPr>
          <w:p w14:paraId="75939C11" w14:textId="7BBC327C" w:rsidR="0065669B" w:rsidRPr="0065669B" w:rsidRDefault="0065669B" w:rsidP="0065669B">
            <w:pPr>
              <w:jc w:val="center"/>
              <w:rPr>
                <w:rFonts w:ascii="Calibri" w:hAnsi="Calibri"/>
                <w:bCs/>
                <w:i/>
                <w:color w:val="000000"/>
                <w:sz w:val="22"/>
                <w:szCs w:val="22"/>
              </w:rPr>
            </w:pPr>
            <w:r w:rsidRPr="0065669B">
              <w:rPr>
                <w:rFonts w:ascii="Calibri" w:hAnsi="Calibri"/>
                <w:bCs/>
                <w:i/>
                <w:color w:val="000000"/>
                <w:sz w:val="22"/>
                <w:szCs w:val="22"/>
              </w:rPr>
              <w:t>cumulatief</w:t>
            </w:r>
          </w:p>
        </w:tc>
      </w:tr>
      <w:tr w:rsidR="0065669B" w:rsidRPr="00AA6139" w14:paraId="1C76F197" w14:textId="7ABEE480" w:rsidTr="0065669B">
        <w:trPr>
          <w:trHeight w:val="300"/>
        </w:trPr>
        <w:tc>
          <w:tcPr>
            <w:tcW w:w="646" w:type="dxa"/>
            <w:tcBorders>
              <w:top w:val="nil"/>
              <w:left w:val="single" w:sz="4" w:space="0" w:color="auto"/>
              <w:bottom w:val="single" w:sz="4" w:space="0" w:color="auto"/>
              <w:right w:val="single" w:sz="4" w:space="0" w:color="auto"/>
            </w:tcBorders>
            <w:shd w:val="clear" w:color="000000" w:fill="BFBFBF"/>
            <w:noWrap/>
            <w:vAlign w:val="bottom"/>
            <w:hideMark/>
          </w:tcPr>
          <w:p w14:paraId="1C76F194" w14:textId="77777777" w:rsidR="0065669B" w:rsidRPr="00AA6139" w:rsidRDefault="0065669B" w:rsidP="009D77D2">
            <w:pPr>
              <w:jc w:val="right"/>
              <w:rPr>
                <w:rFonts w:ascii="Calibri" w:hAnsi="Calibri"/>
                <w:b/>
                <w:bCs/>
                <w:color w:val="000000"/>
                <w:sz w:val="22"/>
                <w:szCs w:val="22"/>
              </w:rPr>
            </w:pPr>
            <w:r w:rsidRPr="00AA6139">
              <w:rPr>
                <w:rFonts w:ascii="Calibri" w:hAnsi="Calibri"/>
                <w:b/>
                <w:bCs/>
                <w:color w:val="000000"/>
                <w:sz w:val="22"/>
                <w:szCs w:val="22"/>
              </w:rPr>
              <w:t>2015</w:t>
            </w:r>
          </w:p>
        </w:tc>
        <w:tc>
          <w:tcPr>
            <w:tcW w:w="3470" w:type="dxa"/>
            <w:tcBorders>
              <w:top w:val="nil"/>
              <w:left w:val="nil"/>
              <w:bottom w:val="single" w:sz="4" w:space="0" w:color="auto"/>
              <w:right w:val="single" w:sz="4" w:space="0" w:color="auto"/>
            </w:tcBorders>
            <w:shd w:val="clear" w:color="auto" w:fill="auto"/>
            <w:noWrap/>
            <w:vAlign w:val="center"/>
            <w:hideMark/>
          </w:tcPr>
          <w:p w14:paraId="1C76F195" w14:textId="77777777" w:rsidR="0065669B" w:rsidRPr="00AA6139" w:rsidRDefault="0065669B" w:rsidP="003D7197">
            <w:pPr>
              <w:jc w:val="center"/>
              <w:rPr>
                <w:rFonts w:ascii="Calibri" w:hAnsi="Calibri"/>
                <w:color w:val="000000"/>
                <w:sz w:val="22"/>
                <w:szCs w:val="22"/>
              </w:rPr>
            </w:pPr>
            <w:r w:rsidRPr="00AA6139">
              <w:rPr>
                <w:rFonts w:ascii="Calibri" w:hAnsi="Calibri"/>
                <w:color w:val="000000"/>
                <w:sz w:val="22"/>
                <w:szCs w:val="22"/>
              </w:rPr>
              <w:t>864</w:t>
            </w:r>
          </w:p>
        </w:tc>
        <w:tc>
          <w:tcPr>
            <w:tcW w:w="1202" w:type="dxa"/>
            <w:tcBorders>
              <w:top w:val="single" w:sz="4" w:space="0" w:color="auto"/>
              <w:left w:val="nil"/>
              <w:bottom w:val="single" w:sz="4" w:space="0" w:color="auto"/>
              <w:right w:val="single" w:sz="8" w:space="0" w:color="auto"/>
            </w:tcBorders>
            <w:vAlign w:val="center"/>
          </w:tcPr>
          <w:p w14:paraId="50DDEDB2" w14:textId="05AA62A0" w:rsidR="0065669B" w:rsidRPr="0065669B" w:rsidRDefault="0065669B" w:rsidP="003D7197">
            <w:pPr>
              <w:jc w:val="center"/>
              <w:rPr>
                <w:rFonts w:ascii="Calibri" w:hAnsi="Calibri"/>
                <w:i/>
                <w:color w:val="000000"/>
                <w:sz w:val="22"/>
                <w:szCs w:val="22"/>
              </w:rPr>
            </w:pPr>
            <w:r w:rsidRPr="0065669B">
              <w:rPr>
                <w:rFonts w:ascii="Calibri" w:hAnsi="Calibri"/>
                <w:i/>
                <w:color w:val="000000"/>
                <w:sz w:val="22"/>
                <w:szCs w:val="22"/>
              </w:rPr>
              <w:t>864</w:t>
            </w:r>
          </w:p>
        </w:tc>
        <w:tc>
          <w:tcPr>
            <w:tcW w:w="160" w:type="dxa"/>
            <w:tcBorders>
              <w:left w:val="single" w:sz="8" w:space="0" w:color="auto"/>
              <w:right w:val="single" w:sz="8" w:space="0" w:color="auto"/>
            </w:tcBorders>
          </w:tcPr>
          <w:p w14:paraId="0D8875EB" w14:textId="77777777" w:rsidR="0065669B" w:rsidRPr="00AA6139" w:rsidRDefault="0065669B" w:rsidP="003D7197">
            <w:pPr>
              <w:jc w:val="center"/>
              <w:rPr>
                <w:rFonts w:ascii="Calibri" w:hAnsi="Calibri"/>
                <w:color w:val="000000"/>
                <w:sz w:val="22"/>
                <w:szCs w:val="22"/>
              </w:rPr>
            </w:pPr>
          </w:p>
        </w:tc>
        <w:tc>
          <w:tcPr>
            <w:tcW w:w="195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C76F196" w14:textId="471F0ED2" w:rsidR="0065669B" w:rsidRPr="00AA6139" w:rsidRDefault="0065669B" w:rsidP="003D7197">
            <w:pPr>
              <w:jc w:val="center"/>
              <w:rPr>
                <w:rFonts w:ascii="Calibri" w:hAnsi="Calibri"/>
                <w:color w:val="000000"/>
                <w:sz w:val="22"/>
                <w:szCs w:val="22"/>
              </w:rPr>
            </w:pPr>
            <w:r w:rsidRPr="00AA6139">
              <w:rPr>
                <w:rFonts w:ascii="Calibri" w:hAnsi="Calibri"/>
                <w:color w:val="000000"/>
                <w:sz w:val="22"/>
                <w:szCs w:val="22"/>
              </w:rPr>
              <w:t>144</w:t>
            </w:r>
          </w:p>
        </w:tc>
        <w:tc>
          <w:tcPr>
            <w:tcW w:w="1202" w:type="dxa"/>
            <w:tcBorders>
              <w:top w:val="single" w:sz="4" w:space="0" w:color="auto"/>
              <w:left w:val="single" w:sz="4" w:space="0" w:color="auto"/>
              <w:bottom w:val="single" w:sz="4" w:space="0" w:color="auto"/>
              <w:right w:val="single" w:sz="4" w:space="0" w:color="auto"/>
            </w:tcBorders>
            <w:vAlign w:val="center"/>
          </w:tcPr>
          <w:p w14:paraId="08510268" w14:textId="52C18B9A" w:rsidR="0065669B" w:rsidRPr="0065669B" w:rsidRDefault="0065669B" w:rsidP="003D7197">
            <w:pPr>
              <w:jc w:val="center"/>
              <w:rPr>
                <w:rFonts w:ascii="Calibri" w:hAnsi="Calibri"/>
                <w:i/>
                <w:color w:val="000000"/>
                <w:sz w:val="22"/>
                <w:szCs w:val="22"/>
              </w:rPr>
            </w:pPr>
            <w:r w:rsidRPr="0065669B">
              <w:rPr>
                <w:rFonts w:ascii="Calibri" w:hAnsi="Calibri"/>
                <w:i/>
                <w:color w:val="000000"/>
                <w:sz w:val="22"/>
                <w:szCs w:val="22"/>
              </w:rPr>
              <w:t>144</w:t>
            </w:r>
          </w:p>
        </w:tc>
      </w:tr>
      <w:tr w:rsidR="0065669B" w:rsidRPr="00AA6139" w14:paraId="1C76F19B" w14:textId="55501232" w:rsidTr="0065669B">
        <w:trPr>
          <w:trHeight w:val="300"/>
        </w:trPr>
        <w:tc>
          <w:tcPr>
            <w:tcW w:w="646" w:type="dxa"/>
            <w:tcBorders>
              <w:top w:val="nil"/>
              <w:left w:val="single" w:sz="4" w:space="0" w:color="auto"/>
              <w:bottom w:val="single" w:sz="4" w:space="0" w:color="auto"/>
              <w:right w:val="single" w:sz="4" w:space="0" w:color="auto"/>
            </w:tcBorders>
            <w:shd w:val="clear" w:color="000000" w:fill="BFBFBF"/>
            <w:noWrap/>
            <w:vAlign w:val="bottom"/>
            <w:hideMark/>
          </w:tcPr>
          <w:p w14:paraId="1C76F198" w14:textId="77777777" w:rsidR="0065669B" w:rsidRPr="00AA6139" w:rsidRDefault="0065669B" w:rsidP="009D77D2">
            <w:pPr>
              <w:jc w:val="right"/>
              <w:rPr>
                <w:rFonts w:ascii="Calibri" w:hAnsi="Calibri"/>
                <w:b/>
                <w:bCs/>
                <w:color w:val="000000"/>
                <w:sz w:val="22"/>
                <w:szCs w:val="22"/>
              </w:rPr>
            </w:pPr>
            <w:r w:rsidRPr="00AA6139">
              <w:rPr>
                <w:rFonts w:ascii="Calibri" w:hAnsi="Calibri"/>
                <w:b/>
                <w:bCs/>
                <w:color w:val="000000"/>
                <w:sz w:val="22"/>
                <w:szCs w:val="22"/>
              </w:rPr>
              <w:t>2016</w:t>
            </w:r>
          </w:p>
        </w:tc>
        <w:tc>
          <w:tcPr>
            <w:tcW w:w="3470" w:type="dxa"/>
            <w:tcBorders>
              <w:top w:val="nil"/>
              <w:left w:val="nil"/>
              <w:bottom w:val="single" w:sz="4" w:space="0" w:color="auto"/>
              <w:right w:val="single" w:sz="4" w:space="0" w:color="auto"/>
            </w:tcBorders>
            <w:shd w:val="clear" w:color="auto" w:fill="auto"/>
            <w:noWrap/>
            <w:vAlign w:val="center"/>
            <w:hideMark/>
          </w:tcPr>
          <w:p w14:paraId="1C76F199" w14:textId="77777777" w:rsidR="0065669B" w:rsidRPr="00AA6139" w:rsidRDefault="0065669B" w:rsidP="003D7197">
            <w:pPr>
              <w:jc w:val="center"/>
              <w:rPr>
                <w:rFonts w:ascii="Calibri" w:hAnsi="Calibri"/>
                <w:color w:val="000000"/>
                <w:sz w:val="22"/>
                <w:szCs w:val="22"/>
              </w:rPr>
            </w:pPr>
            <w:r w:rsidRPr="00AA6139">
              <w:rPr>
                <w:rFonts w:ascii="Calibri" w:hAnsi="Calibri"/>
                <w:color w:val="000000"/>
                <w:sz w:val="22"/>
                <w:szCs w:val="22"/>
              </w:rPr>
              <w:t>1080 (+25%)</w:t>
            </w:r>
          </w:p>
        </w:tc>
        <w:tc>
          <w:tcPr>
            <w:tcW w:w="1202" w:type="dxa"/>
            <w:tcBorders>
              <w:top w:val="single" w:sz="4" w:space="0" w:color="auto"/>
              <w:left w:val="nil"/>
              <w:bottom w:val="single" w:sz="4" w:space="0" w:color="auto"/>
              <w:right w:val="single" w:sz="8" w:space="0" w:color="auto"/>
            </w:tcBorders>
            <w:vAlign w:val="center"/>
          </w:tcPr>
          <w:p w14:paraId="6683851A" w14:textId="58C452F2" w:rsidR="0065669B" w:rsidRPr="0065669B" w:rsidRDefault="0065669B" w:rsidP="003D7197">
            <w:pPr>
              <w:jc w:val="center"/>
              <w:rPr>
                <w:rFonts w:ascii="Calibri" w:hAnsi="Calibri"/>
                <w:i/>
                <w:color w:val="000000"/>
                <w:sz w:val="22"/>
                <w:szCs w:val="22"/>
              </w:rPr>
            </w:pPr>
            <w:r w:rsidRPr="0065669B">
              <w:rPr>
                <w:rFonts w:ascii="Calibri" w:hAnsi="Calibri"/>
                <w:i/>
                <w:color w:val="000000"/>
                <w:sz w:val="22"/>
                <w:szCs w:val="22"/>
              </w:rPr>
              <w:t>1944</w:t>
            </w:r>
          </w:p>
        </w:tc>
        <w:tc>
          <w:tcPr>
            <w:tcW w:w="160" w:type="dxa"/>
            <w:tcBorders>
              <w:left w:val="single" w:sz="8" w:space="0" w:color="auto"/>
              <w:right w:val="single" w:sz="8" w:space="0" w:color="auto"/>
            </w:tcBorders>
          </w:tcPr>
          <w:p w14:paraId="7ED16488" w14:textId="77777777" w:rsidR="0065669B" w:rsidRPr="00AA6139" w:rsidRDefault="0065669B" w:rsidP="003D7197">
            <w:pPr>
              <w:jc w:val="center"/>
              <w:rPr>
                <w:rFonts w:ascii="Calibri" w:hAnsi="Calibri"/>
                <w:color w:val="000000"/>
                <w:sz w:val="22"/>
                <w:szCs w:val="22"/>
              </w:rPr>
            </w:pPr>
          </w:p>
        </w:tc>
        <w:tc>
          <w:tcPr>
            <w:tcW w:w="195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C76F19A" w14:textId="693DB18D" w:rsidR="0065669B" w:rsidRPr="00AA6139" w:rsidRDefault="0065669B" w:rsidP="003D7197">
            <w:pPr>
              <w:jc w:val="center"/>
              <w:rPr>
                <w:rFonts w:ascii="Calibri" w:hAnsi="Calibri"/>
                <w:color w:val="000000"/>
                <w:sz w:val="22"/>
                <w:szCs w:val="22"/>
              </w:rPr>
            </w:pPr>
            <w:r w:rsidRPr="00AA6139">
              <w:rPr>
                <w:rFonts w:ascii="Calibri" w:hAnsi="Calibri"/>
                <w:color w:val="000000"/>
                <w:sz w:val="22"/>
                <w:szCs w:val="22"/>
              </w:rPr>
              <w:t>180</w:t>
            </w:r>
          </w:p>
        </w:tc>
        <w:tc>
          <w:tcPr>
            <w:tcW w:w="1202" w:type="dxa"/>
            <w:tcBorders>
              <w:top w:val="single" w:sz="4" w:space="0" w:color="auto"/>
              <w:left w:val="single" w:sz="4" w:space="0" w:color="auto"/>
              <w:bottom w:val="single" w:sz="4" w:space="0" w:color="auto"/>
              <w:right w:val="single" w:sz="4" w:space="0" w:color="auto"/>
            </w:tcBorders>
            <w:vAlign w:val="center"/>
          </w:tcPr>
          <w:p w14:paraId="7BD6E273" w14:textId="661577DF" w:rsidR="0065669B" w:rsidRPr="0065669B" w:rsidRDefault="0065669B" w:rsidP="003D7197">
            <w:pPr>
              <w:jc w:val="center"/>
              <w:rPr>
                <w:rFonts w:ascii="Calibri" w:hAnsi="Calibri"/>
                <w:i/>
                <w:color w:val="000000"/>
                <w:sz w:val="22"/>
                <w:szCs w:val="22"/>
              </w:rPr>
            </w:pPr>
            <w:r w:rsidRPr="0065669B">
              <w:rPr>
                <w:rFonts w:ascii="Calibri" w:hAnsi="Calibri"/>
                <w:i/>
                <w:color w:val="000000"/>
                <w:sz w:val="22"/>
                <w:szCs w:val="22"/>
              </w:rPr>
              <w:t>324</w:t>
            </w:r>
          </w:p>
        </w:tc>
      </w:tr>
      <w:tr w:rsidR="0065669B" w:rsidRPr="00AA6139" w14:paraId="1C76F19F" w14:textId="088D4EEA" w:rsidTr="0065669B">
        <w:trPr>
          <w:trHeight w:val="300"/>
        </w:trPr>
        <w:tc>
          <w:tcPr>
            <w:tcW w:w="646" w:type="dxa"/>
            <w:tcBorders>
              <w:top w:val="nil"/>
              <w:left w:val="single" w:sz="4" w:space="0" w:color="auto"/>
              <w:bottom w:val="single" w:sz="4" w:space="0" w:color="auto"/>
              <w:right w:val="single" w:sz="4" w:space="0" w:color="auto"/>
            </w:tcBorders>
            <w:shd w:val="clear" w:color="000000" w:fill="BFBFBF"/>
            <w:noWrap/>
            <w:vAlign w:val="bottom"/>
            <w:hideMark/>
          </w:tcPr>
          <w:p w14:paraId="1C76F19C" w14:textId="77777777" w:rsidR="0065669B" w:rsidRPr="00AA6139" w:rsidRDefault="0065669B" w:rsidP="009D77D2">
            <w:pPr>
              <w:jc w:val="right"/>
              <w:rPr>
                <w:rFonts w:ascii="Calibri" w:hAnsi="Calibri"/>
                <w:b/>
                <w:bCs/>
                <w:color w:val="000000"/>
                <w:sz w:val="22"/>
                <w:szCs w:val="22"/>
              </w:rPr>
            </w:pPr>
            <w:r w:rsidRPr="00AA6139">
              <w:rPr>
                <w:rFonts w:ascii="Calibri" w:hAnsi="Calibri"/>
                <w:b/>
                <w:bCs/>
                <w:color w:val="000000"/>
                <w:sz w:val="22"/>
                <w:szCs w:val="22"/>
              </w:rPr>
              <w:t>2017</w:t>
            </w:r>
          </w:p>
        </w:tc>
        <w:tc>
          <w:tcPr>
            <w:tcW w:w="3470" w:type="dxa"/>
            <w:tcBorders>
              <w:top w:val="nil"/>
              <w:left w:val="nil"/>
              <w:bottom w:val="single" w:sz="4" w:space="0" w:color="auto"/>
              <w:right w:val="single" w:sz="4" w:space="0" w:color="auto"/>
            </w:tcBorders>
            <w:shd w:val="clear" w:color="auto" w:fill="auto"/>
            <w:noWrap/>
            <w:vAlign w:val="center"/>
            <w:hideMark/>
          </w:tcPr>
          <w:p w14:paraId="1C76F19D" w14:textId="77777777" w:rsidR="0065669B" w:rsidRPr="00AA6139" w:rsidRDefault="0065669B" w:rsidP="003D7197">
            <w:pPr>
              <w:jc w:val="center"/>
              <w:rPr>
                <w:rFonts w:ascii="Calibri" w:hAnsi="Calibri"/>
                <w:color w:val="000000"/>
                <w:sz w:val="22"/>
                <w:szCs w:val="22"/>
              </w:rPr>
            </w:pPr>
            <w:r w:rsidRPr="00AA6139">
              <w:rPr>
                <w:rFonts w:ascii="Calibri" w:hAnsi="Calibri"/>
                <w:color w:val="000000"/>
                <w:sz w:val="22"/>
                <w:szCs w:val="22"/>
              </w:rPr>
              <w:t>2160(+100%)</w:t>
            </w:r>
          </w:p>
        </w:tc>
        <w:tc>
          <w:tcPr>
            <w:tcW w:w="1202" w:type="dxa"/>
            <w:tcBorders>
              <w:top w:val="single" w:sz="4" w:space="0" w:color="auto"/>
              <w:left w:val="nil"/>
              <w:bottom w:val="single" w:sz="4" w:space="0" w:color="auto"/>
              <w:right w:val="single" w:sz="8" w:space="0" w:color="auto"/>
            </w:tcBorders>
            <w:vAlign w:val="center"/>
          </w:tcPr>
          <w:p w14:paraId="48611C62" w14:textId="2233E6D1" w:rsidR="0065669B" w:rsidRPr="0065669B" w:rsidRDefault="0065669B" w:rsidP="003D7197">
            <w:pPr>
              <w:jc w:val="center"/>
              <w:rPr>
                <w:rFonts w:ascii="Calibri" w:hAnsi="Calibri"/>
                <w:i/>
                <w:color w:val="000000"/>
                <w:sz w:val="22"/>
                <w:szCs w:val="22"/>
              </w:rPr>
            </w:pPr>
            <w:r w:rsidRPr="0065669B">
              <w:rPr>
                <w:rFonts w:ascii="Calibri" w:hAnsi="Calibri"/>
                <w:i/>
                <w:color w:val="000000"/>
                <w:sz w:val="22"/>
                <w:szCs w:val="22"/>
              </w:rPr>
              <w:t>4104</w:t>
            </w:r>
          </w:p>
        </w:tc>
        <w:tc>
          <w:tcPr>
            <w:tcW w:w="160" w:type="dxa"/>
            <w:tcBorders>
              <w:left w:val="single" w:sz="8" w:space="0" w:color="auto"/>
              <w:right w:val="single" w:sz="8" w:space="0" w:color="auto"/>
            </w:tcBorders>
          </w:tcPr>
          <w:p w14:paraId="3DEE43FB" w14:textId="77777777" w:rsidR="0065669B" w:rsidRPr="00AA6139" w:rsidRDefault="0065669B" w:rsidP="003D7197">
            <w:pPr>
              <w:jc w:val="center"/>
              <w:rPr>
                <w:rFonts w:ascii="Calibri" w:hAnsi="Calibri"/>
                <w:color w:val="000000"/>
                <w:sz w:val="22"/>
                <w:szCs w:val="22"/>
              </w:rPr>
            </w:pPr>
          </w:p>
        </w:tc>
        <w:tc>
          <w:tcPr>
            <w:tcW w:w="195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C76F19E" w14:textId="5B0730F6" w:rsidR="0065669B" w:rsidRPr="00AA6139" w:rsidRDefault="0065669B" w:rsidP="003D7197">
            <w:pPr>
              <w:jc w:val="center"/>
              <w:rPr>
                <w:rFonts w:ascii="Calibri" w:hAnsi="Calibri"/>
                <w:color w:val="000000"/>
                <w:sz w:val="22"/>
                <w:szCs w:val="22"/>
              </w:rPr>
            </w:pPr>
            <w:r w:rsidRPr="00AA6139">
              <w:rPr>
                <w:rFonts w:ascii="Calibri" w:hAnsi="Calibri"/>
                <w:color w:val="000000"/>
                <w:sz w:val="22"/>
                <w:szCs w:val="22"/>
              </w:rPr>
              <w:t>360</w:t>
            </w:r>
          </w:p>
        </w:tc>
        <w:tc>
          <w:tcPr>
            <w:tcW w:w="1202" w:type="dxa"/>
            <w:tcBorders>
              <w:top w:val="single" w:sz="4" w:space="0" w:color="auto"/>
              <w:left w:val="single" w:sz="4" w:space="0" w:color="auto"/>
              <w:bottom w:val="single" w:sz="4" w:space="0" w:color="auto"/>
              <w:right w:val="single" w:sz="4" w:space="0" w:color="auto"/>
            </w:tcBorders>
            <w:vAlign w:val="center"/>
          </w:tcPr>
          <w:p w14:paraId="301924AD" w14:textId="60A4998D" w:rsidR="0065669B" w:rsidRPr="0065669B" w:rsidRDefault="0065669B" w:rsidP="003D7197">
            <w:pPr>
              <w:jc w:val="center"/>
              <w:rPr>
                <w:rFonts w:ascii="Calibri" w:hAnsi="Calibri"/>
                <w:i/>
                <w:color w:val="000000"/>
                <w:sz w:val="22"/>
                <w:szCs w:val="22"/>
              </w:rPr>
            </w:pPr>
            <w:r w:rsidRPr="0065669B">
              <w:rPr>
                <w:rFonts w:ascii="Calibri" w:hAnsi="Calibri"/>
                <w:i/>
                <w:color w:val="000000"/>
                <w:sz w:val="22"/>
                <w:szCs w:val="22"/>
              </w:rPr>
              <w:t>684</w:t>
            </w:r>
          </w:p>
        </w:tc>
      </w:tr>
      <w:tr w:rsidR="0065669B" w:rsidRPr="00AA6139" w14:paraId="1C76F1A3" w14:textId="481A3B99" w:rsidTr="0065669B">
        <w:trPr>
          <w:trHeight w:val="300"/>
        </w:trPr>
        <w:tc>
          <w:tcPr>
            <w:tcW w:w="646" w:type="dxa"/>
            <w:tcBorders>
              <w:top w:val="nil"/>
              <w:left w:val="single" w:sz="4" w:space="0" w:color="auto"/>
              <w:bottom w:val="single" w:sz="4" w:space="0" w:color="auto"/>
              <w:right w:val="single" w:sz="4" w:space="0" w:color="auto"/>
            </w:tcBorders>
            <w:shd w:val="clear" w:color="000000" w:fill="BFBFBF"/>
            <w:noWrap/>
            <w:vAlign w:val="bottom"/>
            <w:hideMark/>
          </w:tcPr>
          <w:p w14:paraId="1C76F1A0" w14:textId="77777777" w:rsidR="0065669B" w:rsidRPr="00AA6139" w:rsidRDefault="0065669B" w:rsidP="009D77D2">
            <w:pPr>
              <w:jc w:val="right"/>
              <w:rPr>
                <w:rFonts w:ascii="Calibri" w:hAnsi="Calibri"/>
                <w:b/>
                <w:bCs/>
                <w:color w:val="000000"/>
                <w:sz w:val="22"/>
                <w:szCs w:val="22"/>
              </w:rPr>
            </w:pPr>
            <w:r w:rsidRPr="00AA6139">
              <w:rPr>
                <w:rFonts w:ascii="Calibri" w:hAnsi="Calibri"/>
                <w:b/>
                <w:bCs/>
                <w:color w:val="000000"/>
                <w:sz w:val="22"/>
                <w:szCs w:val="22"/>
              </w:rPr>
              <w:t>2018</w:t>
            </w:r>
          </w:p>
        </w:tc>
        <w:tc>
          <w:tcPr>
            <w:tcW w:w="3470" w:type="dxa"/>
            <w:tcBorders>
              <w:top w:val="nil"/>
              <w:left w:val="nil"/>
              <w:bottom w:val="single" w:sz="4" w:space="0" w:color="auto"/>
              <w:right w:val="single" w:sz="4" w:space="0" w:color="auto"/>
            </w:tcBorders>
            <w:shd w:val="clear" w:color="auto" w:fill="auto"/>
            <w:noWrap/>
            <w:vAlign w:val="center"/>
            <w:hideMark/>
          </w:tcPr>
          <w:p w14:paraId="1C76F1A1" w14:textId="77777777" w:rsidR="0065669B" w:rsidRPr="00AA6139" w:rsidRDefault="0065669B" w:rsidP="003D7197">
            <w:pPr>
              <w:jc w:val="center"/>
              <w:rPr>
                <w:rFonts w:ascii="Calibri" w:hAnsi="Calibri"/>
                <w:color w:val="000000"/>
                <w:sz w:val="22"/>
                <w:szCs w:val="22"/>
              </w:rPr>
            </w:pPr>
            <w:r w:rsidRPr="00AA6139">
              <w:rPr>
                <w:rFonts w:ascii="Calibri" w:hAnsi="Calibri"/>
                <w:color w:val="000000"/>
                <w:sz w:val="22"/>
                <w:szCs w:val="22"/>
              </w:rPr>
              <w:t>3240 (+50%)</w:t>
            </w:r>
          </w:p>
        </w:tc>
        <w:tc>
          <w:tcPr>
            <w:tcW w:w="1202" w:type="dxa"/>
            <w:tcBorders>
              <w:top w:val="single" w:sz="4" w:space="0" w:color="auto"/>
              <w:left w:val="nil"/>
              <w:bottom w:val="single" w:sz="4" w:space="0" w:color="auto"/>
              <w:right w:val="single" w:sz="8" w:space="0" w:color="auto"/>
            </w:tcBorders>
            <w:vAlign w:val="center"/>
          </w:tcPr>
          <w:p w14:paraId="4C7D728D" w14:textId="64DE7EBD" w:rsidR="0065669B" w:rsidRPr="0065669B" w:rsidRDefault="0065669B" w:rsidP="003D7197">
            <w:pPr>
              <w:jc w:val="center"/>
              <w:rPr>
                <w:rFonts w:ascii="Calibri" w:hAnsi="Calibri"/>
                <w:i/>
                <w:color w:val="000000"/>
                <w:sz w:val="22"/>
                <w:szCs w:val="22"/>
              </w:rPr>
            </w:pPr>
            <w:r w:rsidRPr="0065669B">
              <w:rPr>
                <w:rFonts w:ascii="Calibri" w:hAnsi="Calibri"/>
                <w:i/>
                <w:color w:val="000000"/>
                <w:sz w:val="22"/>
                <w:szCs w:val="22"/>
              </w:rPr>
              <w:t>7344</w:t>
            </w:r>
          </w:p>
        </w:tc>
        <w:tc>
          <w:tcPr>
            <w:tcW w:w="160" w:type="dxa"/>
            <w:tcBorders>
              <w:left w:val="single" w:sz="8" w:space="0" w:color="auto"/>
              <w:right w:val="single" w:sz="8" w:space="0" w:color="auto"/>
            </w:tcBorders>
          </w:tcPr>
          <w:p w14:paraId="6BEE919B" w14:textId="77777777" w:rsidR="0065669B" w:rsidRPr="00AA6139" w:rsidRDefault="0065669B" w:rsidP="003D7197">
            <w:pPr>
              <w:jc w:val="center"/>
              <w:rPr>
                <w:rFonts w:ascii="Calibri" w:hAnsi="Calibri"/>
                <w:color w:val="000000"/>
                <w:sz w:val="22"/>
                <w:szCs w:val="22"/>
              </w:rPr>
            </w:pPr>
          </w:p>
        </w:tc>
        <w:tc>
          <w:tcPr>
            <w:tcW w:w="195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C76F1A2" w14:textId="599CB592" w:rsidR="0065669B" w:rsidRPr="00AA6139" w:rsidRDefault="0065669B" w:rsidP="003D7197">
            <w:pPr>
              <w:jc w:val="center"/>
              <w:rPr>
                <w:rFonts w:ascii="Calibri" w:hAnsi="Calibri"/>
                <w:color w:val="000000"/>
                <w:sz w:val="22"/>
                <w:szCs w:val="22"/>
              </w:rPr>
            </w:pPr>
            <w:r w:rsidRPr="00AA6139">
              <w:rPr>
                <w:rFonts w:ascii="Calibri" w:hAnsi="Calibri"/>
                <w:color w:val="000000"/>
                <w:sz w:val="22"/>
                <w:szCs w:val="22"/>
              </w:rPr>
              <w:t>540</w:t>
            </w:r>
          </w:p>
        </w:tc>
        <w:tc>
          <w:tcPr>
            <w:tcW w:w="1202" w:type="dxa"/>
            <w:tcBorders>
              <w:top w:val="single" w:sz="4" w:space="0" w:color="auto"/>
              <w:left w:val="single" w:sz="4" w:space="0" w:color="auto"/>
              <w:bottom w:val="single" w:sz="4" w:space="0" w:color="auto"/>
              <w:right w:val="single" w:sz="4" w:space="0" w:color="auto"/>
            </w:tcBorders>
            <w:vAlign w:val="center"/>
          </w:tcPr>
          <w:p w14:paraId="316D3C1E" w14:textId="25A39383" w:rsidR="0065669B" w:rsidRPr="0065669B" w:rsidRDefault="0065669B" w:rsidP="003D7197">
            <w:pPr>
              <w:jc w:val="center"/>
              <w:rPr>
                <w:rFonts w:ascii="Calibri" w:hAnsi="Calibri"/>
                <w:i/>
                <w:color w:val="000000"/>
                <w:sz w:val="22"/>
                <w:szCs w:val="22"/>
              </w:rPr>
            </w:pPr>
            <w:r w:rsidRPr="0065669B">
              <w:rPr>
                <w:rFonts w:ascii="Calibri" w:hAnsi="Calibri"/>
                <w:i/>
                <w:color w:val="000000"/>
                <w:sz w:val="22"/>
                <w:szCs w:val="22"/>
              </w:rPr>
              <w:t>1224</w:t>
            </w:r>
          </w:p>
        </w:tc>
      </w:tr>
      <w:tr w:rsidR="0065669B" w:rsidRPr="00AA6139" w14:paraId="1C76F1A7" w14:textId="057F7B20" w:rsidTr="0065669B">
        <w:trPr>
          <w:trHeight w:val="300"/>
        </w:trPr>
        <w:tc>
          <w:tcPr>
            <w:tcW w:w="646" w:type="dxa"/>
            <w:tcBorders>
              <w:top w:val="nil"/>
              <w:left w:val="single" w:sz="4" w:space="0" w:color="auto"/>
              <w:bottom w:val="single" w:sz="4" w:space="0" w:color="auto"/>
              <w:right w:val="single" w:sz="4" w:space="0" w:color="auto"/>
            </w:tcBorders>
            <w:shd w:val="clear" w:color="000000" w:fill="BFBFBF"/>
            <w:noWrap/>
            <w:vAlign w:val="bottom"/>
            <w:hideMark/>
          </w:tcPr>
          <w:p w14:paraId="1C76F1A4" w14:textId="77777777" w:rsidR="0065669B" w:rsidRPr="00AA6139" w:rsidRDefault="0065669B" w:rsidP="009D77D2">
            <w:pPr>
              <w:jc w:val="right"/>
              <w:rPr>
                <w:rFonts w:ascii="Calibri" w:hAnsi="Calibri"/>
                <w:b/>
                <w:bCs/>
                <w:color w:val="000000"/>
                <w:sz w:val="22"/>
                <w:szCs w:val="22"/>
              </w:rPr>
            </w:pPr>
            <w:r w:rsidRPr="00AA6139">
              <w:rPr>
                <w:rFonts w:ascii="Calibri" w:hAnsi="Calibri"/>
                <w:b/>
                <w:bCs/>
                <w:color w:val="000000"/>
                <w:sz w:val="22"/>
                <w:szCs w:val="22"/>
              </w:rPr>
              <w:t>2019</w:t>
            </w:r>
          </w:p>
        </w:tc>
        <w:tc>
          <w:tcPr>
            <w:tcW w:w="3470" w:type="dxa"/>
            <w:tcBorders>
              <w:top w:val="nil"/>
              <w:left w:val="nil"/>
              <w:bottom w:val="single" w:sz="4" w:space="0" w:color="auto"/>
              <w:right w:val="single" w:sz="4" w:space="0" w:color="auto"/>
            </w:tcBorders>
            <w:shd w:val="clear" w:color="auto" w:fill="auto"/>
            <w:noWrap/>
            <w:vAlign w:val="center"/>
            <w:hideMark/>
          </w:tcPr>
          <w:p w14:paraId="1C76F1A5" w14:textId="77777777" w:rsidR="0065669B" w:rsidRPr="00AA6139" w:rsidRDefault="0065669B" w:rsidP="003D7197">
            <w:pPr>
              <w:jc w:val="center"/>
              <w:rPr>
                <w:rFonts w:ascii="Calibri" w:hAnsi="Calibri"/>
                <w:color w:val="000000"/>
                <w:sz w:val="22"/>
                <w:szCs w:val="22"/>
              </w:rPr>
            </w:pPr>
            <w:r w:rsidRPr="00AA6139">
              <w:rPr>
                <w:rFonts w:ascii="Calibri" w:hAnsi="Calibri"/>
                <w:color w:val="000000"/>
                <w:sz w:val="22"/>
                <w:szCs w:val="22"/>
              </w:rPr>
              <w:t>3240 (0%)</w:t>
            </w:r>
          </w:p>
        </w:tc>
        <w:tc>
          <w:tcPr>
            <w:tcW w:w="1202" w:type="dxa"/>
            <w:tcBorders>
              <w:top w:val="single" w:sz="4" w:space="0" w:color="auto"/>
              <w:left w:val="nil"/>
              <w:bottom w:val="single" w:sz="4" w:space="0" w:color="auto"/>
              <w:right w:val="single" w:sz="8" w:space="0" w:color="auto"/>
            </w:tcBorders>
            <w:vAlign w:val="center"/>
          </w:tcPr>
          <w:p w14:paraId="6BA7AF40" w14:textId="06B29D41" w:rsidR="0065669B" w:rsidRPr="0065669B" w:rsidRDefault="0065669B" w:rsidP="003D7197">
            <w:pPr>
              <w:jc w:val="center"/>
              <w:rPr>
                <w:rFonts w:ascii="Calibri" w:hAnsi="Calibri"/>
                <w:i/>
                <w:color w:val="000000"/>
                <w:sz w:val="22"/>
                <w:szCs w:val="22"/>
              </w:rPr>
            </w:pPr>
            <w:r w:rsidRPr="0065669B">
              <w:rPr>
                <w:rFonts w:ascii="Calibri" w:hAnsi="Calibri"/>
                <w:i/>
                <w:color w:val="000000"/>
                <w:sz w:val="22"/>
                <w:szCs w:val="22"/>
              </w:rPr>
              <w:t>10584</w:t>
            </w:r>
          </w:p>
        </w:tc>
        <w:tc>
          <w:tcPr>
            <w:tcW w:w="160" w:type="dxa"/>
            <w:tcBorders>
              <w:left w:val="single" w:sz="8" w:space="0" w:color="auto"/>
              <w:right w:val="single" w:sz="8" w:space="0" w:color="auto"/>
            </w:tcBorders>
          </w:tcPr>
          <w:p w14:paraId="38B2F166" w14:textId="77777777" w:rsidR="0065669B" w:rsidRPr="00AA6139" w:rsidRDefault="0065669B" w:rsidP="003D7197">
            <w:pPr>
              <w:jc w:val="center"/>
              <w:rPr>
                <w:rFonts w:ascii="Calibri" w:hAnsi="Calibri"/>
                <w:color w:val="000000"/>
                <w:sz w:val="22"/>
                <w:szCs w:val="22"/>
              </w:rPr>
            </w:pPr>
          </w:p>
        </w:tc>
        <w:tc>
          <w:tcPr>
            <w:tcW w:w="195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C76F1A6" w14:textId="258349CD" w:rsidR="0065669B" w:rsidRPr="00AA6139" w:rsidRDefault="0065669B" w:rsidP="003D7197">
            <w:pPr>
              <w:jc w:val="center"/>
              <w:rPr>
                <w:rFonts w:ascii="Calibri" w:hAnsi="Calibri"/>
                <w:color w:val="000000"/>
                <w:sz w:val="22"/>
                <w:szCs w:val="22"/>
              </w:rPr>
            </w:pPr>
            <w:r w:rsidRPr="00AA6139">
              <w:rPr>
                <w:rFonts w:ascii="Calibri" w:hAnsi="Calibri"/>
                <w:color w:val="000000"/>
                <w:sz w:val="22"/>
                <w:szCs w:val="22"/>
              </w:rPr>
              <w:t>540</w:t>
            </w:r>
          </w:p>
        </w:tc>
        <w:tc>
          <w:tcPr>
            <w:tcW w:w="1202" w:type="dxa"/>
            <w:tcBorders>
              <w:top w:val="single" w:sz="4" w:space="0" w:color="auto"/>
              <w:left w:val="single" w:sz="4" w:space="0" w:color="auto"/>
              <w:bottom w:val="single" w:sz="4" w:space="0" w:color="auto"/>
              <w:right w:val="single" w:sz="4" w:space="0" w:color="auto"/>
            </w:tcBorders>
            <w:vAlign w:val="center"/>
          </w:tcPr>
          <w:p w14:paraId="06A320EB" w14:textId="0F5EC18A" w:rsidR="0065669B" w:rsidRPr="0065669B" w:rsidRDefault="0065669B" w:rsidP="003D7197">
            <w:pPr>
              <w:jc w:val="center"/>
              <w:rPr>
                <w:rFonts w:ascii="Calibri" w:hAnsi="Calibri"/>
                <w:i/>
                <w:color w:val="000000"/>
                <w:sz w:val="22"/>
                <w:szCs w:val="22"/>
              </w:rPr>
            </w:pPr>
            <w:r w:rsidRPr="0065669B">
              <w:rPr>
                <w:rFonts w:ascii="Calibri" w:hAnsi="Calibri"/>
                <w:i/>
                <w:color w:val="000000"/>
                <w:sz w:val="22"/>
                <w:szCs w:val="22"/>
              </w:rPr>
              <w:t>1764</w:t>
            </w:r>
          </w:p>
        </w:tc>
      </w:tr>
    </w:tbl>
    <w:p w14:paraId="1C76F1A8" w14:textId="77777777" w:rsidR="003322CA" w:rsidRDefault="003322CA" w:rsidP="00F27A21">
      <w:pPr>
        <w:spacing w:after="120" w:line="276" w:lineRule="auto"/>
        <w:contextualSpacing/>
        <w:rPr>
          <w:rFonts w:ascii="Calibri" w:eastAsia="Calibri" w:hAnsi="Calibri"/>
          <w:b/>
          <w:sz w:val="22"/>
          <w:szCs w:val="22"/>
          <w:lang w:eastAsia="en-US"/>
        </w:rPr>
      </w:pPr>
    </w:p>
    <w:p w14:paraId="1C76F1A9" w14:textId="77777777" w:rsidR="007B00DA" w:rsidRDefault="00237C88" w:rsidP="00F27A21">
      <w:pPr>
        <w:spacing w:after="120" w:line="276" w:lineRule="auto"/>
        <w:contextualSpacing/>
        <w:rPr>
          <w:rFonts w:ascii="Calibri" w:eastAsia="Calibri" w:hAnsi="Calibri"/>
          <w:b/>
          <w:sz w:val="22"/>
          <w:szCs w:val="22"/>
          <w:lang w:eastAsia="en-US"/>
        </w:rPr>
      </w:pPr>
      <w:r>
        <w:rPr>
          <w:noProof/>
          <w:lang w:val="en-US" w:eastAsia="en-US"/>
        </w:rPr>
        <w:drawing>
          <wp:inline distT="0" distB="0" distL="0" distR="0" wp14:anchorId="1C76F2C3" wp14:editId="1C76F2C4">
            <wp:extent cx="4781550" cy="2743200"/>
            <wp:effectExtent l="0" t="0" r="19050" b="19050"/>
            <wp:docPr id="5" name="Grafie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C76F1AA" w14:textId="77777777" w:rsidR="00A00E93" w:rsidRDefault="00A00E93" w:rsidP="00F27A21">
      <w:pPr>
        <w:spacing w:after="120" w:line="276" w:lineRule="auto"/>
        <w:contextualSpacing/>
        <w:rPr>
          <w:rFonts w:ascii="Calibri" w:eastAsia="Calibri" w:hAnsi="Calibri"/>
          <w:b/>
          <w:sz w:val="22"/>
          <w:szCs w:val="22"/>
          <w:lang w:eastAsia="en-US"/>
        </w:rPr>
      </w:pPr>
    </w:p>
    <w:p w14:paraId="1C76F1AB" w14:textId="77777777" w:rsidR="00F416AD" w:rsidRDefault="00237C88" w:rsidP="00F27A21">
      <w:pPr>
        <w:spacing w:after="120" w:line="276" w:lineRule="auto"/>
        <w:contextualSpacing/>
        <w:rPr>
          <w:rFonts w:ascii="Calibri" w:eastAsia="Calibri" w:hAnsi="Calibri"/>
          <w:b/>
          <w:sz w:val="22"/>
          <w:szCs w:val="22"/>
          <w:lang w:eastAsia="en-US"/>
        </w:rPr>
      </w:pPr>
      <w:r>
        <w:rPr>
          <w:noProof/>
          <w:lang w:val="en-US" w:eastAsia="en-US"/>
        </w:rPr>
        <w:drawing>
          <wp:inline distT="0" distB="0" distL="0" distR="0" wp14:anchorId="1C76F2C5" wp14:editId="1C76F2C6">
            <wp:extent cx="4781550" cy="2743200"/>
            <wp:effectExtent l="0" t="0" r="19050" b="19050"/>
            <wp:docPr id="6" name="Grafie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C76F1AC" w14:textId="77777777" w:rsidR="00F416AD" w:rsidRDefault="00F416AD" w:rsidP="00F27A21">
      <w:pPr>
        <w:spacing w:after="120" w:line="276" w:lineRule="auto"/>
        <w:contextualSpacing/>
        <w:rPr>
          <w:rFonts w:ascii="Calibri" w:eastAsia="Calibri" w:hAnsi="Calibri"/>
          <w:b/>
          <w:sz w:val="22"/>
          <w:szCs w:val="22"/>
          <w:lang w:eastAsia="en-US"/>
        </w:rPr>
      </w:pPr>
    </w:p>
    <w:p w14:paraId="1C76F1AD" w14:textId="77777777" w:rsidR="00F416AD" w:rsidRDefault="00F416AD" w:rsidP="00F27A21">
      <w:pPr>
        <w:spacing w:after="120" w:line="276" w:lineRule="auto"/>
        <w:contextualSpacing/>
        <w:rPr>
          <w:rFonts w:ascii="Calibri" w:eastAsia="Calibri" w:hAnsi="Calibri"/>
          <w:i/>
          <w:sz w:val="22"/>
          <w:szCs w:val="22"/>
          <w:lang w:eastAsia="en-US"/>
        </w:rPr>
      </w:pPr>
      <w:r w:rsidRPr="00F416AD">
        <w:rPr>
          <w:rFonts w:ascii="Calibri" w:eastAsia="Calibri" w:hAnsi="Calibri"/>
          <w:i/>
          <w:sz w:val="22"/>
          <w:szCs w:val="22"/>
          <w:lang w:eastAsia="en-US"/>
        </w:rPr>
        <w:t>Totaal</w:t>
      </w:r>
    </w:p>
    <w:p w14:paraId="1C76F1AE" w14:textId="77777777" w:rsidR="00FE03AE" w:rsidRDefault="00FE03AE" w:rsidP="00FE03AE">
      <w:pPr>
        <w:pStyle w:val="ListParagraph"/>
        <w:numPr>
          <w:ilvl w:val="0"/>
          <w:numId w:val="4"/>
        </w:numPr>
        <w:spacing w:after="120" w:line="276" w:lineRule="auto"/>
        <w:rPr>
          <w:rFonts w:ascii="Calibri" w:eastAsia="Calibri" w:hAnsi="Calibri"/>
          <w:sz w:val="22"/>
          <w:szCs w:val="22"/>
          <w:lang w:eastAsia="en-US"/>
        </w:rPr>
      </w:pPr>
      <w:r>
        <w:rPr>
          <w:rFonts w:ascii="Calibri" w:eastAsia="Calibri" w:hAnsi="Calibri"/>
          <w:sz w:val="22"/>
          <w:szCs w:val="22"/>
          <w:lang w:eastAsia="en-US"/>
        </w:rPr>
        <w:t>Betreft opnames van hoor- en werkcolleges, i</w:t>
      </w:r>
      <w:r w:rsidRPr="00F416AD">
        <w:rPr>
          <w:rFonts w:ascii="Calibri" w:eastAsia="Calibri" w:hAnsi="Calibri"/>
          <w:sz w:val="22"/>
          <w:szCs w:val="22"/>
          <w:lang w:eastAsia="en-US"/>
        </w:rPr>
        <w:t>nstructiefilms en kennisclips</w:t>
      </w:r>
    </w:p>
    <w:p w14:paraId="1C76F1AF" w14:textId="77777777" w:rsidR="00FE03AE" w:rsidRDefault="00FE03AE" w:rsidP="00FE03AE">
      <w:pPr>
        <w:pStyle w:val="ListParagraph"/>
        <w:numPr>
          <w:ilvl w:val="0"/>
          <w:numId w:val="4"/>
        </w:numPr>
        <w:spacing w:after="120" w:line="276" w:lineRule="auto"/>
        <w:rPr>
          <w:rFonts w:ascii="Calibri" w:eastAsia="Calibri" w:hAnsi="Calibri"/>
          <w:sz w:val="22"/>
          <w:szCs w:val="22"/>
          <w:lang w:eastAsia="en-US"/>
        </w:rPr>
      </w:pPr>
      <w:r w:rsidRPr="00FE03AE">
        <w:rPr>
          <w:rFonts w:ascii="Calibri" w:eastAsia="Calibri" w:hAnsi="Calibri"/>
          <w:sz w:val="22"/>
          <w:szCs w:val="22"/>
          <w:lang w:eastAsia="en-US"/>
        </w:rPr>
        <w:t xml:space="preserve">Het </w:t>
      </w:r>
      <w:r>
        <w:rPr>
          <w:rFonts w:ascii="Calibri" w:eastAsia="Calibri" w:hAnsi="Calibri"/>
          <w:sz w:val="22"/>
          <w:szCs w:val="22"/>
          <w:lang w:eastAsia="en-US"/>
        </w:rPr>
        <w:t xml:space="preserve">totaal </w:t>
      </w:r>
      <w:r w:rsidRPr="00FE03AE">
        <w:rPr>
          <w:rFonts w:ascii="Calibri" w:eastAsia="Calibri" w:hAnsi="Calibri"/>
          <w:sz w:val="22"/>
          <w:szCs w:val="22"/>
          <w:lang w:eastAsia="en-US"/>
        </w:rPr>
        <w:t xml:space="preserve">aantal opnames </w:t>
      </w:r>
      <w:r>
        <w:rPr>
          <w:rFonts w:ascii="Calibri" w:eastAsia="Calibri" w:hAnsi="Calibri"/>
          <w:sz w:val="22"/>
          <w:szCs w:val="22"/>
          <w:lang w:eastAsia="en-US"/>
        </w:rPr>
        <w:t xml:space="preserve">is </w:t>
      </w:r>
      <w:r w:rsidRPr="00FE03AE">
        <w:rPr>
          <w:rFonts w:ascii="Calibri" w:eastAsia="Calibri" w:hAnsi="Calibri"/>
          <w:sz w:val="22"/>
          <w:szCs w:val="22"/>
          <w:lang w:eastAsia="en-US"/>
        </w:rPr>
        <w:t>bij elkaar opgeteld</w:t>
      </w:r>
    </w:p>
    <w:p w14:paraId="1C76F1B0" w14:textId="77777777" w:rsidR="00FE03AE" w:rsidRDefault="00FE03AE" w:rsidP="00FE03AE">
      <w:pPr>
        <w:pStyle w:val="ListParagraph"/>
        <w:numPr>
          <w:ilvl w:val="0"/>
          <w:numId w:val="4"/>
        </w:numPr>
        <w:spacing w:after="120" w:line="276" w:lineRule="auto"/>
        <w:rPr>
          <w:rFonts w:ascii="Calibri" w:eastAsia="Calibri" w:hAnsi="Calibri"/>
          <w:sz w:val="22"/>
          <w:szCs w:val="22"/>
          <w:lang w:eastAsia="en-US"/>
        </w:rPr>
      </w:pPr>
      <w:r w:rsidRPr="00FE03AE">
        <w:rPr>
          <w:rFonts w:ascii="Calibri" w:eastAsia="Calibri" w:hAnsi="Calibri"/>
          <w:sz w:val="22"/>
          <w:szCs w:val="22"/>
          <w:lang w:eastAsia="en-US"/>
        </w:rPr>
        <w:t xml:space="preserve">Het </w:t>
      </w:r>
      <w:r>
        <w:rPr>
          <w:rFonts w:ascii="Calibri" w:eastAsia="Calibri" w:hAnsi="Calibri"/>
          <w:sz w:val="22"/>
          <w:szCs w:val="22"/>
          <w:lang w:eastAsia="en-US"/>
        </w:rPr>
        <w:t xml:space="preserve">totaal </w:t>
      </w:r>
      <w:r w:rsidRPr="00FE03AE">
        <w:rPr>
          <w:rFonts w:ascii="Calibri" w:eastAsia="Calibri" w:hAnsi="Calibri"/>
          <w:sz w:val="22"/>
          <w:szCs w:val="22"/>
          <w:lang w:eastAsia="en-US"/>
        </w:rPr>
        <w:t xml:space="preserve">aantal </w:t>
      </w:r>
      <w:r>
        <w:rPr>
          <w:rFonts w:ascii="Calibri" w:eastAsia="Calibri" w:hAnsi="Calibri"/>
          <w:sz w:val="22"/>
          <w:szCs w:val="22"/>
          <w:lang w:eastAsia="en-US"/>
        </w:rPr>
        <w:t xml:space="preserve">uren is </w:t>
      </w:r>
      <w:r w:rsidRPr="00FE03AE">
        <w:rPr>
          <w:rFonts w:ascii="Calibri" w:eastAsia="Calibri" w:hAnsi="Calibri"/>
          <w:sz w:val="22"/>
          <w:szCs w:val="22"/>
          <w:lang w:eastAsia="en-US"/>
        </w:rPr>
        <w:t>bij elkaar opgeteld</w:t>
      </w:r>
    </w:p>
    <w:p w14:paraId="1C76F1B1" w14:textId="77777777" w:rsidR="00FE03AE" w:rsidRPr="00FE03AE" w:rsidRDefault="00FE03AE" w:rsidP="00F27A21">
      <w:pPr>
        <w:spacing w:after="120" w:line="276" w:lineRule="auto"/>
        <w:contextualSpacing/>
        <w:rPr>
          <w:rFonts w:ascii="Calibri" w:eastAsia="Calibri" w:hAnsi="Calibri"/>
          <w:sz w:val="22"/>
          <w:szCs w:val="22"/>
          <w:lang w:eastAsia="en-US"/>
        </w:rPr>
      </w:pPr>
    </w:p>
    <w:tbl>
      <w:tblPr>
        <w:tblW w:w="6372" w:type="dxa"/>
        <w:tblInd w:w="55" w:type="dxa"/>
        <w:tblCellMar>
          <w:left w:w="70" w:type="dxa"/>
          <w:right w:w="70" w:type="dxa"/>
        </w:tblCellMar>
        <w:tblLook w:val="04A0" w:firstRow="1" w:lastRow="0" w:firstColumn="1" w:lastColumn="0" w:noHBand="0" w:noVBand="1"/>
      </w:tblPr>
      <w:tblGrid>
        <w:gridCol w:w="646"/>
        <w:gridCol w:w="1808"/>
        <w:gridCol w:w="1202"/>
        <w:gridCol w:w="272"/>
        <w:gridCol w:w="1242"/>
        <w:gridCol w:w="1202"/>
      </w:tblGrid>
      <w:tr w:rsidR="0065669B" w:rsidRPr="00AA6139" w14:paraId="1C76F1B5" w14:textId="4E811164" w:rsidTr="0065669B">
        <w:trPr>
          <w:trHeight w:val="300"/>
        </w:trPr>
        <w:tc>
          <w:tcPr>
            <w:tcW w:w="646" w:type="dxa"/>
            <w:tcBorders>
              <w:top w:val="nil"/>
              <w:bottom w:val="single" w:sz="4" w:space="0" w:color="auto"/>
              <w:right w:val="single" w:sz="4" w:space="0" w:color="auto"/>
            </w:tcBorders>
            <w:shd w:val="clear" w:color="auto" w:fill="auto"/>
            <w:noWrap/>
            <w:vAlign w:val="bottom"/>
            <w:hideMark/>
          </w:tcPr>
          <w:p w14:paraId="1C76F1B2" w14:textId="77777777" w:rsidR="0065669B" w:rsidRPr="00AA6139" w:rsidRDefault="0065669B" w:rsidP="009D77D2">
            <w:pPr>
              <w:rPr>
                <w:rFonts w:ascii="Calibri" w:hAnsi="Calibri"/>
                <w:color w:val="000000"/>
                <w:sz w:val="22"/>
                <w:szCs w:val="22"/>
              </w:rPr>
            </w:pPr>
            <w:r w:rsidRPr="00AA6139">
              <w:rPr>
                <w:rFonts w:ascii="Calibri" w:hAnsi="Calibri"/>
                <w:color w:val="000000"/>
                <w:sz w:val="22"/>
                <w:szCs w:val="22"/>
              </w:rPr>
              <w:t> </w:t>
            </w:r>
          </w:p>
        </w:tc>
        <w:tc>
          <w:tcPr>
            <w:tcW w:w="1808" w:type="dxa"/>
            <w:tcBorders>
              <w:top w:val="single" w:sz="4" w:space="0" w:color="auto"/>
              <w:left w:val="nil"/>
              <w:bottom w:val="single" w:sz="4" w:space="0" w:color="auto"/>
              <w:right w:val="single" w:sz="4" w:space="0" w:color="auto"/>
            </w:tcBorders>
            <w:shd w:val="clear" w:color="000000" w:fill="BFBFBF"/>
            <w:noWrap/>
            <w:vAlign w:val="center"/>
            <w:hideMark/>
          </w:tcPr>
          <w:p w14:paraId="1C76F1B3" w14:textId="77777777" w:rsidR="0065669B" w:rsidRPr="00AA6139" w:rsidRDefault="0065669B" w:rsidP="003D7197">
            <w:pPr>
              <w:jc w:val="center"/>
              <w:rPr>
                <w:rFonts w:ascii="Calibri" w:hAnsi="Calibri"/>
                <w:bCs/>
                <w:color w:val="000000"/>
                <w:sz w:val="22"/>
                <w:szCs w:val="22"/>
              </w:rPr>
            </w:pPr>
            <w:r w:rsidRPr="00AA6139">
              <w:rPr>
                <w:rFonts w:ascii="Calibri" w:hAnsi="Calibri"/>
                <w:bCs/>
                <w:color w:val="000000"/>
                <w:sz w:val="22"/>
                <w:szCs w:val="22"/>
              </w:rPr>
              <w:t># opnames totaal</w:t>
            </w:r>
          </w:p>
        </w:tc>
        <w:tc>
          <w:tcPr>
            <w:tcW w:w="1202" w:type="dxa"/>
            <w:tcBorders>
              <w:top w:val="single" w:sz="4" w:space="0" w:color="auto"/>
              <w:left w:val="nil"/>
              <w:bottom w:val="single" w:sz="4" w:space="0" w:color="auto"/>
              <w:right w:val="single" w:sz="8" w:space="0" w:color="auto"/>
            </w:tcBorders>
            <w:shd w:val="clear" w:color="000000" w:fill="BFBFBF"/>
            <w:vAlign w:val="center"/>
          </w:tcPr>
          <w:p w14:paraId="6CE76B12" w14:textId="5157949D" w:rsidR="0065669B" w:rsidRPr="0065669B" w:rsidRDefault="0065669B" w:rsidP="0065669B">
            <w:pPr>
              <w:jc w:val="center"/>
              <w:rPr>
                <w:rFonts w:ascii="Calibri" w:hAnsi="Calibri"/>
                <w:bCs/>
                <w:i/>
                <w:color w:val="000000"/>
                <w:sz w:val="22"/>
                <w:szCs w:val="22"/>
              </w:rPr>
            </w:pPr>
            <w:r w:rsidRPr="0065669B">
              <w:rPr>
                <w:rFonts w:ascii="Calibri" w:hAnsi="Calibri"/>
                <w:bCs/>
                <w:i/>
                <w:color w:val="000000"/>
                <w:sz w:val="22"/>
                <w:szCs w:val="22"/>
              </w:rPr>
              <w:t>cumulatief</w:t>
            </w:r>
          </w:p>
        </w:tc>
        <w:tc>
          <w:tcPr>
            <w:tcW w:w="272" w:type="dxa"/>
            <w:tcBorders>
              <w:left w:val="single" w:sz="8" w:space="0" w:color="auto"/>
              <w:right w:val="single" w:sz="8" w:space="0" w:color="auto"/>
            </w:tcBorders>
            <w:shd w:val="clear" w:color="auto" w:fill="auto"/>
          </w:tcPr>
          <w:p w14:paraId="0E1070B4" w14:textId="77777777" w:rsidR="0065669B" w:rsidRPr="00AA6139" w:rsidRDefault="0065669B" w:rsidP="003D7197">
            <w:pPr>
              <w:jc w:val="center"/>
              <w:rPr>
                <w:rFonts w:ascii="Calibri" w:hAnsi="Calibri"/>
                <w:bCs/>
                <w:color w:val="000000"/>
                <w:sz w:val="22"/>
                <w:szCs w:val="22"/>
              </w:rPr>
            </w:pPr>
          </w:p>
        </w:tc>
        <w:tc>
          <w:tcPr>
            <w:tcW w:w="1242" w:type="dxa"/>
            <w:tcBorders>
              <w:top w:val="single" w:sz="4" w:space="0" w:color="auto"/>
              <w:left w:val="single" w:sz="8" w:space="0" w:color="auto"/>
              <w:bottom w:val="single" w:sz="4" w:space="0" w:color="auto"/>
              <w:right w:val="single" w:sz="4" w:space="0" w:color="auto"/>
            </w:tcBorders>
            <w:shd w:val="clear" w:color="000000" w:fill="BFBFBF"/>
            <w:noWrap/>
            <w:vAlign w:val="center"/>
            <w:hideMark/>
          </w:tcPr>
          <w:p w14:paraId="1C76F1B4" w14:textId="7BE7FE37" w:rsidR="0065669B" w:rsidRPr="00AA6139" w:rsidRDefault="0065669B" w:rsidP="003D7197">
            <w:pPr>
              <w:jc w:val="center"/>
              <w:rPr>
                <w:rFonts w:ascii="Calibri" w:hAnsi="Calibri"/>
                <w:bCs/>
                <w:color w:val="000000"/>
                <w:sz w:val="22"/>
                <w:szCs w:val="22"/>
              </w:rPr>
            </w:pPr>
            <w:r w:rsidRPr="00AA6139">
              <w:rPr>
                <w:rFonts w:ascii="Calibri" w:hAnsi="Calibri"/>
                <w:bCs/>
                <w:color w:val="000000"/>
                <w:sz w:val="22"/>
                <w:szCs w:val="22"/>
              </w:rPr>
              <w:t>uren totaal</w:t>
            </w:r>
          </w:p>
        </w:tc>
        <w:tc>
          <w:tcPr>
            <w:tcW w:w="1202" w:type="dxa"/>
            <w:tcBorders>
              <w:top w:val="single" w:sz="4" w:space="0" w:color="auto"/>
              <w:left w:val="nil"/>
              <w:bottom w:val="single" w:sz="4" w:space="0" w:color="auto"/>
              <w:right w:val="single" w:sz="4" w:space="0" w:color="auto"/>
            </w:tcBorders>
            <w:shd w:val="clear" w:color="000000" w:fill="BFBFBF"/>
            <w:vAlign w:val="center"/>
          </w:tcPr>
          <w:p w14:paraId="4885056A" w14:textId="61065212" w:rsidR="0065669B" w:rsidRPr="0065669B" w:rsidRDefault="0065669B" w:rsidP="0065669B">
            <w:pPr>
              <w:jc w:val="center"/>
              <w:rPr>
                <w:rFonts w:ascii="Calibri" w:hAnsi="Calibri"/>
                <w:bCs/>
                <w:i/>
                <w:color w:val="000000"/>
                <w:sz w:val="22"/>
                <w:szCs w:val="22"/>
              </w:rPr>
            </w:pPr>
            <w:r w:rsidRPr="0065669B">
              <w:rPr>
                <w:rFonts w:ascii="Calibri" w:hAnsi="Calibri"/>
                <w:bCs/>
                <w:i/>
                <w:color w:val="000000"/>
                <w:sz w:val="22"/>
                <w:szCs w:val="22"/>
              </w:rPr>
              <w:t>cumulatief</w:t>
            </w:r>
          </w:p>
        </w:tc>
      </w:tr>
      <w:tr w:rsidR="0065669B" w:rsidRPr="00AA6139" w14:paraId="1C76F1B9" w14:textId="2EA24986" w:rsidTr="0065669B">
        <w:trPr>
          <w:trHeight w:val="300"/>
        </w:trPr>
        <w:tc>
          <w:tcPr>
            <w:tcW w:w="646" w:type="dxa"/>
            <w:tcBorders>
              <w:top w:val="nil"/>
              <w:left w:val="single" w:sz="4" w:space="0" w:color="auto"/>
              <w:bottom w:val="single" w:sz="4" w:space="0" w:color="auto"/>
              <w:right w:val="single" w:sz="4" w:space="0" w:color="auto"/>
            </w:tcBorders>
            <w:shd w:val="clear" w:color="000000" w:fill="BFBFBF"/>
            <w:noWrap/>
            <w:vAlign w:val="bottom"/>
            <w:hideMark/>
          </w:tcPr>
          <w:p w14:paraId="1C76F1B6" w14:textId="4DD635BE" w:rsidR="0065669B" w:rsidRPr="00AA6139" w:rsidRDefault="0065669B" w:rsidP="009D77D2">
            <w:pPr>
              <w:jc w:val="right"/>
              <w:rPr>
                <w:rFonts w:ascii="Calibri" w:hAnsi="Calibri"/>
                <w:b/>
                <w:bCs/>
                <w:color w:val="000000"/>
                <w:sz w:val="22"/>
                <w:szCs w:val="22"/>
              </w:rPr>
            </w:pPr>
            <w:r w:rsidRPr="00AA6139">
              <w:rPr>
                <w:rFonts w:ascii="Calibri" w:hAnsi="Calibri"/>
                <w:b/>
                <w:bCs/>
                <w:color w:val="000000"/>
                <w:sz w:val="22"/>
                <w:szCs w:val="22"/>
              </w:rPr>
              <w:t>2015</w:t>
            </w:r>
          </w:p>
        </w:tc>
        <w:tc>
          <w:tcPr>
            <w:tcW w:w="1808" w:type="dxa"/>
            <w:tcBorders>
              <w:top w:val="nil"/>
              <w:left w:val="nil"/>
              <w:bottom w:val="single" w:sz="4" w:space="0" w:color="auto"/>
              <w:right w:val="single" w:sz="4" w:space="0" w:color="auto"/>
            </w:tcBorders>
            <w:shd w:val="clear" w:color="auto" w:fill="auto"/>
            <w:noWrap/>
            <w:vAlign w:val="center"/>
            <w:hideMark/>
          </w:tcPr>
          <w:p w14:paraId="1C76F1B7" w14:textId="77777777" w:rsidR="0065669B" w:rsidRPr="00AA6139" w:rsidRDefault="0065669B" w:rsidP="003D7197">
            <w:pPr>
              <w:jc w:val="center"/>
              <w:rPr>
                <w:rFonts w:ascii="Calibri" w:hAnsi="Calibri"/>
                <w:color w:val="000000"/>
                <w:sz w:val="22"/>
                <w:szCs w:val="22"/>
              </w:rPr>
            </w:pPr>
            <w:r w:rsidRPr="00AA6139">
              <w:rPr>
                <w:rFonts w:ascii="Calibri" w:hAnsi="Calibri"/>
                <w:color w:val="000000"/>
                <w:sz w:val="22"/>
                <w:szCs w:val="22"/>
              </w:rPr>
              <w:t>4624</w:t>
            </w:r>
          </w:p>
        </w:tc>
        <w:tc>
          <w:tcPr>
            <w:tcW w:w="1202" w:type="dxa"/>
            <w:tcBorders>
              <w:top w:val="single" w:sz="4" w:space="0" w:color="auto"/>
              <w:left w:val="nil"/>
              <w:bottom w:val="single" w:sz="4" w:space="0" w:color="auto"/>
              <w:right w:val="single" w:sz="8" w:space="0" w:color="auto"/>
            </w:tcBorders>
            <w:vAlign w:val="bottom"/>
          </w:tcPr>
          <w:p w14:paraId="02666C82" w14:textId="0E9AF04D" w:rsidR="0065669B" w:rsidRPr="0065669B" w:rsidRDefault="0065669B" w:rsidP="003D7197">
            <w:pPr>
              <w:jc w:val="center"/>
              <w:rPr>
                <w:rFonts w:ascii="Calibri" w:hAnsi="Calibri"/>
                <w:bCs/>
                <w:i/>
                <w:color w:val="000000"/>
                <w:sz w:val="22"/>
                <w:szCs w:val="22"/>
              </w:rPr>
            </w:pPr>
            <w:r w:rsidRPr="0065669B">
              <w:rPr>
                <w:rFonts w:ascii="Calibri" w:hAnsi="Calibri"/>
                <w:i/>
                <w:color w:val="000000"/>
                <w:sz w:val="22"/>
                <w:szCs w:val="22"/>
              </w:rPr>
              <w:t>4624</w:t>
            </w:r>
          </w:p>
        </w:tc>
        <w:tc>
          <w:tcPr>
            <w:tcW w:w="272" w:type="dxa"/>
            <w:tcBorders>
              <w:left w:val="single" w:sz="8" w:space="0" w:color="auto"/>
              <w:right w:val="single" w:sz="8" w:space="0" w:color="auto"/>
            </w:tcBorders>
          </w:tcPr>
          <w:p w14:paraId="0E50B656" w14:textId="77777777" w:rsidR="0065669B" w:rsidRPr="00B34C10" w:rsidRDefault="0065669B" w:rsidP="003D7197">
            <w:pPr>
              <w:jc w:val="center"/>
              <w:rPr>
                <w:rFonts w:ascii="Calibri" w:hAnsi="Calibri"/>
                <w:bCs/>
                <w:color w:val="000000"/>
                <w:sz w:val="22"/>
                <w:szCs w:val="22"/>
              </w:rPr>
            </w:pPr>
          </w:p>
        </w:tc>
        <w:tc>
          <w:tcPr>
            <w:tcW w:w="124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C76F1B8" w14:textId="3F467DB1" w:rsidR="0065669B" w:rsidRPr="00B34C10" w:rsidRDefault="0065669B" w:rsidP="003D7197">
            <w:pPr>
              <w:jc w:val="center"/>
              <w:rPr>
                <w:rFonts w:ascii="Calibri" w:hAnsi="Calibri"/>
                <w:bCs/>
                <w:color w:val="000000"/>
                <w:sz w:val="22"/>
                <w:szCs w:val="22"/>
              </w:rPr>
            </w:pPr>
            <w:r w:rsidRPr="00B34C10">
              <w:rPr>
                <w:rFonts w:ascii="Calibri" w:hAnsi="Calibri"/>
                <w:bCs/>
                <w:color w:val="000000"/>
                <w:sz w:val="22"/>
                <w:szCs w:val="22"/>
              </w:rPr>
              <w:t>5032</w:t>
            </w:r>
          </w:p>
        </w:tc>
        <w:tc>
          <w:tcPr>
            <w:tcW w:w="1202" w:type="dxa"/>
            <w:tcBorders>
              <w:top w:val="nil"/>
              <w:left w:val="nil"/>
              <w:bottom w:val="single" w:sz="4" w:space="0" w:color="auto"/>
              <w:right w:val="single" w:sz="4" w:space="0" w:color="auto"/>
            </w:tcBorders>
            <w:vAlign w:val="bottom"/>
          </w:tcPr>
          <w:p w14:paraId="22EB6EE0" w14:textId="06177AFF" w:rsidR="0065669B" w:rsidRPr="0065669B" w:rsidRDefault="0065669B" w:rsidP="003D7197">
            <w:pPr>
              <w:jc w:val="center"/>
              <w:rPr>
                <w:rFonts w:ascii="Calibri" w:hAnsi="Calibri"/>
                <w:bCs/>
                <w:i/>
                <w:color w:val="000000"/>
                <w:sz w:val="22"/>
                <w:szCs w:val="22"/>
              </w:rPr>
            </w:pPr>
            <w:r w:rsidRPr="0065669B">
              <w:rPr>
                <w:rFonts w:ascii="Calibri" w:hAnsi="Calibri"/>
                <w:i/>
                <w:color w:val="000000"/>
                <w:sz w:val="22"/>
                <w:szCs w:val="22"/>
              </w:rPr>
              <w:t>5032</w:t>
            </w:r>
          </w:p>
        </w:tc>
      </w:tr>
      <w:tr w:rsidR="0065669B" w:rsidRPr="00AA6139" w14:paraId="1C76F1BD" w14:textId="1D29F8A1" w:rsidTr="0065669B">
        <w:trPr>
          <w:trHeight w:val="300"/>
        </w:trPr>
        <w:tc>
          <w:tcPr>
            <w:tcW w:w="646" w:type="dxa"/>
            <w:tcBorders>
              <w:top w:val="nil"/>
              <w:left w:val="single" w:sz="4" w:space="0" w:color="auto"/>
              <w:bottom w:val="single" w:sz="4" w:space="0" w:color="auto"/>
              <w:right w:val="single" w:sz="4" w:space="0" w:color="auto"/>
            </w:tcBorders>
            <w:shd w:val="clear" w:color="000000" w:fill="BFBFBF"/>
            <w:noWrap/>
            <w:vAlign w:val="bottom"/>
            <w:hideMark/>
          </w:tcPr>
          <w:p w14:paraId="1C76F1BA" w14:textId="32807BBB" w:rsidR="0065669B" w:rsidRPr="00AA6139" w:rsidRDefault="0065669B" w:rsidP="009D77D2">
            <w:pPr>
              <w:jc w:val="right"/>
              <w:rPr>
                <w:rFonts w:ascii="Calibri" w:hAnsi="Calibri"/>
                <w:b/>
                <w:bCs/>
                <w:color w:val="000000"/>
                <w:sz w:val="22"/>
                <w:szCs w:val="22"/>
              </w:rPr>
            </w:pPr>
            <w:r w:rsidRPr="00AA6139">
              <w:rPr>
                <w:rFonts w:ascii="Calibri" w:hAnsi="Calibri"/>
                <w:b/>
                <w:bCs/>
                <w:color w:val="000000"/>
                <w:sz w:val="22"/>
                <w:szCs w:val="22"/>
              </w:rPr>
              <w:t>2016</w:t>
            </w:r>
          </w:p>
        </w:tc>
        <w:tc>
          <w:tcPr>
            <w:tcW w:w="1808" w:type="dxa"/>
            <w:tcBorders>
              <w:top w:val="nil"/>
              <w:left w:val="nil"/>
              <w:bottom w:val="single" w:sz="4" w:space="0" w:color="auto"/>
              <w:right w:val="single" w:sz="4" w:space="0" w:color="auto"/>
            </w:tcBorders>
            <w:shd w:val="clear" w:color="auto" w:fill="auto"/>
            <w:noWrap/>
            <w:vAlign w:val="center"/>
            <w:hideMark/>
          </w:tcPr>
          <w:p w14:paraId="1C76F1BB" w14:textId="77777777" w:rsidR="0065669B" w:rsidRPr="00AA6139" w:rsidRDefault="0065669B" w:rsidP="003D7197">
            <w:pPr>
              <w:jc w:val="center"/>
              <w:rPr>
                <w:rFonts w:ascii="Calibri" w:hAnsi="Calibri"/>
                <w:color w:val="000000"/>
                <w:sz w:val="22"/>
                <w:szCs w:val="22"/>
              </w:rPr>
            </w:pPr>
            <w:r w:rsidRPr="00AA6139">
              <w:rPr>
                <w:rFonts w:ascii="Calibri" w:hAnsi="Calibri"/>
                <w:color w:val="000000"/>
                <w:sz w:val="22"/>
                <w:szCs w:val="22"/>
              </w:rPr>
              <w:t>8600</w:t>
            </w:r>
          </w:p>
        </w:tc>
        <w:tc>
          <w:tcPr>
            <w:tcW w:w="1202" w:type="dxa"/>
            <w:tcBorders>
              <w:top w:val="single" w:sz="4" w:space="0" w:color="auto"/>
              <w:left w:val="nil"/>
              <w:bottom w:val="single" w:sz="4" w:space="0" w:color="auto"/>
              <w:right w:val="single" w:sz="8" w:space="0" w:color="auto"/>
            </w:tcBorders>
            <w:vAlign w:val="bottom"/>
          </w:tcPr>
          <w:p w14:paraId="54E36295" w14:textId="78FB6D7C" w:rsidR="0065669B" w:rsidRPr="0065669B" w:rsidRDefault="0065669B" w:rsidP="003D7197">
            <w:pPr>
              <w:jc w:val="center"/>
              <w:rPr>
                <w:rFonts w:ascii="Calibri" w:hAnsi="Calibri"/>
                <w:bCs/>
                <w:i/>
                <w:color w:val="000000"/>
                <w:sz w:val="22"/>
                <w:szCs w:val="22"/>
              </w:rPr>
            </w:pPr>
            <w:r w:rsidRPr="0065669B">
              <w:rPr>
                <w:rFonts w:ascii="Calibri" w:hAnsi="Calibri"/>
                <w:i/>
                <w:color w:val="000000"/>
                <w:sz w:val="22"/>
                <w:szCs w:val="22"/>
              </w:rPr>
              <w:t>13224</w:t>
            </w:r>
          </w:p>
        </w:tc>
        <w:tc>
          <w:tcPr>
            <w:tcW w:w="272" w:type="dxa"/>
            <w:tcBorders>
              <w:left w:val="single" w:sz="8" w:space="0" w:color="auto"/>
              <w:right w:val="single" w:sz="8" w:space="0" w:color="auto"/>
            </w:tcBorders>
          </w:tcPr>
          <w:p w14:paraId="6802D778" w14:textId="77777777" w:rsidR="0065669B" w:rsidRPr="00B34C10" w:rsidRDefault="0065669B" w:rsidP="003D7197">
            <w:pPr>
              <w:jc w:val="center"/>
              <w:rPr>
                <w:rFonts w:ascii="Calibri" w:hAnsi="Calibri"/>
                <w:bCs/>
                <w:color w:val="000000"/>
                <w:sz w:val="22"/>
                <w:szCs w:val="22"/>
              </w:rPr>
            </w:pPr>
          </w:p>
        </w:tc>
        <w:tc>
          <w:tcPr>
            <w:tcW w:w="124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C76F1BC" w14:textId="77BEA668" w:rsidR="0065669B" w:rsidRPr="00B34C10" w:rsidRDefault="0065669B" w:rsidP="003D7197">
            <w:pPr>
              <w:jc w:val="center"/>
              <w:rPr>
                <w:rFonts w:ascii="Calibri" w:hAnsi="Calibri"/>
                <w:bCs/>
                <w:color w:val="000000"/>
                <w:sz w:val="22"/>
                <w:szCs w:val="22"/>
              </w:rPr>
            </w:pPr>
            <w:r w:rsidRPr="00B34C10">
              <w:rPr>
                <w:rFonts w:ascii="Calibri" w:hAnsi="Calibri"/>
                <w:bCs/>
                <w:color w:val="000000"/>
                <w:sz w:val="22"/>
                <w:szCs w:val="22"/>
              </w:rPr>
              <w:t>9956</w:t>
            </w:r>
          </w:p>
        </w:tc>
        <w:tc>
          <w:tcPr>
            <w:tcW w:w="1202" w:type="dxa"/>
            <w:tcBorders>
              <w:top w:val="nil"/>
              <w:left w:val="nil"/>
              <w:bottom w:val="single" w:sz="4" w:space="0" w:color="auto"/>
              <w:right w:val="single" w:sz="4" w:space="0" w:color="auto"/>
            </w:tcBorders>
            <w:vAlign w:val="bottom"/>
          </w:tcPr>
          <w:p w14:paraId="6E33F866" w14:textId="2F6AE283" w:rsidR="0065669B" w:rsidRPr="0065669B" w:rsidRDefault="0065669B" w:rsidP="003D7197">
            <w:pPr>
              <w:jc w:val="center"/>
              <w:rPr>
                <w:rFonts w:ascii="Calibri" w:hAnsi="Calibri"/>
                <w:bCs/>
                <w:i/>
                <w:color w:val="000000"/>
                <w:sz w:val="22"/>
                <w:szCs w:val="22"/>
              </w:rPr>
            </w:pPr>
            <w:r w:rsidRPr="0065669B">
              <w:rPr>
                <w:rFonts w:ascii="Calibri" w:hAnsi="Calibri"/>
                <w:i/>
                <w:color w:val="000000"/>
                <w:sz w:val="22"/>
                <w:szCs w:val="22"/>
              </w:rPr>
              <w:t>14988</w:t>
            </w:r>
          </w:p>
        </w:tc>
      </w:tr>
      <w:tr w:rsidR="0065669B" w:rsidRPr="00AA6139" w14:paraId="1C76F1C1" w14:textId="419AD115" w:rsidTr="0065669B">
        <w:trPr>
          <w:trHeight w:val="300"/>
        </w:trPr>
        <w:tc>
          <w:tcPr>
            <w:tcW w:w="646" w:type="dxa"/>
            <w:tcBorders>
              <w:top w:val="nil"/>
              <w:left w:val="single" w:sz="4" w:space="0" w:color="auto"/>
              <w:bottom w:val="single" w:sz="4" w:space="0" w:color="auto"/>
              <w:right w:val="single" w:sz="4" w:space="0" w:color="auto"/>
            </w:tcBorders>
            <w:shd w:val="clear" w:color="000000" w:fill="BFBFBF"/>
            <w:noWrap/>
            <w:vAlign w:val="bottom"/>
            <w:hideMark/>
          </w:tcPr>
          <w:p w14:paraId="1C76F1BE" w14:textId="6A508E2A" w:rsidR="0065669B" w:rsidRPr="00AA6139" w:rsidRDefault="0065669B" w:rsidP="009D77D2">
            <w:pPr>
              <w:jc w:val="right"/>
              <w:rPr>
                <w:rFonts w:ascii="Calibri" w:hAnsi="Calibri"/>
                <w:b/>
                <w:bCs/>
                <w:color w:val="000000"/>
                <w:sz w:val="22"/>
                <w:szCs w:val="22"/>
              </w:rPr>
            </w:pPr>
            <w:r w:rsidRPr="00AA6139">
              <w:rPr>
                <w:rFonts w:ascii="Calibri" w:hAnsi="Calibri"/>
                <w:b/>
                <w:bCs/>
                <w:color w:val="000000"/>
                <w:sz w:val="22"/>
                <w:szCs w:val="22"/>
              </w:rPr>
              <w:t>2017</w:t>
            </w:r>
          </w:p>
        </w:tc>
        <w:tc>
          <w:tcPr>
            <w:tcW w:w="1808" w:type="dxa"/>
            <w:tcBorders>
              <w:top w:val="nil"/>
              <w:left w:val="nil"/>
              <w:bottom w:val="single" w:sz="4" w:space="0" w:color="auto"/>
              <w:right w:val="single" w:sz="4" w:space="0" w:color="auto"/>
            </w:tcBorders>
            <w:shd w:val="clear" w:color="auto" w:fill="auto"/>
            <w:noWrap/>
            <w:vAlign w:val="center"/>
            <w:hideMark/>
          </w:tcPr>
          <w:p w14:paraId="1C76F1BF" w14:textId="77777777" w:rsidR="0065669B" w:rsidRPr="00AA6139" w:rsidRDefault="0065669B" w:rsidP="003D7197">
            <w:pPr>
              <w:jc w:val="center"/>
              <w:rPr>
                <w:rFonts w:ascii="Calibri" w:hAnsi="Calibri"/>
                <w:color w:val="000000"/>
                <w:sz w:val="22"/>
                <w:szCs w:val="22"/>
              </w:rPr>
            </w:pPr>
            <w:r w:rsidRPr="00AA6139">
              <w:rPr>
                <w:rFonts w:ascii="Calibri" w:hAnsi="Calibri"/>
                <w:color w:val="000000"/>
                <w:sz w:val="22"/>
                <w:szCs w:val="22"/>
              </w:rPr>
              <w:t>13440</w:t>
            </w:r>
          </w:p>
        </w:tc>
        <w:tc>
          <w:tcPr>
            <w:tcW w:w="1202" w:type="dxa"/>
            <w:tcBorders>
              <w:top w:val="single" w:sz="4" w:space="0" w:color="auto"/>
              <w:left w:val="nil"/>
              <w:bottom w:val="single" w:sz="4" w:space="0" w:color="auto"/>
              <w:right w:val="single" w:sz="8" w:space="0" w:color="auto"/>
            </w:tcBorders>
            <w:vAlign w:val="bottom"/>
          </w:tcPr>
          <w:p w14:paraId="655F3BB8" w14:textId="1707ADFC" w:rsidR="0065669B" w:rsidRPr="0065669B" w:rsidRDefault="0065669B" w:rsidP="003D7197">
            <w:pPr>
              <w:jc w:val="center"/>
              <w:rPr>
                <w:rFonts w:ascii="Calibri" w:hAnsi="Calibri"/>
                <w:bCs/>
                <w:i/>
                <w:color w:val="000000"/>
                <w:sz w:val="22"/>
                <w:szCs w:val="22"/>
              </w:rPr>
            </w:pPr>
            <w:r w:rsidRPr="0065669B">
              <w:rPr>
                <w:rFonts w:ascii="Calibri" w:hAnsi="Calibri"/>
                <w:i/>
                <w:color w:val="000000"/>
                <w:sz w:val="22"/>
                <w:szCs w:val="22"/>
              </w:rPr>
              <w:t>26664</w:t>
            </w:r>
          </w:p>
        </w:tc>
        <w:tc>
          <w:tcPr>
            <w:tcW w:w="272" w:type="dxa"/>
            <w:tcBorders>
              <w:left w:val="single" w:sz="8" w:space="0" w:color="auto"/>
              <w:right w:val="single" w:sz="8" w:space="0" w:color="auto"/>
            </w:tcBorders>
          </w:tcPr>
          <w:p w14:paraId="7EFE54CE" w14:textId="77777777" w:rsidR="0065669B" w:rsidRPr="00B34C10" w:rsidRDefault="0065669B" w:rsidP="003D7197">
            <w:pPr>
              <w:jc w:val="center"/>
              <w:rPr>
                <w:rFonts w:ascii="Calibri" w:hAnsi="Calibri"/>
                <w:bCs/>
                <w:color w:val="000000"/>
                <w:sz w:val="22"/>
                <w:szCs w:val="22"/>
              </w:rPr>
            </w:pPr>
          </w:p>
        </w:tc>
        <w:tc>
          <w:tcPr>
            <w:tcW w:w="124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C76F1C0" w14:textId="32443DA9" w:rsidR="0065669B" w:rsidRPr="00B34C10" w:rsidRDefault="0065669B" w:rsidP="003D7197">
            <w:pPr>
              <w:jc w:val="center"/>
              <w:rPr>
                <w:rFonts w:ascii="Calibri" w:hAnsi="Calibri"/>
                <w:bCs/>
                <w:color w:val="000000"/>
                <w:sz w:val="22"/>
                <w:szCs w:val="22"/>
              </w:rPr>
            </w:pPr>
            <w:r w:rsidRPr="00B34C10">
              <w:rPr>
                <w:rFonts w:ascii="Calibri" w:hAnsi="Calibri"/>
                <w:bCs/>
                <w:color w:val="000000"/>
                <w:sz w:val="22"/>
                <w:szCs w:val="22"/>
              </w:rPr>
              <w:t>15024</w:t>
            </w:r>
          </w:p>
        </w:tc>
        <w:tc>
          <w:tcPr>
            <w:tcW w:w="1202" w:type="dxa"/>
            <w:tcBorders>
              <w:top w:val="nil"/>
              <w:left w:val="nil"/>
              <w:bottom w:val="single" w:sz="4" w:space="0" w:color="auto"/>
              <w:right w:val="single" w:sz="4" w:space="0" w:color="auto"/>
            </w:tcBorders>
            <w:vAlign w:val="bottom"/>
          </w:tcPr>
          <w:p w14:paraId="6B53FB9A" w14:textId="6D72DB36" w:rsidR="0065669B" w:rsidRPr="0065669B" w:rsidRDefault="0065669B" w:rsidP="003D7197">
            <w:pPr>
              <w:jc w:val="center"/>
              <w:rPr>
                <w:rFonts w:ascii="Calibri" w:hAnsi="Calibri"/>
                <w:bCs/>
                <w:i/>
                <w:color w:val="000000"/>
                <w:sz w:val="22"/>
                <w:szCs w:val="22"/>
              </w:rPr>
            </w:pPr>
            <w:r w:rsidRPr="0065669B">
              <w:rPr>
                <w:rFonts w:ascii="Calibri" w:hAnsi="Calibri"/>
                <w:i/>
                <w:color w:val="000000"/>
                <w:sz w:val="22"/>
                <w:szCs w:val="22"/>
              </w:rPr>
              <w:t>30012</w:t>
            </w:r>
          </w:p>
        </w:tc>
      </w:tr>
      <w:tr w:rsidR="0065669B" w:rsidRPr="00AA6139" w14:paraId="1C76F1C5" w14:textId="20ADE2E8" w:rsidTr="0065669B">
        <w:trPr>
          <w:trHeight w:val="300"/>
        </w:trPr>
        <w:tc>
          <w:tcPr>
            <w:tcW w:w="646" w:type="dxa"/>
            <w:tcBorders>
              <w:top w:val="nil"/>
              <w:left w:val="single" w:sz="4" w:space="0" w:color="auto"/>
              <w:bottom w:val="single" w:sz="4" w:space="0" w:color="auto"/>
              <w:right w:val="single" w:sz="4" w:space="0" w:color="auto"/>
            </w:tcBorders>
            <w:shd w:val="clear" w:color="000000" w:fill="BFBFBF"/>
            <w:noWrap/>
            <w:vAlign w:val="bottom"/>
            <w:hideMark/>
          </w:tcPr>
          <w:p w14:paraId="1C76F1C2" w14:textId="08242382" w:rsidR="0065669B" w:rsidRPr="00AA6139" w:rsidRDefault="0065669B" w:rsidP="009D77D2">
            <w:pPr>
              <w:jc w:val="right"/>
              <w:rPr>
                <w:rFonts w:ascii="Calibri" w:hAnsi="Calibri"/>
                <w:b/>
                <w:bCs/>
                <w:color w:val="000000"/>
                <w:sz w:val="22"/>
                <w:szCs w:val="22"/>
              </w:rPr>
            </w:pPr>
            <w:r w:rsidRPr="00AA6139">
              <w:rPr>
                <w:rFonts w:ascii="Calibri" w:hAnsi="Calibri"/>
                <w:b/>
                <w:bCs/>
                <w:color w:val="000000"/>
                <w:sz w:val="22"/>
                <w:szCs w:val="22"/>
              </w:rPr>
              <w:t>2018</w:t>
            </w:r>
          </w:p>
        </w:tc>
        <w:tc>
          <w:tcPr>
            <w:tcW w:w="1808" w:type="dxa"/>
            <w:tcBorders>
              <w:top w:val="nil"/>
              <w:left w:val="nil"/>
              <w:bottom w:val="single" w:sz="4" w:space="0" w:color="auto"/>
              <w:right w:val="single" w:sz="4" w:space="0" w:color="auto"/>
            </w:tcBorders>
            <w:shd w:val="clear" w:color="auto" w:fill="auto"/>
            <w:noWrap/>
            <w:vAlign w:val="center"/>
            <w:hideMark/>
          </w:tcPr>
          <w:p w14:paraId="1C76F1C3" w14:textId="77777777" w:rsidR="0065669B" w:rsidRPr="00AA6139" w:rsidRDefault="0065669B" w:rsidP="003D7197">
            <w:pPr>
              <w:jc w:val="center"/>
              <w:rPr>
                <w:rFonts w:ascii="Calibri" w:hAnsi="Calibri"/>
                <w:color w:val="000000"/>
                <w:sz w:val="22"/>
                <w:szCs w:val="22"/>
              </w:rPr>
            </w:pPr>
            <w:r w:rsidRPr="00AA6139">
              <w:rPr>
                <w:rFonts w:ascii="Calibri" w:hAnsi="Calibri"/>
                <w:color w:val="000000"/>
                <w:sz w:val="22"/>
                <w:szCs w:val="22"/>
              </w:rPr>
              <w:t>14520</w:t>
            </w:r>
          </w:p>
        </w:tc>
        <w:tc>
          <w:tcPr>
            <w:tcW w:w="1202" w:type="dxa"/>
            <w:tcBorders>
              <w:top w:val="single" w:sz="4" w:space="0" w:color="auto"/>
              <w:left w:val="nil"/>
              <w:bottom w:val="single" w:sz="4" w:space="0" w:color="auto"/>
              <w:right w:val="single" w:sz="8" w:space="0" w:color="auto"/>
            </w:tcBorders>
            <w:vAlign w:val="bottom"/>
          </w:tcPr>
          <w:p w14:paraId="27D564F3" w14:textId="4C512D6A" w:rsidR="0065669B" w:rsidRPr="0065669B" w:rsidRDefault="0065669B" w:rsidP="003D7197">
            <w:pPr>
              <w:jc w:val="center"/>
              <w:rPr>
                <w:rFonts w:ascii="Calibri" w:hAnsi="Calibri"/>
                <w:bCs/>
                <w:i/>
                <w:color w:val="000000"/>
                <w:sz w:val="22"/>
                <w:szCs w:val="22"/>
              </w:rPr>
            </w:pPr>
            <w:r w:rsidRPr="0065669B">
              <w:rPr>
                <w:rFonts w:ascii="Calibri" w:hAnsi="Calibri"/>
                <w:i/>
                <w:color w:val="000000"/>
                <w:sz w:val="22"/>
                <w:szCs w:val="22"/>
              </w:rPr>
              <w:t>41184</w:t>
            </w:r>
          </w:p>
        </w:tc>
        <w:tc>
          <w:tcPr>
            <w:tcW w:w="272" w:type="dxa"/>
            <w:tcBorders>
              <w:left w:val="single" w:sz="8" w:space="0" w:color="auto"/>
              <w:right w:val="single" w:sz="8" w:space="0" w:color="auto"/>
            </w:tcBorders>
          </w:tcPr>
          <w:p w14:paraId="1884276F" w14:textId="77777777" w:rsidR="0065669B" w:rsidRPr="00B34C10" w:rsidRDefault="0065669B" w:rsidP="003D7197">
            <w:pPr>
              <w:jc w:val="center"/>
              <w:rPr>
                <w:rFonts w:ascii="Calibri" w:hAnsi="Calibri"/>
                <w:bCs/>
                <w:color w:val="000000"/>
                <w:sz w:val="22"/>
                <w:szCs w:val="22"/>
              </w:rPr>
            </w:pPr>
          </w:p>
        </w:tc>
        <w:tc>
          <w:tcPr>
            <w:tcW w:w="124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C76F1C4" w14:textId="2950B6DE" w:rsidR="0065669B" w:rsidRPr="00B34C10" w:rsidRDefault="0065669B" w:rsidP="003D7197">
            <w:pPr>
              <w:jc w:val="center"/>
              <w:rPr>
                <w:rFonts w:ascii="Calibri" w:hAnsi="Calibri"/>
                <w:bCs/>
                <w:color w:val="000000"/>
                <w:sz w:val="22"/>
                <w:szCs w:val="22"/>
              </w:rPr>
            </w:pPr>
            <w:r w:rsidRPr="00B34C10">
              <w:rPr>
                <w:rFonts w:ascii="Calibri" w:hAnsi="Calibri"/>
                <w:bCs/>
                <w:color w:val="000000"/>
                <w:sz w:val="22"/>
                <w:szCs w:val="22"/>
              </w:rPr>
              <w:t>15204</w:t>
            </w:r>
          </w:p>
        </w:tc>
        <w:tc>
          <w:tcPr>
            <w:tcW w:w="1202" w:type="dxa"/>
            <w:tcBorders>
              <w:top w:val="nil"/>
              <w:left w:val="nil"/>
              <w:bottom w:val="single" w:sz="4" w:space="0" w:color="auto"/>
              <w:right w:val="single" w:sz="4" w:space="0" w:color="auto"/>
            </w:tcBorders>
            <w:vAlign w:val="bottom"/>
          </w:tcPr>
          <w:p w14:paraId="49E69534" w14:textId="1C3714C2" w:rsidR="0065669B" w:rsidRPr="0065669B" w:rsidRDefault="0065669B" w:rsidP="003D7197">
            <w:pPr>
              <w:jc w:val="center"/>
              <w:rPr>
                <w:rFonts w:ascii="Calibri" w:hAnsi="Calibri"/>
                <w:bCs/>
                <w:i/>
                <w:color w:val="000000"/>
                <w:sz w:val="22"/>
                <w:szCs w:val="22"/>
              </w:rPr>
            </w:pPr>
            <w:r w:rsidRPr="0065669B">
              <w:rPr>
                <w:rFonts w:ascii="Calibri" w:hAnsi="Calibri"/>
                <w:i/>
                <w:color w:val="000000"/>
                <w:sz w:val="22"/>
                <w:szCs w:val="22"/>
              </w:rPr>
              <w:t>45216</w:t>
            </w:r>
          </w:p>
        </w:tc>
      </w:tr>
      <w:tr w:rsidR="0065669B" w:rsidRPr="00AA6139" w14:paraId="1C76F1C9" w14:textId="3C2A0DB8" w:rsidTr="0065669B">
        <w:trPr>
          <w:trHeight w:val="300"/>
        </w:trPr>
        <w:tc>
          <w:tcPr>
            <w:tcW w:w="646" w:type="dxa"/>
            <w:tcBorders>
              <w:top w:val="nil"/>
              <w:left w:val="single" w:sz="4" w:space="0" w:color="auto"/>
              <w:bottom w:val="single" w:sz="4" w:space="0" w:color="auto"/>
              <w:right w:val="single" w:sz="4" w:space="0" w:color="auto"/>
            </w:tcBorders>
            <w:shd w:val="clear" w:color="000000" w:fill="BFBFBF"/>
            <w:noWrap/>
            <w:vAlign w:val="bottom"/>
            <w:hideMark/>
          </w:tcPr>
          <w:p w14:paraId="1C76F1C6" w14:textId="07A9E807" w:rsidR="0065669B" w:rsidRPr="00AA6139" w:rsidRDefault="0065669B" w:rsidP="009D77D2">
            <w:pPr>
              <w:jc w:val="right"/>
              <w:rPr>
                <w:rFonts w:ascii="Calibri" w:hAnsi="Calibri"/>
                <w:b/>
                <w:bCs/>
                <w:color w:val="000000"/>
                <w:sz w:val="22"/>
                <w:szCs w:val="22"/>
              </w:rPr>
            </w:pPr>
            <w:r w:rsidRPr="00AA6139">
              <w:rPr>
                <w:rFonts w:ascii="Calibri" w:hAnsi="Calibri"/>
                <w:b/>
                <w:bCs/>
                <w:color w:val="000000"/>
                <w:sz w:val="22"/>
                <w:szCs w:val="22"/>
              </w:rPr>
              <w:t>2019</w:t>
            </w:r>
          </w:p>
        </w:tc>
        <w:tc>
          <w:tcPr>
            <w:tcW w:w="1808" w:type="dxa"/>
            <w:tcBorders>
              <w:top w:val="nil"/>
              <w:left w:val="nil"/>
              <w:bottom w:val="single" w:sz="4" w:space="0" w:color="auto"/>
              <w:right w:val="single" w:sz="4" w:space="0" w:color="auto"/>
            </w:tcBorders>
            <w:shd w:val="clear" w:color="auto" w:fill="auto"/>
            <w:noWrap/>
            <w:vAlign w:val="center"/>
            <w:hideMark/>
          </w:tcPr>
          <w:p w14:paraId="1C76F1C7" w14:textId="77777777" w:rsidR="0065669B" w:rsidRPr="00AA6139" w:rsidRDefault="0065669B" w:rsidP="003D7197">
            <w:pPr>
              <w:jc w:val="center"/>
              <w:rPr>
                <w:rFonts w:ascii="Calibri" w:hAnsi="Calibri"/>
                <w:color w:val="000000"/>
                <w:sz w:val="22"/>
                <w:szCs w:val="22"/>
              </w:rPr>
            </w:pPr>
            <w:r w:rsidRPr="00AA6139">
              <w:rPr>
                <w:rFonts w:ascii="Calibri" w:hAnsi="Calibri"/>
                <w:color w:val="000000"/>
                <w:sz w:val="22"/>
                <w:szCs w:val="22"/>
              </w:rPr>
              <w:t>8880</w:t>
            </w:r>
          </w:p>
        </w:tc>
        <w:tc>
          <w:tcPr>
            <w:tcW w:w="1202" w:type="dxa"/>
            <w:tcBorders>
              <w:top w:val="single" w:sz="4" w:space="0" w:color="auto"/>
              <w:left w:val="nil"/>
              <w:bottom w:val="single" w:sz="4" w:space="0" w:color="auto"/>
              <w:right w:val="single" w:sz="8" w:space="0" w:color="auto"/>
            </w:tcBorders>
            <w:vAlign w:val="bottom"/>
          </w:tcPr>
          <w:p w14:paraId="55B8E4FF" w14:textId="23260300" w:rsidR="0065669B" w:rsidRPr="0065669B" w:rsidRDefault="0065669B" w:rsidP="003D7197">
            <w:pPr>
              <w:jc w:val="center"/>
              <w:rPr>
                <w:rFonts w:ascii="Calibri" w:hAnsi="Calibri"/>
                <w:bCs/>
                <w:i/>
                <w:color w:val="000000"/>
                <w:sz w:val="22"/>
                <w:szCs w:val="22"/>
              </w:rPr>
            </w:pPr>
            <w:r w:rsidRPr="0065669B">
              <w:rPr>
                <w:rFonts w:ascii="Calibri" w:hAnsi="Calibri"/>
                <w:i/>
                <w:color w:val="000000"/>
                <w:sz w:val="22"/>
                <w:szCs w:val="22"/>
              </w:rPr>
              <w:t>50064</w:t>
            </w:r>
          </w:p>
        </w:tc>
        <w:tc>
          <w:tcPr>
            <w:tcW w:w="272" w:type="dxa"/>
            <w:tcBorders>
              <w:left w:val="single" w:sz="8" w:space="0" w:color="auto"/>
              <w:right w:val="single" w:sz="8" w:space="0" w:color="auto"/>
            </w:tcBorders>
          </w:tcPr>
          <w:p w14:paraId="05EDB421" w14:textId="77777777" w:rsidR="0065669B" w:rsidRPr="00B34C10" w:rsidRDefault="0065669B" w:rsidP="003D7197">
            <w:pPr>
              <w:jc w:val="center"/>
              <w:rPr>
                <w:rFonts w:ascii="Calibri" w:hAnsi="Calibri"/>
                <w:bCs/>
                <w:color w:val="000000"/>
                <w:sz w:val="22"/>
                <w:szCs w:val="22"/>
              </w:rPr>
            </w:pPr>
          </w:p>
        </w:tc>
        <w:tc>
          <w:tcPr>
            <w:tcW w:w="124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C76F1C8" w14:textId="7A1154C3" w:rsidR="0065669B" w:rsidRPr="00B34C10" w:rsidRDefault="0065669B" w:rsidP="003D7197">
            <w:pPr>
              <w:jc w:val="center"/>
              <w:rPr>
                <w:rFonts w:ascii="Calibri" w:hAnsi="Calibri"/>
                <w:bCs/>
                <w:color w:val="000000"/>
                <w:sz w:val="22"/>
                <w:szCs w:val="22"/>
              </w:rPr>
            </w:pPr>
            <w:r w:rsidRPr="00B34C10">
              <w:rPr>
                <w:rFonts w:ascii="Calibri" w:hAnsi="Calibri"/>
                <w:bCs/>
                <w:color w:val="000000"/>
                <w:sz w:val="22"/>
                <w:szCs w:val="22"/>
              </w:rPr>
              <w:t>7872</w:t>
            </w:r>
          </w:p>
        </w:tc>
        <w:tc>
          <w:tcPr>
            <w:tcW w:w="1202" w:type="dxa"/>
            <w:tcBorders>
              <w:top w:val="nil"/>
              <w:left w:val="nil"/>
              <w:bottom w:val="single" w:sz="4" w:space="0" w:color="auto"/>
              <w:right w:val="single" w:sz="4" w:space="0" w:color="auto"/>
            </w:tcBorders>
            <w:vAlign w:val="bottom"/>
          </w:tcPr>
          <w:p w14:paraId="345D0F35" w14:textId="6B67C97E" w:rsidR="0065669B" w:rsidRPr="0065669B" w:rsidRDefault="0065669B" w:rsidP="003D7197">
            <w:pPr>
              <w:jc w:val="center"/>
              <w:rPr>
                <w:rFonts w:ascii="Calibri" w:hAnsi="Calibri"/>
                <w:bCs/>
                <w:i/>
                <w:color w:val="000000"/>
                <w:sz w:val="22"/>
                <w:szCs w:val="22"/>
              </w:rPr>
            </w:pPr>
            <w:r w:rsidRPr="0065669B">
              <w:rPr>
                <w:rFonts w:ascii="Calibri" w:hAnsi="Calibri"/>
                <w:i/>
                <w:color w:val="000000"/>
                <w:sz w:val="22"/>
                <w:szCs w:val="22"/>
              </w:rPr>
              <w:t>53088</w:t>
            </w:r>
          </w:p>
        </w:tc>
      </w:tr>
    </w:tbl>
    <w:p w14:paraId="1C76F1CA" w14:textId="77777777" w:rsidR="00F416AD" w:rsidRDefault="00F416AD" w:rsidP="00F27A21">
      <w:pPr>
        <w:spacing w:after="120" w:line="276" w:lineRule="auto"/>
        <w:contextualSpacing/>
        <w:rPr>
          <w:rFonts w:ascii="Calibri" w:eastAsia="Calibri" w:hAnsi="Calibri"/>
          <w:b/>
          <w:sz w:val="22"/>
          <w:szCs w:val="22"/>
          <w:lang w:eastAsia="en-US"/>
        </w:rPr>
      </w:pPr>
    </w:p>
    <w:p w14:paraId="1C76F1CB" w14:textId="77777777" w:rsidR="007B00DA" w:rsidRDefault="00237C88" w:rsidP="00F27A21">
      <w:pPr>
        <w:spacing w:after="120" w:line="276" w:lineRule="auto"/>
        <w:contextualSpacing/>
        <w:rPr>
          <w:rFonts w:ascii="Calibri" w:eastAsia="Calibri" w:hAnsi="Calibri"/>
          <w:b/>
          <w:sz w:val="22"/>
          <w:szCs w:val="22"/>
          <w:lang w:eastAsia="en-US"/>
        </w:rPr>
      </w:pPr>
      <w:r>
        <w:rPr>
          <w:noProof/>
          <w:lang w:val="en-US" w:eastAsia="en-US"/>
        </w:rPr>
        <w:drawing>
          <wp:inline distT="0" distB="0" distL="0" distR="0" wp14:anchorId="1C76F2C7" wp14:editId="1C76F2C8">
            <wp:extent cx="4772025" cy="2743200"/>
            <wp:effectExtent l="0" t="0" r="9525" b="19050"/>
            <wp:docPr id="7" name="Grafie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C76F1CC" w14:textId="77777777" w:rsidR="00F27A21" w:rsidRDefault="00B34C10" w:rsidP="00F27A21">
      <w:pPr>
        <w:spacing w:after="120" w:line="276" w:lineRule="auto"/>
        <w:contextualSpacing/>
        <w:rPr>
          <w:rFonts w:ascii="Calibri" w:eastAsia="Calibri" w:hAnsi="Calibri"/>
          <w:b/>
          <w:sz w:val="22"/>
          <w:szCs w:val="22"/>
          <w:lang w:eastAsia="en-US"/>
        </w:rPr>
      </w:pPr>
      <w:r>
        <w:rPr>
          <w:noProof/>
          <w:lang w:val="en-US" w:eastAsia="en-US"/>
        </w:rPr>
        <w:drawing>
          <wp:inline distT="0" distB="0" distL="0" distR="0" wp14:anchorId="1C76F2C9" wp14:editId="701DC7AD">
            <wp:extent cx="4772025" cy="2743200"/>
            <wp:effectExtent l="0" t="0" r="9525" b="19050"/>
            <wp:docPr id="3"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C76F1CE" w14:textId="77777777" w:rsidR="00F27A21" w:rsidRPr="008B66F8" w:rsidRDefault="00F27A21" w:rsidP="008B66F8">
      <w:pPr>
        <w:spacing w:after="120" w:line="276" w:lineRule="auto"/>
        <w:ind w:left="720"/>
        <w:contextualSpacing/>
        <w:rPr>
          <w:rFonts w:ascii="Calibri" w:eastAsia="Calibri" w:hAnsi="Calibri"/>
          <w:sz w:val="22"/>
          <w:szCs w:val="22"/>
          <w:lang w:eastAsia="en-US"/>
        </w:rPr>
      </w:pPr>
    </w:p>
    <w:p w14:paraId="1C76F1D0" w14:textId="77777777" w:rsidR="008B66F8" w:rsidRPr="008B66F8" w:rsidRDefault="008B66F8" w:rsidP="008B66F8">
      <w:pPr>
        <w:spacing w:after="120" w:line="276" w:lineRule="auto"/>
        <w:ind w:left="720"/>
        <w:contextualSpacing/>
        <w:rPr>
          <w:rFonts w:ascii="Calibri" w:eastAsia="Calibri" w:hAnsi="Calibri"/>
          <w:sz w:val="22"/>
          <w:szCs w:val="22"/>
          <w:lang w:eastAsia="en-US"/>
        </w:rPr>
      </w:pPr>
    </w:p>
    <w:p w14:paraId="5E9CAEDB" w14:textId="370A3867" w:rsidR="0065669B" w:rsidRDefault="0065669B">
      <w:pPr>
        <w:rPr>
          <w:rFonts w:ascii="Cambria" w:hAnsi="Cambria"/>
          <w:b/>
          <w:bCs/>
          <w:color w:val="4F81BD"/>
          <w:sz w:val="26"/>
          <w:szCs w:val="26"/>
          <w:lang w:eastAsia="en-US"/>
        </w:rPr>
      </w:pPr>
    </w:p>
    <w:p w14:paraId="3BF9EAAC" w14:textId="77777777" w:rsidR="0065669B" w:rsidRDefault="0065669B">
      <w:pPr>
        <w:rPr>
          <w:rFonts w:ascii="Cambria" w:hAnsi="Cambria"/>
          <w:b/>
          <w:bCs/>
          <w:color w:val="4F81BD"/>
          <w:sz w:val="26"/>
          <w:szCs w:val="26"/>
          <w:lang w:eastAsia="en-US"/>
        </w:rPr>
      </w:pPr>
    </w:p>
    <w:p w14:paraId="238465BA" w14:textId="77777777" w:rsidR="0065669B" w:rsidRDefault="0065669B">
      <w:pPr>
        <w:rPr>
          <w:rFonts w:ascii="Cambria" w:hAnsi="Cambria"/>
          <w:b/>
          <w:bCs/>
          <w:color w:val="4F81BD"/>
          <w:sz w:val="26"/>
          <w:szCs w:val="26"/>
          <w:lang w:eastAsia="en-US"/>
        </w:rPr>
      </w:pPr>
      <w:r>
        <w:rPr>
          <w:noProof/>
          <w:lang w:val="en-US" w:eastAsia="en-US"/>
        </w:rPr>
        <w:drawing>
          <wp:inline distT="0" distB="0" distL="0" distR="0" wp14:anchorId="1E4FFBBA" wp14:editId="5ED49638">
            <wp:extent cx="4772025" cy="2743200"/>
            <wp:effectExtent l="0" t="0" r="9525" b="19050"/>
            <wp:docPr id="9" name="Grafie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Pr>
          <w:rFonts w:ascii="Cambria" w:hAnsi="Cambria"/>
          <w:b/>
          <w:bCs/>
          <w:color w:val="4F81BD"/>
          <w:sz w:val="26"/>
          <w:szCs w:val="26"/>
          <w:lang w:eastAsia="en-US"/>
        </w:rPr>
        <w:t xml:space="preserve"> </w:t>
      </w:r>
    </w:p>
    <w:p w14:paraId="7FD3DBF8" w14:textId="77777777" w:rsidR="0065669B" w:rsidRDefault="0065669B" w:rsidP="0065669B">
      <w:pPr>
        <w:rPr>
          <w:lang w:eastAsia="en-US"/>
        </w:rPr>
      </w:pPr>
    </w:p>
    <w:p w14:paraId="1C76F1D1" w14:textId="293F635E" w:rsidR="00D54653" w:rsidRDefault="0065669B">
      <w:pPr>
        <w:rPr>
          <w:rFonts w:ascii="Cambria" w:hAnsi="Cambria"/>
          <w:b/>
          <w:bCs/>
          <w:color w:val="4F81BD"/>
          <w:sz w:val="26"/>
          <w:szCs w:val="26"/>
          <w:lang w:eastAsia="en-US"/>
        </w:rPr>
      </w:pPr>
      <w:r>
        <w:rPr>
          <w:noProof/>
          <w:lang w:val="en-US" w:eastAsia="en-US"/>
        </w:rPr>
        <w:drawing>
          <wp:inline distT="0" distB="0" distL="0" distR="0" wp14:anchorId="3140B645" wp14:editId="1A9D4EC2">
            <wp:extent cx="4767849" cy="2743200"/>
            <wp:effectExtent l="0" t="0" r="13970" b="19050"/>
            <wp:docPr id="8" name="Grafie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D54653">
        <w:rPr>
          <w:rFonts w:ascii="Cambria" w:hAnsi="Cambria"/>
          <w:b/>
          <w:bCs/>
          <w:color w:val="4F81BD"/>
          <w:sz w:val="26"/>
          <w:szCs w:val="26"/>
          <w:lang w:eastAsia="en-US"/>
        </w:rPr>
        <w:br w:type="page"/>
      </w:r>
    </w:p>
    <w:p w14:paraId="1C76F1D2" w14:textId="77777777" w:rsidR="008B66F8" w:rsidRPr="00A00E93" w:rsidRDefault="00C61700" w:rsidP="004A79B5">
      <w:pPr>
        <w:pStyle w:val="ListParagraph"/>
        <w:keepNext/>
        <w:keepLines/>
        <w:numPr>
          <w:ilvl w:val="0"/>
          <w:numId w:val="7"/>
        </w:numPr>
        <w:spacing w:before="200" w:after="240" w:line="276" w:lineRule="auto"/>
        <w:outlineLvl w:val="1"/>
        <w:rPr>
          <w:rFonts w:ascii="Cambria" w:hAnsi="Cambria"/>
          <w:b/>
          <w:bCs/>
          <w:color w:val="4F81BD"/>
          <w:sz w:val="26"/>
          <w:szCs w:val="26"/>
          <w:lang w:eastAsia="en-US"/>
        </w:rPr>
      </w:pPr>
      <w:r w:rsidRPr="00A00E93">
        <w:rPr>
          <w:rFonts w:ascii="Cambria" w:hAnsi="Cambria"/>
          <w:b/>
          <w:bCs/>
          <w:color w:val="4F81BD"/>
          <w:sz w:val="26"/>
          <w:szCs w:val="26"/>
          <w:lang w:eastAsia="en-US"/>
        </w:rPr>
        <w:lastRenderedPageBreak/>
        <w:t>Aanbevelingen</w:t>
      </w:r>
    </w:p>
    <w:p w14:paraId="1C76F1D3" w14:textId="77777777" w:rsidR="009D77D2" w:rsidRDefault="009D77D2" w:rsidP="004A79B5">
      <w:pPr>
        <w:rPr>
          <w:lang w:eastAsia="en-US"/>
        </w:rPr>
      </w:pPr>
      <w:r>
        <w:rPr>
          <w:lang w:eastAsia="en-US"/>
        </w:rPr>
        <w:t>Op basis van bovenstaande wordt het volgende aanbevolen:</w:t>
      </w:r>
    </w:p>
    <w:p w14:paraId="1C76F1D4" w14:textId="77777777" w:rsidR="009D77D2" w:rsidRPr="008B66F8" w:rsidRDefault="009D77D2" w:rsidP="009D77D2">
      <w:pPr>
        <w:rPr>
          <w:lang w:eastAsia="en-US"/>
        </w:rPr>
      </w:pPr>
    </w:p>
    <w:p w14:paraId="1C76F1D5" w14:textId="795B390D" w:rsidR="00C61700" w:rsidRPr="00CA7D4F" w:rsidRDefault="00ED5C9D" w:rsidP="00CA7D4F">
      <w:pPr>
        <w:pStyle w:val="ListParagraph"/>
        <w:numPr>
          <w:ilvl w:val="0"/>
          <w:numId w:val="6"/>
        </w:numPr>
        <w:spacing w:after="120" w:line="276" w:lineRule="auto"/>
        <w:rPr>
          <w:rFonts w:ascii="Calibri" w:eastAsia="Calibri" w:hAnsi="Calibri"/>
          <w:i/>
          <w:sz w:val="22"/>
          <w:szCs w:val="22"/>
          <w:lang w:eastAsia="en-US"/>
        </w:rPr>
      </w:pPr>
      <w:r>
        <w:rPr>
          <w:rFonts w:ascii="Calibri" w:eastAsia="Calibri" w:hAnsi="Calibri"/>
          <w:i/>
          <w:sz w:val="22"/>
          <w:szCs w:val="22"/>
          <w:lang w:eastAsia="en-US"/>
        </w:rPr>
        <w:t>8</w:t>
      </w:r>
      <w:r w:rsidR="00473103" w:rsidRPr="00CA7D4F">
        <w:rPr>
          <w:rFonts w:ascii="Calibri" w:eastAsia="Calibri" w:hAnsi="Calibri"/>
          <w:i/>
          <w:sz w:val="22"/>
          <w:szCs w:val="22"/>
          <w:lang w:eastAsia="en-US"/>
        </w:rPr>
        <w:t xml:space="preserve"> à </w:t>
      </w:r>
      <w:r>
        <w:rPr>
          <w:rFonts w:ascii="Calibri" w:eastAsia="Calibri" w:hAnsi="Calibri"/>
          <w:i/>
          <w:sz w:val="22"/>
          <w:szCs w:val="22"/>
          <w:lang w:eastAsia="en-US"/>
        </w:rPr>
        <w:t>9</w:t>
      </w:r>
      <w:r w:rsidR="00473103" w:rsidRPr="00CA7D4F">
        <w:rPr>
          <w:rFonts w:ascii="Calibri" w:eastAsia="Calibri" w:hAnsi="Calibri"/>
          <w:i/>
          <w:sz w:val="22"/>
          <w:szCs w:val="22"/>
          <w:lang w:eastAsia="en-US"/>
        </w:rPr>
        <w:t xml:space="preserve"> </w:t>
      </w:r>
      <w:r w:rsidR="00D95CA4">
        <w:rPr>
          <w:rFonts w:ascii="Calibri" w:eastAsia="Calibri" w:hAnsi="Calibri"/>
          <w:i/>
          <w:sz w:val="22"/>
          <w:szCs w:val="22"/>
          <w:lang w:eastAsia="en-US"/>
        </w:rPr>
        <w:t xml:space="preserve">opname faciliteiten </w:t>
      </w:r>
      <w:r w:rsidR="00473103" w:rsidRPr="00CA7D4F">
        <w:rPr>
          <w:rFonts w:ascii="Calibri" w:eastAsia="Calibri" w:hAnsi="Calibri"/>
          <w:i/>
          <w:sz w:val="22"/>
          <w:szCs w:val="22"/>
          <w:lang w:eastAsia="en-US"/>
        </w:rPr>
        <w:t>voor  colleges</w:t>
      </w:r>
    </w:p>
    <w:p w14:paraId="1C76F1D6" w14:textId="37455961" w:rsidR="00473103" w:rsidRDefault="00473103" w:rsidP="00473103">
      <w:pPr>
        <w:spacing w:after="120" w:line="276" w:lineRule="auto"/>
        <w:rPr>
          <w:rFonts w:ascii="Calibri" w:eastAsia="Calibri" w:hAnsi="Calibri"/>
          <w:sz w:val="22"/>
          <w:szCs w:val="22"/>
          <w:lang w:eastAsia="en-US"/>
        </w:rPr>
      </w:pPr>
      <w:r>
        <w:rPr>
          <w:rFonts w:ascii="Calibri" w:eastAsia="Calibri" w:hAnsi="Calibri"/>
          <w:sz w:val="22"/>
          <w:szCs w:val="22"/>
          <w:lang w:eastAsia="en-US"/>
        </w:rPr>
        <w:t xml:space="preserve">Uitgaande van </w:t>
      </w:r>
      <w:r w:rsidR="00C61700" w:rsidRPr="009D77D2">
        <w:rPr>
          <w:rFonts w:ascii="Calibri" w:eastAsia="Calibri" w:hAnsi="Calibri"/>
          <w:sz w:val="22"/>
          <w:szCs w:val="22"/>
          <w:lang w:eastAsia="en-US"/>
        </w:rPr>
        <w:t xml:space="preserve">3760 opnames </w:t>
      </w:r>
      <w:r w:rsidR="004E7F34">
        <w:rPr>
          <w:rFonts w:ascii="Calibri" w:eastAsia="Calibri" w:hAnsi="Calibri"/>
          <w:sz w:val="22"/>
          <w:szCs w:val="22"/>
          <w:lang w:eastAsia="en-US"/>
        </w:rPr>
        <w:t xml:space="preserve">in </w:t>
      </w:r>
      <w:r>
        <w:rPr>
          <w:rFonts w:ascii="Calibri" w:eastAsia="Calibri" w:hAnsi="Calibri"/>
          <w:sz w:val="22"/>
          <w:szCs w:val="22"/>
          <w:lang w:eastAsia="en-US"/>
        </w:rPr>
        <w:t xml:space="preserve">2015 zijn </w:t>
      </w:r>
      <w:r w:rsidR="004E7F34">
        <w:rPr>
          <w:rFonts w:ascii="Calibri" w:eastAsia="Calibri" w:hAnsi="Calibri"/>
          <w:sz w:val="22"/>
          <w:szCs w:val="22"/>
          <w:lang w:eastAsia="en-US"/>
        </w:rPr>
        <w:t xml:space="preserve">minstens </w:t>
      </w:r>
      <w:r w:rsidR="00B34C10">
        <w:rPr>
          <w:rFonts w:ascii="Calibri" w:eastAsia="Calibri" w:hAnsi="Calibri"/>
          <w:sz w:val="22"/>
          <w:szCs w:val="22"/>
          <w:lang w:eastAsia="en-US"/>
        </w:rPr>
        <w:t>8 à 9</w:t>
      </w:r>
      <w:r>
        <w:rPr>
          <w:rFonts w:ascii="Calibri" w:eastAsia="Calibri" w:hAnsi="Calibri"/>
          <w:sz w:val="22"/>
          <w:szCs w:val="22"/>
          <w:lang w:eastAsia="en-US"/>
        </w:rPr>
        <w:t xml:space="preserve"> </w:t>
      </w:r>
      <w:r w:rsidR="004E7F34">
        <w:rPr>
          <w:rFonts w:ascii="Calibri" w:eastAsia="Calibri" w:hAnsi="Calibri"/>
          <w:sz w:val="22"/>
          <w:szCs w:val="22"/>
          <w:lang w:eastAsia="en-US"/>
        </w:rPr>
        <w:t>vast</w:t>
      </w:r>
      <w:r w:rsidR="00B34C10">
        <w:rPr>
          <w:rFonts w:ascii="Calibri" w:eastAsia="Calibri" w:hAnsi="Calibri"/>
          <w:sz w:val="22"/>
          <w:szCs w:val="22"/>
          <w:lang w:eastAsia="en-US"/>
        </w:rPr>
        <w:t>e</w:t>
      </w:r>
      <w:r w:rsidR="004E7F34">
        <w:rPr>
          <w:rFonts w:ascii="Calibri" w:eastAsia="Calibri" w:hAnsi="Calibri"/>
          <w:sz w:val="22"/>
          <w:szCs w:val="22"/>
          <w:lang w:eastAsia="en-US"/>
        </w:rPr>
        <w:t xml:space="preserve"> of mobiele </w:t>
      </w:r>
      <w:r>
        <w:rPr>
          <w:rFonts w:ascii="Calibri" w:eastAsia="Calibri" w:hAnsi="Calibri"/>
          <w:sz w:val="22"/>
          <w:szCs w:val="22"/>
          <w:lang w:eastAsia="en-US"/>
        </w:rPr>
        <w:t>recorders nodig</w:t>
      </w:r>
      <w:r w:rsidR="00C06DB2">
        <w:rPr>
          <w:rFonts w:ascii="Calibri" w:eastAsia="Calibri" w:hAnsi="Calibri"/>
          <w:sz w:val="22"/>
          <w:szCs w:val="22"/>
          <w:lang w:eastAsia="en-US"/>
        </w:rPr>
        <w:t xml:space="preserve"> of voorzieningen voor 4888 uren aan opnames van colleges. </w:t>
      </w:r>
      <w:r w:rsidR="004E7F34">
        <w:rPr>
          <w:rFonts w:ascii="Calibri" w:eastAsia="Calibri" w:hAnsi="Calibri"/>
          <w:sz w:val="22"/>
          <w:szCs w:val="22"/>
          <w:lang w:eastAsia="en-US"/>
        </w:rPr>
        <w:t xml:space="preserve">Door een spreiding van de voorzieningen over de verschillende locaties kan het aantal </w:t>
      </w:r>
      <w:r w:rsidR="006907D7">
        <w:rPr>
          <w:rFonts w:ascii="Calibri" w:eastAsia="Calibri" w:hAnsi="Calibri"/>
          <w:sz w:val="22"/>
          <w:szCs w:val="22"/>
          <w:lang w:eastAsia="en-US"/>
        </w:rPr>
        <w:t xml:space="preserve">benodigde </w:t>
      </w:r>
      <w:r w:rsidR="004E7F34">
        <w:rPr>
          <w:rFonts w:ascii="Calibri" w:eastAsia="Calibri" w:hAnsi="Calibri"/>
          <w:sz w:val="22"/>
          <w:szCs w:val="22"/>
          <w:lang w:eastAsia="en-US"/>
        </w:rPr>
        <w:t>recorders hoger uitvallen.</w:t>
      </w:r>
      <w:r w:rsidR="00ED5C9D">
        <w:rPr>
          <w:rFonts w:ascii="Calibri" w:eastAsia="Calibri" w:hAnsi="Calibri"/>
          <w:sz w:val="22"/>
          <w:szCs w:val="22"/>
          <w:lang w:eastAsia="en-US"/>
        </w:rPr>
        <w:t xml:space="preserve"> Het streven is om op elke locatie minimaal één </w:t>
      </w:r>
      <w:r w:rsidR="00D95CA4">
        <w:rPr>
          <w:rFonts w:ascii="Calibri" w:eastAsia="Calibri" w:hAnsi="Calibri"/>
          <w:sz w:val="22"/>
          <w:szCs w:val="22"/>
          <w:lang w:eastAsia="en-US"/>
        </w:rPr>
        <w:t>opname faciliteit</w:t>
      </w:r>
      <w:r w:rsidR="00ED5C9D">
        <w:rPr>
          <w:rFonts w:ascii="Calibri" w:eastAsia="Calibri" w:hAnsi="Calibri"/>
          <w:sz w:val="22"/>
          <w:szCs w:val="22"/>
          <w:lang w:eastAsia="en-US"/>
        </w:rPr>
        <w:t xml:space="preserve"> te plaatsen.</w:t>
      </w:r>
    </w:p>
    <w:p w14:paraId="1C76F1D7" w14:textId="77777777" w:rsidR="004E7F34" w:rsidRDefault="00473103" w:rsidP="004E7F34">
      <w:pPr>
        <w:pStyle w:val="ListParagraph"/>
        <w:numPr>
          <w:ilvl w:val="0"/>
          <w:numId w:val="6"/>
        </w:numPr>
        <w:spacing w:after="120" w:line="276" w:lineRule="auto"/>
        <w:rPr>
          <w:rFonts w:ascii="Calibri" w:eastAsia="Calibri" w:hAnsi="Calibri"/>
          <w:i/>
          <w:sz w:val="22"/>
          <w:szCs w:val="22"/>
          <w:lang w:eastAsia="en-US"/>
        </w:rPr>
      </w:pPr>
      <w:r w:rsidRPr="00CA7D4F">
        <w:rPr>
          <w:rFonts w:ascii="Calibri" w:eastAsia="Calibri" w:hAnsi="Calibri"/>
          <w:i/>
          <w:sz w:val="22"/>
          <w:szCs w:val="22"/>
          <w:lang w:eastAsia="en-US"/>
        </w:rPr>
        <w:t xml:space="preserve">Twee </w:t>
      </w:r>
      <w:r w:rsidR="004D4740" w:rsidRPr="00CA7D4F">
        <w:rPr>
          <w:rFonts w:ascii="Calibri" w:eastAsia="Calibri" w:hAnsi="Calibri"/>
          <w:i/>
          <w:sz w:val="22"/>
          <w:szCs w:val="22"/>
          <w:lang w:eastAsia="en-US"/>
        </w:rPr>
        <w:t>opname</w:t>
      </w:r>
      <w:r w:rsidRPr="00CA7D4F">
        <w:rPr>
          <w:rFonts w:ascii="Calibri" w:eastAsia="Calibri" w:hAnsi="Calibri"/>
          <w:i/>
          <w:sz w:val="22"/>
          <w:szCs w:val="22"/>
          <w:lang w:eastAsia="en-US"/>
        </w:rPr>
        <w:t>studio’s voor kennisclips en instructiefilms</w:t>
      </w:r>
    </w:p>
    <w:p w14:paraId="1C76F1D8" w14:textId="0F2F6FDE" w:rsidR="004E7F34" w:rsidRDefault="00473103" w:rsidP="004E7F34">
      <w:pPr>
        <w:spacing w:after="120" w:line="276" w:lineRule="auto"/>
        <w:rPr>
          <w:rFonts w:ascii="Calibri" w:eastAsia="Calibri" w:hAnsi="Calibri"/>
          <w:sz w:val="22"/>
          <w:szCs w:val="22"/>
          <w:lang w:eastAsia="en-US"/>
        </w:rPr>
      </w:pPr>
      <w:r>
        <w:rPr>
          <w:rFonts w:ascii="Calibri" w:eastAsia="Calibri" w:hAnsi="Calibri"/>
          <w:sz w:val="22"/>
          <w:szCs w:val="22"/>
          <w:lang w:eastAsia="en-US"/>
        </w:rPr>
        <w:t>U</w:t>
      </w:r>
      <w:r w:rsidR="00C06DB2">
        <w:rPr>
          <w:rFonts w:ascii="Calibri" w:eastAsia="Calibri" w:hAnsi="Calibri"/>
          <w:sz w:val="22"/>
          <w:szCs w:val="22"/>
          <w:lang w:eastAsia="en-US"/>
        </w:rPr>
        <w:t xml:space="preserve">itgaande van 864 </w:t>
      </w:r>
      <w:r w:rsidR="004E7F34">
        <w:rPr>
          <w:rFonts w:ascii="Calibri" w:eastAsia="Calibri" w:hAnsi="Calibri"/>
          <w:sz w:val="22"/>
          <w:szCs w:val="22"/>
          <w:lang w:eastAsia="en-US"/>
        </w:rPr>
        <w:t xml:space="preserve">opnames </w:t>
      </w:r>
      <w:r w:rsidR="00C06DB2">
        <w:rPr>
          <w:rFonts w:ascii="Calibri" w:eastAsia="Calibri" w:hAnsi="Calibri"/>
          <w:sz w:val="22"/>
          <w:szCs w:val="22"/>
          <w:lang w:eastAsia="en-US"/>
        </w:rPr>
        <w:t xml:space="preserve"> - goed voor 144 uren - </w:t>
      </w:r>
      <w:r w:rsidR="00B41EE5">
        <w:rPr>
          <w:rFonts w:ascii="Calibri" w:eastAsia="Calibri" w:hAnsi="Calibri"/>
          <w:sz w:val="22"/>
          <w:szCs w:val="22"/>
          <w:lang w:eastAsia="en-US"/>
        </w:rPr>
        <w:t>zijn er twee opnamestudio’s nodig voor kennisclips en instructiefilms</w:t>
      </w:r>
      <w:r w:rsidR="00C06DB2">
        <w:rPr>
          <w:rFonts w:ascii="Calibri" w:eastAsia="Calibri" w:hAnsi="Calibri"/>
          <w:sz w:val="22"/>
          <w:szCs w:val="22"/>
          <w:lang w:eastAsia="en-US"/>
        </w:rPr>
        <w:t xml:space="preserve"> in 2015</w:t>
      </w:r>
      <w:r w:rsidR="00B41EE5">
        <w:rPr>
          <w:rFonts w:ascii="Calibri" w:eastAsia="Calibri" w:hAnsi="Calibri"/>
          <w:sz w:val="22"/>
          <w:szCs w:val="22"/>
          <w:lang w:eastAsia="en-US"/>
        </w:rPr>
        <w:t>.</w:t>
      </w:r>
      <w:r w:rsidR="00C06DB2">
        <w:rPr>
          <w:rFonts w:ascii="Calibri" w:eastAsia="Calibri" w:hAnsi="Calibri"/>
          <w:sz w:val="22"/>
          <w:szCs w:val="22"/>
          <w:lang w:eastAsia="en-US"/>
        </w:rPr>
        <w:t xml:space="preserve"> </w:t>
      </w:r>
      <w:r w:rsidR="00B41EE5">
        <w:rPr>
          <w:rFonts w:ascii="Calibri" w:eastAsia="Calibri" w:hAnsi="Calibri"/>
          <w:sz w:val="22"/>
          <w:szCs w:val="22"/>
          <w:lang w:eastAsia="en-US"/>
        </w:rPr>
        <w:t xml:space="preserve">Dit is gebaseerd op </w:t>
      </w:r>
      <w:r w:rsidR="004E7F34">
        <w:rPr>
          <w:rFonts w:ascii="Calibri" w:eastAsia="Calibri" w:hAnsi="Calibri"/>
          <w:sz w:val="22"/>
          <w:szCs w:val="22"/>
          <w:lang w:eastAsia="en-US"/>
        </w:rPr>
        <w:t xml:space="preserve">maximaal </w:t>
      </w:r>
      <w:r w:rsidR="00B41EE5">
        <w:rPr>
          <w:rFonts w:ascii="Calibri" w:eastAsia="Calibri" w:hAnsi="Calibri"/>
          <w:sz w:val="22"/>
          <w:szCs w:val="22"/>
          <w:lang w:eastAsia="en-US"/>
        </w:rPr>
        <w:t>twee</w:t>
      </w:r>
      <w:r w:rsidR="004E7F34">
        <w:rPr>
          <w:rFonts w:ascii="Calibri" w:eastAsia="Calibri" w:hAnsi="Calibri"/>
          <w:sz w:val="22"/>
          <w:szCs w:val="22"/>
          <w:lang w:eastAsia="en-US"/>
        </w:rPr>
        <w:t xml:space="preserve"> opnames per dag per opnamestudio.</w:t>
      </w:r>
      <w:r w:rsidR="00B41EE5">
        <w:rPr>
          <w:rFonts w:ascii="Calibri" w:eastAsia="Calibri" w:hAnsi="Calibri"/>
          <w:sz w:val="22"/>
          <w:szCs w:val="22"/>
          <w:lang w:eastAsia="en-US"/>
        </w:rPr>
        <w:t xml:space="preserve"> Ondanks de korte duur van deze filmpjes heeft een docent namelijk veel tijd nodig voor het goed opnemen en bewerken. Bovendien is een tweede studio nodig om de drukte in piekperiodes op te vangen.</w:t>
      </w:r>
      <w:r w:rsidR="00C06DB2">
        <w:rPr>
          <w:rFonts w:ascii="Calibri" w:eastAsia="Calibri" w:hAnsi="Calibri"/>
          <w:sz w:val="22"/>
          <w:szCs w:val="22"/>
          <w:lang w:eastAsia="en-US"/>
        </w:rPr>
        <w:t xml:space="preserve"> Colleges en korte filmpjes zijn in 2015 goed voor 5032 uren</w:t>
      </w:r>
    </w:p>
    <w:p w14:paraId="1C76F1D9" w14:textId="77777777" w:rsidR="00C61700" w:rsidRDefault="00C61700" w:rsidP="00926A7B">
      <w:pPr>
        <w:pStyle w:val="ListParagraph"/>
        <w:numPr>
          <w:ilvl w:val="0"/>
          <w:numId w:val="6"/>
        </w:numPr>
        <w:spacing w:after="120" w:line="276" w:lineRule="auto"/>
        <w:rPr>
          <w:rFonts w:ascii="Calibri" w:eastAsia="Calibri" w:hAnsi="Calibri"/>
          <w:i/>
          <w:sz w:val="22"/>
          <w:szCs w:val="22"/>
          <w:lang w:eastAsia="en-US"/>
        </w:rPr>
      </w:pPr>
      <w:r w:rsidRPr="00926A7B">
        <w:rPr>
          <w:rFonts w:ascii="Calibri" w:eastAsia="Calibri" w:hAnsi="Calibri"/>
          <w:i/>
          <w:sz w:val="22"/>
          <w:szCs w:val="22"/>
          <w:lang w:eastAsia="en-US"/>
        </w:rPr>
        <w:t xml:space="preserve">Flexibiliteit inbouwen </w:t>
      </w:r>
      <w:r w:rsidR="009D77D2" w:rsidRPr="00926A7B">
        <w:rPr>
          <w:rFonts w:ascii="Calibri" w:eastAsia="Calibri" w:hAnsi="Calibri"/>
          <w:i/>
          <w:sz w:val="22"/>
          <w:szCs w:val="22"/>
          <w:lang w:eastAsia="en-US"/>
        </w:rPr>
        <w:t>voor o</w:t>
      </w:r>
      <w:r w:rsidRPr="00926A7B">
        <w:rPr>
          <w:rFonts w:ascii="Calibri" w:eastAsia="Calibri" w:hAnsi="Calibri"/>
          <w:i/>
          <w:sz w:val="22"/>
          <w:szCs w:val="22"/>
          <w:lang w:eastAsia="en-US"/>
        </w:rPr>
        <w:t>pvangen</w:t>
      </w:r>
      <w:r w:rsidR="00926A7B">
        <w:rPr>
          <w:rFonts w:ascii="Calibri" w:eastAsia="Calibri" w:hAnsi="Calibri"/>
          <w:i/>
          <w:sz w:val="22"/>
          <w:szCs w:val="22"/>
          <w:lang w:eastAsia="en-US"/>
        </w:rPr>
        <w:t xml:space="preserve"> groei en afname</w:t>
      </w:r>
    </w:p>
    <w:p w14:paraId="1C76F1DA" w14:textId="2A8F3A1C" w:rsidR="00926A7B" w:rsidRDefault="00926A7B" w:rsidP="00926A7B">
      <w:pPr>
        <w:spacing w:after="120" w:line="276" w:lineRule="auto"/>
        <w:rPr>
          <w:rFonts w:ascii="Calibri" w:eastAsia="Calibri" w:hAnsi="Calibri"/>
          <w:sz w:val="22"/>
          <w:szCs w:val="22"/>
          <w:lang w:eastAsia="en-US"/>
        </w:rPr>
      </w:pPr>
      <w:r>
        <w:rPr>
          <w:rFonts w:ascii="Calibri" w:eastAsia="Calibri" w:hAnsi="Calibri"/>
          <w:sz w:val="22"/>
          <w:szCs w:val="22"/>
          <w:lang w:eastAsia="en-US"/>
        </w:rPr>
        <w:t xml:space="preserve">In de jaren na 2015 valt een sterke groei van het aantal opnames te verwachten. Maar ook een afname. Het is daarom verstandig zo veel mogelijk flexibiliteit in de voorzieningen in te bouwen, bijvoorbeeld door </w:t>
      </w:r>
      <w:r w:rsidR="005B264E">
        <w:rPr>
          <w:rFonts w:ascii="Calibri" w:eastAsia="Calibri" w:hAnsi="Calibri"/>
          <w:sz w:val="22"/>
          <w:szCs w:val="22"/>
          <w:lang w:eastAsia="en-US"/>
        </w:rPr>
        <w:t xml:space="preserve">leveranciers om dienstverlening op te bevragen </w:t>
      </w:r>
      <w:r>
        <w:rPr>
          <w:rFonts w:ascii="Calibri" w:eastAsia="Calibri" w:hAnsi="Calibri"/>
          <w:sz w:val="22"/>
          <w:szCs w:val="22"/>
          <w:lang w:eastAsia="en-US"/>
        </w:rPr>
        <w:t xml:space="preserve">in plaats van </w:t>
      </w:r>
      <w:r w:rsidR="00B641CB">
        <w:rPr>
          <w:rFonts w:ascii="Calibri" w:eastAsia="Calibri" w:hAnsi="Calibri"/>
          <w:sz w:val="22"/>
          <w:szCs w:val="22"/>
          <w:lang w:eastAsia="en-US"/>
        </w:rPr>
        <w:t>te focussen op koop/lease</w:t>
      </w:r>
      <w:r w:rsidR="005B264E">
        <w:rPr>
          <w:rFonts w:ascii="Calibri" w:eastAsia="Calibri" w:hAnsi="Calibri"/>
          <w:sz w:val="22"/>
          <w:szCs w:val="22"/>
          <w:lang w:eastAsia="en-US"/>
        </w:rPr>
        <w:t xml:space="preserve"> </w:t>
      </w:r>
      <w:r>
        <w:rPr>
          <w:rFonts w:ascii="Calibri" w:eastAsia="Calibri" w:hAnsi="Calibri"/>
          <w:sz w:val="22"/>
          <w:szCs w:val="22"/>
          <w:lang w:eastAsia="en-US"/>
        </w:rPr>
        <w:t xml:space="preserve">en </w:t>
      </w:r>
      <w:r w:rsidR="005B264E">
        <w:rPr>
          <w:rFonts w:ascii="Calibri" w:eastAsia="Calibri" w:hAnsi="Calibri"/>
          <w:sz w:val="22"/>
          <w:szCs w:val="22"/>
          <w:lang w:eastAsia="en-US"/>
        </w:rPr>
        <w:t xml:space="preserve">gebruik te maken van </w:t>
      </w:r>
      <w:r>
        <w:rPr>
          <w:rFonts w:ascii="Calibri" w:eastAsia="Calibri" w:hAnsi="Calibri"/>
          <w:sz w:val="22"/>
          <w:szCs w:val="22"/>
          <w:lang w:eastAsia="en-US"/>
        </w:rPr>
        <w:t xml:space="preserve">mobiele in plaats van vaste opnamesets. Zo kunnen de schommelingen in de aantallen beter opgevangen worden en </w:t>
      </w:r>
      <w:r w:rsidR="00C30F1B">
        <w:rPr>
          <w:rFonts w:ascii="Calibri" w:eastAsia="Calibri" w:hAnsi="Calibri"/>
          <w:sz w:val="22"/>
          <w:szCs w:val="22"/>
          <w:lang w:eastAsia="en-US"/>
        </w:rPr>
        <w:t xml:space="preserve">onnodige </w:t>
      </w:r>
      <w:r>
        <w:rPr>
          <w:rFonts w:ascii="Calibri" w:eastAsia="Calibri" w:hAnsi="Calibri"/>
          <w:sz w:val="22"/>
          <w:szCs w:val="22"/>
          <w:lang w:eastAsia="en-US"/>
        </w:rPr>
        <w:t>investeringen vermeden worden.</w:t>
      </w:r>
    </w:p>
    <w:p w14:paraId="1C76F1DB" w14:textId="77777777" w:rsidR="00926A7B" w:rsidRDefault="00926A7B" w:rsidP="00926A7B">
      <w:pPr>
        <w:pStyle w:val="ListParagraph"/>
        <w:numPr>
          <w:ilvl w:val="0"/>
          <w:numId w:val="6"/>
        </w:numPr>
        <w:spacing w:after="120" w:line="276" w:lineRule="auto"/>
        <w:rPr>
          <w:rFonts w:ascii="Calibri" w:eastAsia="Calibri" w:hAnsi="Calibri"/>
          <w:i/>
          <w:sz w:val="22"/>
          <w:szCs w:val="22"/>
          <w:lang w:eastAsia="en-US"/>
        </w:rPr>
      </w:pPr>
      <w:r w:rsidRPr="00C30F1B">
        <w:rPr>
          <w:rFonts w:ascii="Calibri" w:eastAsia="Calibri" w:hAnsi="Calibri"/>
          <w:i/>
          <w:sz w:val="22"/>
          <w:szCs w:val="22"/>
          <w:lang w:eastAsia="en-US"/>
        </w:rPr>
        <w:t>Efficiëntie voor docenten voorop stellen</w:t>
      </w:r>
    </w:p>
    <w:p w14:paraId="1C76F1DC" w14:textId="77777777" w:rsidR="000F21B5" w:rsidRDefault="00C30F1B" w:rsidP="000F21B5">
      <w:pPr>
        <w:spacing w:after="120" w:line="276" w:lineRule="auto"/>
        <w:rPr>
          <w:rFonts w:ascii="Calibri" w:eastAsia="Calibri" w:hAnsi="Calibri"/>
          <w:sz w:val="22"/>
          <w:szCs w:val="22"/>
          <w:lang w:eastAsia="en-US"/>
        </w:rPr>
      </w:pPr>
      <w:r>
        <w:rPr>
          <w:rFonts w:ascii="Calibri" w:eastAsia="Calibri" w:hAnsi="Calibri"/>
          <w:sz w:val="22"/>
          <w:szCs w:val="22"/>
          <w:lang w:eastAsia="en-US"/>
        </w:rPr>
        <w:t xml:space="preserve">Docenten geven nadrukkelijk aan </w:t>
      </w:r>
      <w:r w:rsidR="00AD31D0">
        <w:rPr>
          <w:rFonts w:ascii="Calibri" w:eastAsia="Calibri" w:hAnsi="Calibri"/>
          <w:sz w:val="22"/>
          <w:szCs w:val="22"/>
          <w:lang w:eastAsia="en-US"/>
        </w:rPr>
        <w:t>beschikbare tijd als een belangrijke succesfactor te zien. Anders gezegd: de opnames moeten de docenten zo min mogelijk tijd en moeite kosten. Het is belangrijk hiermee rekening te houden met het inrichten van de voorzieningen, van het reserveren van een lokaal tot en met het verspreiden van een opname. Ook het laten uitvoeren van bepaalde taken in het opnameproces</w:t>
      </w:r>
      <w:r w:rsidR="004E382B">
        <w:rPr>
          <w:rFonts w:ascii="Calibri" w:eastAsia="Calibri" w:hAnsi="Calibri"/>
          <w:sz w:val="22"/>
          <w:szCs w:val="22"/>
          <w:lang w:eastAsia="en-US"/>
        </w:rPr>
        <w:t>, zoals bewerking van video-opnames,</w:t>
      </w:r>
      <w:r w:rsidR="00AD31D0">
        <w:rPr>
          <w:rFonts w:ascii="Calibri" w:eastAsia="Calibri" w:hAnsi="Calibri"/>
          <w:sz w:val="22"/>
          <w:szCs w:val="22"/>
          <w:lang w:eastAsia="en-US"/>
        </w:rPr>
        <w:t xml:space="preserve"> moet overwogen worden.</w:t>
      </w:r>
      <w:r w:rsidR="000F21B5">
        <w:rPr>
          <w:rFonts w:ascii="Calibri" w:eastAsia="Calibri" w:hAnsi="Calibri"/>
          <w:sz w:val="22"/>
          <w:szCs w:val="22"/>
          <w:lang w:eastAsia="en-US"/>
        </w:rPr>
        <w:t xml:space="preserve"> </w:t>
      </w:r>
    </w:p>
    <w:p w14:paraId="1C76F1DD" w14:textId="77777777" w:rsidR="00593634" w:rsidRPr="000F21B5" w:rsidRDefault="000F21B5" w:rsidP="000F21B5">
      <w:pPr>
        <w:pStyle w:val="ListParagraph"/>
        <w:numPr>
          <w:ilvl w:val="0"/>
          <w:numId w:val="6"/>
        </w:numPr>
        <w:spacing w:after="120" w:line="276" w:lineRule="auto"/>
        <w:rPr>
          <w:rFonts w:ascii="Calibri" w:eastAsia="Calibri" w:hAnsi="Calibri"/>
          <w:i/>
          <w:sz w:val="22"/>
          <w:szCs w:val="22"/>
          <w:lang w:eastAsia="en-US"/>
        </w:rPr>
      </w:pPr>
      <w:r>
        <w:rPr>
          <w:rFonts w:ascii="Calibri" w:eastAsia="Calibri" w:hAnsi="Calibri"/>
          <w:i/>
          <w:sz w:val="22"/>
          <w:szCs w:val="22"/>
          <w:lang w:eastAsia="en-US"/>
        </w:rPr>
        <w:t>D</w:t>
      </w:r>
      <w:r w:rsidR="00593634" w:rsidRPr="000F21B5">
        <w:rPr>
          <w:rFonts w:ascii="Calibri" w:eastAsia="Calibri" w:hAnsi="Calibri"/>
          <w:i/>
          <w:sz w:val="22"/>
          <w:szCs w:val="22"/>
          <w:lang w:eastAsia="en-US"/>
        </w:rPr>
        <w:t>ienstverlening voor docenten</w:t>
      </w:r>
    </w:p>
    <w:p w14:paraId="1C76F1DE" w14:textId="77777777" w:rsidR="00593634" w:rsidRPr="00593634" w:rsidRDefault="00593634" w:rsidP="00593634">
      <w:pPr>
        <w:spacing w:after="120" w:line="276" w:lineRule="auto"/>
        <w:rPr>
          <w:rFonts w:ascii="Calibri" w:eastAsia="Calibri" w:hAnsi="Calibri"/>
          <w:sz w:val="22"/>
          <w:szCs w:val="22"/>
          <w:lang w:eastAsia="en-US"/>
        </w:rPr>
      </w:pPr>
      <w:r>
        <w:rPr>
          <w:rFonts w:ascii="Calibri" w:eastAsia="Calibri" w:hAnsi="Calibri"/>
          <w:sz w:val="22"/>
          <w:szCs w:val="22"/>
          <w:lang w:eastAsia="en-US"/>
        </w:rPr>
        <w:t>Alleen opnameapparatuur neerzetten is onvoldoende</w:t>
      </w:r>
      <w:r w:rsidR="000F21B5">
        <w:rPr>
          <w:rFonts w:ascii="Calibri" w:eastAsia="Calibri" w:hAnsi="Calibri"/>
          <w:sz w:val="22"/>
          <w:szCs w:val="22"/>
          <w:lang w:eastAsia="en-US"/>
        </w:rPr>
        <w:t xml:space="preserve">. Docenten hebben behoefte aan instructie en training, kennisdeling met andere gebruikers </w:t>
      </w:r>
      <w:r w:rsidR="000F21B5" w:rsidRPr="00D5791B">
        <w:rPr>
          <w:rFonts w:ascii="Calibri" w:eastAsia="Calibri" w:hAnsi="Calibri"/>
          <w:sz w:val="22"/>
          <w:szCs w:val="22"/>
          <w:lang w:eastAsia="en-US"/>
        </w:rPr>
        <w:t>enzovoorts.</w:t>
      </w:r>
    </w:p>
    <w:p w14:paraId="1C76F1DF" w14:textId="77777777" w:rsidR="000F21B5" w:rsidRPr="000F21B5" w:rsidRDefault="000F21B5" w:rsidP="00593634">
      <w:pPr>
        <w:pStyle w:val="ListParagraph"/>
        <w:numPr>
          <w:ilvl w:val="0"/>
          <w:numId w:val="6"/>
        </w:numPr>
        <w:spacing w:after="120" w:line="276" w:lineRule="auto"/>
        <w:rPr>
          <w:rFonts w:ascii="Calibri" w:eastAsia="Calibri" w:hAnsi="Calibri"/>
          <w:i/>
          <w:sz w:val="22"/>
          <w:szCs w:val="22"/>
          <w:lang w:eastAsia="en-US"/>
        </w:rPr>
      </w:pPr>
      <w:r w:rsidRPr="000F21B5">
        <w:rPr>
          <w:rFonts w:ascii="Calibri" w:eastAsia="Calibri" w:hAnsi="Calibri"/>
          <w:i/>
          <w:sz w:val="22"/>
          <w:szCs w:val="22"/>
          <w:lang w:eastAsia="en-US"/>
        </w:rPr>
        <w:t>Meegroeien met de behoefte</w:t>
      </w:r>
      <w:r w:rsidR="004E382B">
        <w:rPr>
          <w:rFonts w:ascii="Calibri" w:eastAsia="Calibri" w:hAnsi="Calibri"/>
          <w:i/>
          <w:sz w:val="22"/>
          <w:szCs w:val="22"/>
          <w:lang w:eastAsia="en-US"/>
        </w:rPr>
        <w:t xml:space="preserve"> en eisen</w:t>
      </w:r>
    </w:p>
    <w:p w14:paraId="1D9528E4" w14:textId="77777777" w:rsidR="00D75B8F" w:rsidRDefault="000F21B5" w:rsidP="008B66F8">
      <w:pPr>
        <w:spacing w:after="120" w:line="276" w:lineRule="auto"/>
        <w:rPr>
          <w:rFonts w:ascii="Calibri" w:eastAsia="Calibri" w:hAnsi="Calibri"/>
          <w:sz w:val="22"/>
          <w:szCs w:val="22"/>
          <w:lang w:eastAsia="en-US"/>
        </w:rPr>
      </w:pPr>
      <w:r w:rsidRPr="000F21B5">
        <w:rPr>
          <w:rFonts w:ascii="Calibri" w:eastAsia="Calibri" w:hAnsi="Calibri"/>
          <w:sz w:val="22"/>
          <w:szCs w:val="22"/>
          <w:lang w:eastAsia="en-US"/>
        </w:rPr>
        <w:t>De voorzieningen en die</w:t>
      </w:r>
      <w:r w:rsidR="008B66F8" w:rsidRPr="000F21B5">
        <w:rPr>
          <w:rFonts w:ascii="Calibri" w:eastAsia="Calibri" w:hAnsi="Calibri"/>
          <w:sz w:val="22"/>
          <w:szCs w:val="22"/>
          <w:lang w:eastAsia="en-US"/>
        </w:rPr>
        <w:t>nstverlening moet</w:t>
      </w:r>
      <w:r>
        <w:rPr>
          <w:rFonts w:ascii="Calibri" w:eastAsia="Calibri" w:hAnsi="Calibri"/>
          <w:sz w:val="22"/>
          <w:szCs w:val="22"/>
          <w:lang w:eastAsia="en-US"/>
        </w:rPr>
        <w:t>en</w:t>
      </w:r>
      <w:r w:rsidR="008B66F8" w:rsidRPr="000F21B5">
        <w:rPr>
          <w:rFonts w:ascii="Calibri" w:eastAsia="Calibri" w:hAnsi="Calibri"/>
          <w:sz w:val="22"/>
          <w:szCs w:val="22"/>
          <w:lang w:eastAsia="en-US"/>
        </w:rPr>
        <w:t xml:space="preserve"> meegroeien met </w:t>
      </w:r>
      <w:r>
        <w:rPr>
          <w:rFonts w:ascii="Calibri" w:eastAsia="Calibri" w:hAnsi="Calibri"/>
          <w:sz w:val="22"/>
          <w:szCs w:val="22"/>
          <w:lang w:eastAsia="en-US"/>
        </w:rPr>
        <w:t xml:space="preserve">de klantvraag. Naarmate docenten meer ervaring opdoen met video in het onderwijs, veranderen de eisen van de docenten. </w:t>
      </w:r>
      <w:r w:rsidR="004E382B">
        <w:rPr>
          <w:rFonts w:ascii="Calibri" w:eastAsia="Calibri" w:hAnsi="Calibri"/>
          <w:sz w:val="22"/>
          <w:szCs w:val="22"/>
          <w:lang w:eastAsia="en-US"/>
        </w:rPr>
        <w:t xml:space="preserve">De docenten zullen hun aanpak en opzet steeds verder willen professionaliseren. </w:t>
      </w:r>
      <w:r w:rsidRPr="000F21B5">
        <w:rPr>
          <w:rFonts w:ascii="Calibri" w:eastAsia="Calibri" w:hAnsi="Calibri"/>
          <w:sz w:val="22"/>
          <w:szCs w:val="22"/>
          <w:lang w:eastAsia="en-US"/>
        </w:rPr>
        <w:t>Het is daarom van essentieel belang dat het gebruik van de voorzieningen en bijbehorende dienstverlening wordt gemonitord en geëvalueerd. De beheerorganisatie kan hierop maatregelen nemen om te blijven voldoen aan de behoeften van de gebruiker.</w:t>
      </w:r>
    </w:p>
    <w:p w14:paraId="32BEB2AA" w14:textId="0D597C44" w:rsidR="007C63A8" w:rsidRDefault="007C63A8" w:rsidP="00D75B8F">
      <w:pPr>
        <w:pStyle w:val="ListParagraph"/>
        <w:numPr>
          <w:ilvl w:val="0"/>
          <w:numId w:val="6"/>
        </w:numPr>
        <w:spacing w:after="120" w:line="276" w:lineRule="auto"/>
        <w:rPr>
          <w:rFonts w:ascii="Calibri" w:eastAsia="Calibri" w:hAnsi="Calibri"/>
          <w:i/>
          <w:sz w:val="22"/>
          <w:szCs w:val="22"/>
          <w:lang w:eastAsia="en-US"/>
        </w:rPr>
      </w:pPr>
      <w:r>
        <w:rPr>
          <w:rFonts w:ascii="Calibri" w:eastAsia="Calibri" w:hAnsi="Calibri"/>
          <w:i/>
          <w:sz w:val="22"/>
          <w:szCs w:val="22"/>
          <w:lang w:eastAsia="en-US"/>
        </w:rPr>
        <w:lastRenderedPageBreak/>
        <w:t>Scope uitbreiden</w:t>
      </w:r>
      <w:r w:rsidR="00B641CB">
        <w:rPr>
          <w:rFonts w:ascii="Calibri" w:eastAsia="Calibri" w:hAnsi="Calibri"/>
          <w:i/>
          <w:sz w:val="22"/>
          <w:szCs w:val="22"/>
          <w:lang w:eastAsia="en-US"/>
        </w:rPr>
        <w:t xml:space="preserve"> op termijn</w:t>
      </w:r>
    </w:p>
    <w:p w14:paraId="48DA7C5E" w14:textId="505083FB" w:rsidR="007C63A8" w:rsidRPr="007C63A8" w:rsidRDefault="00B641CB" w:rsidP="007C63A8">
      <w:pPr>
        <w:spacing w:after="120" w:line="276" w:lineRule="auto"/>
        <w:rPr>
          <w:rFonts w:ascii="Calibri" w:eastAsia="Calibri" w:hAnsi="Calibri"/>
          <w:sz w:val="22"/>
          <w:szCs w:val="22"/>
          <w:lang w:eastAsia="en-US"/>
        </w:rPr>
      </w:pPr>
      <w:r>
        <w:rPr>
          <w:rFonts w:ascii="Calibri" w:eastAsia="Calibri" w:hAnsi="Calibri"/>
          <w:sz w:val="22"/>
          <w:szCs w:val="22"/>
          <w:lang w:eastAsia="en-US"/>
        </w:rPr>
        <w:t>Extra o</w:t>
      </w:r>
      <w:r w:rsidR="007C63A8" w:rsidRPr="007C63A8">
        <w:rPr>
          <w:rFonts w:ascii="Calibri" w:eastAsia="Calibri" w:hAnsi="Calibri"/>
          <w:sz w:val="22"/>
          <w:szCs w:val="22"/>
          <w:lang w:eastAsia="en-US"/>
        </w:rPr>
        <w:t xml:space="preserve">pslagruimte </w:t>
      </w:r>
      <w:r w:rsidRPr="008B66F8">
        <w:rPr>
          <w:rFonts w:ascii="Calibri" w:eastAsia="Calibri" w:hAnsi="Calibri"/>
          <w:sz w:val="22"/>
          <w:szCs w:val="22"/>
          <w:lang w:eastAsia="en-US"/>
        </w:rPr>
        <w:t>voor videomateriaal dat docenten reeds beschikbaar hebben of op een andere manier dan met de standaardvoorziening van De HHs hebben gemaakt</w:t>
      </w:r>
      <w:r>
        <w:rPr>
          <w:rFonts w:ascii="Calibri" w:eastAsia="Calibri" w:hAnsi="Calibri"/>
          <w:sz w:val="22"/>
          <w:szCs w:val="22"/>
          <w:lang w:eastAsia="en-US"/>
        </w:rPr>
        <w:t xml:space="preserve">, valt buiten de scope van het project. Dit geldt ook voor het </w:t>
      </w:r>
      <w:r w:rsidR="007C63A8" w:rsidRPr="007C63A8">
        <w:rPr>
          <w:rFonts w:ascii="Calibri" w:eastAsia="Calibri" w:hAnsi="Calibri"/>
          <w:sz w:val="22"/>
          <w:szCs w:val="22"/>
          <w:lang w:eastAsia="en-US"/>
        </w:rPr>
        <w:t xml:space="preserve">delen </w:t>
      </w:r>
      <w:r>
        <w:rPr>
          <w:rFonts w:ascii="Calibri" w:eastAsia="Calibri" w:hAnsi="Calibri"/>
          <w:sz w:val="22"/>
          <w:szCs w:val="22"/>
          <w:lang w:eastAsia="en-US"/>
        </w:rPr>
        <w:t xml:space="preserve">van videomateriaal met personen </w:t>
      </w:r>
      <w:r w:rsidR="007C63A8" w:rsidRPr="007C63A8">
        <w:rPr>
          <w:rFonts w:ascii="Calibri" w:eastAsia="Calibri" w:hAnsi="Calibri"/>
          <w:sz w:val="22"/>
          <w:szCs w:val="22"/>
          <w:lang w:eastAsia="en-US"/>
        </w:rPr>
        <w:t xml:space="preserve">buiten </w:t>
      </w:r>
      <w:r>
        <w:rPr>
          <w:rFonts w:ascii="Calibri" w:eastAsia="Calibri" w:hAnsi="Calibri"/>
          <w:sz w:val="22"/>
          <w:szCs w:val="22"/>
          <w:lang w:eastAsia="en-US"/>
        </w:rPr>
        <w:t>De HHs. Toch hebben docenten wel behoefte aan deze voorzieningen. Daarom is het goed om de voorzieningen op een later moment uit te breiden om aan deze behoeften te kunnen voldoen.</w:t>
      </w:r>
    </w:p>
    <w:p w14:paraId="688B0F1B" w14:textId="77777777" w:rsidR="007C63A8" w:rsidRDefault="007C63A8" w:rsidP="00D75B8F">
      <w:pPr>
        <w:pStyle w:val="ListParagraph"/>
        <w:numPr>
          <w:ilvl w:val="0"/>
          <w:numId w:val="6"/>
        </w:numPr>
        <w:spacing w:after="120" w:line="276" w:lineRule="auto"/>
        <w:rPr>
          <w:rFonts w:ascii="Calibri" w:eastAsia="Calibri" w:hAnsi="Calibri"/>
          <w:i/>
          <w:sz w:val="22"/>
          <w:szCs w:val="22"/>
          <w:lang w:eastAsia="en-US"/>
        </w:rPr>
      </w:pPr>
      <w:r w:rsidRPr="00D75B8F">
        <w:rPr>
          <w:rFonts w:ascii="Calibri" w:eastAsia="Calibri" w:hAnsi="Calibri"/>
          <w:i/>
          <w:sz w:val="22"/>
          <w:szCs w:val="22"/>
          <w:lang w:eastAsia="en-US"/>
        </w:rPr>
        <w:t>Beheersbaar houden</w:t>
      </w:r>
    </w:p>
    <w:p w14:paraId="06E6F26E" w14:textId="6192FC96" w:rsidR="00D75B8F" w:rsidRDefault="00073EBA" w:rsidP="00D75B8F">
      <w:pPr>
        <w:spacing w:after="120" w:line="276" w:lineRule="auto"/>
        <w:rPr>
          <w:rFonts w:ascii="Calibri" w:eastAsia="Calibri" w:hAnsi="Calibri"/>
          <w:sz w:val="22"/>
          <w:szCs w:val="22"/>
          <w:lang w:eastAsia="en-US"/>
        </w:rPr>
      </w:pPr>
      <w:r>
        <w:rPr>
          <w:rFonts w:ascii="Calibri" w:eastAsia="Calibri" w:hAnsi="Calibri"/>
          <w:sz w:val="22"/>
          <w:szCs w:val="22"/>
          <w:lang w:eastAsia="en-US"/>
        </w:rPr>
        <w:t>Gezien de grote aantallen die verwacht worden is het van belang een degelijk beheersplan te maken. Hierin moet ook aandacht zijn voor het actueel en overzichtelijk houden van de database met videomateriaal.</w:t>
      </w:r>
    </w:p>
    <w:p w14:paraId="1C76F1E0" w14:textId="244FBAC6" w:rsidR="008B66F8" w:rsidRDefault="008B66F8" w:rsidP="00D75B8F">
      <w:pPr>
        <w:spacing w:after="120" w:line="276" w:lineRule="auto"/>
        <w:rPr>
          <w:rFonts w:ascii="Calibri" w:eastAsia="Calibri" w:hAnsi="Calibri"/>
          <w:sz w:val="22"/>
          <w:szCs w:val="22"/>
          <w:lang w:eastAsia="en-US"/>
        </w:rPr>
      </w:pPr>
      <w:r w:rsidRPr="00D75B8F">
        <w:rPr>
          <w:rFonts w:ascii="Calibri" w:eastAsia="Calibri" w:hAnsi="Calibri"/>
          <w:sz w:val="22"/>
          <w:szCs w:val="22"/>
          <w:lang w:eastAsia="en-US"/>
        </w:rPr>
        <w:br w:type="page"/>
      </w:r>
    </w:p>
    <w:p w14:paraId="1C76F1E1" w14:textId="77777777" w:rsidR="004A79B5" w:rsidRPr="008B66F8" w:rsidRDefault="004A79B5" w:rsidP="004A79B5">
      <w:pPr>
        <w:pStyle w:val="Heading2"/>
      </w:pPr>
      <w:r w:rsidRPr="008B66F8">
        <w:lastRenderedPageBreak/>
        <w:t>Bijlage</w:t>
      </w:r>
      <w:r>
        <w:t xml:space="preserve"> I</w:t>
      </w:r>
      <w:r w:rsidRPr="008B66F8">
        <w:t>: webstatistieken pilot Hogeschool 2.0</w:t>
      </w:r>
    </w:p>
    <w:p w14:paraId="1C76F1E2" w14:textId="77777777" w:rsidR="004A79B5" w:rsidRPr="008B66F8" w:rsidRDefault="004A79B5" w:rsidP="004A79B5">
      <w:pPr>
        <w:spacing w:after="120" w:line="276" w:lineRule="auto"/>
        <w:rPr>
          <w:rFonts w:ascii="Calibri" w:eastAsia="Calibri" w:hAnsi="Calibri"/>
          <w:sz w:val="22"/>
          <w:szCs w:val="22"/>
          <w:lang w:eastAsia="en-US"/>
        </w:rPr>
      </w:pPr>
      <w:r>
        <w:rPr>
          <w:rFonts w:ascii="Calibri" w:eastAsia="Calibri" w:hAnsi="Calibri"/>
          <w:sz w:val="22"/>
          <w:szCs w:val="22"/>
          <w:lang w:eastAsia="en-US"/>
        </w:rPr>
        <w:t xml:space="preserve">Onderstaande cijfers zijn </w:t>
      </w:r>
      <w:r w:rsidRPr="008B66F8">
        <w:rPr>
          <w:rFonts w:ascii="Calibri" w:eastAsia="Calibri" w:hAnsi="Calibri"/>
          <w:sz w:val="22"/>
          <w:szCs w:val="22"/>
          <w:lang w:eastAsia="en-US"/>
        </w:rPr>
        <w:t>afkomstig van het gebruikte systeem voor webcolle</w:t>
      </w:r>
      <w:r>
        <w:rPr>
          <w:rFonts w:ascii="Calibri" w:eastAsia="Calibri" w:hAnsi="Calibri"/>
          <w:sz w:val="22"/>
          <w:szCs w:val="22"/>
          <w:lang w:eastAsia="en-US"/>
        </w:rPr>
        <w:t>ges in de pilot Hogeschool 2.0:</w:t>
      </w:r>
    </w:p>
    <w:p w14:paraId="1C76F1E3" w14:textId="77777777" w:rsidR="004A79B5" w:rsidRPr="00DB1F47" w:rsidRDefault="004A79B5" w:rsidP="004A79B5">
      <w:pPr>
        <w:numPr>
          <w:ilvl w:val="0"/>
          <w:numId w:val="3"/>
        </w:numPr>
        <w:spacing w:after="120" w:line="276" w:lineRule="auto"/>
        <w:contextualSpacing/>
        <w:rPr>
          <w:rFonts w:ascii="Calibri" w:eastAsia="Calibri" w:hAnsi="Calibri"/>
          <w:sz w:val="22"/>
          <w:szCs w:val="22"/>
          <w:lang w:eastAsia="en-US"/>
        </w:rPr>
      </w:pPr>
      <w:r w:rsidRPr="00DB1F47">
        <w:rPr>
          <w:rFonts w:ascii="Calibri" w:eastAsia="Calibri" w:hAnsi="Calibri"/>
          <w:sz w:val="22"/>
          <w:szCs w:val="22"/>
          <w:lang w:eastAsia="en-US"/>
        </w:rPr>
        <w:t>De cijfers bet</w:t>
      </w:r>
      <w:r>
        <w:rPr>
          <w:rFonts w:ascii="Calibri" w:eastAsia="Calibri" w:hAnsi="Calibri"/>
          <w:sz w:val="22"/>
          <w:szCs w:val="22"/>
          <w:lang w:eastAsia="en-US"/>
        </w:rPr>
        <w:t xml:space="preserve">reffen juni 2013 tot en met begin juli </w:t>
      </w:r>
      <w:r w:rsidRPr="00DB1F47">
        <w:rPr>
          <w:rFonts w:ascii="Calibri" w:eastAsia="Calibri" w:hAnsi="Calibri"/>
          <w:sz w:val="22"/>
          <w:szCs w:val="22"/>
          <w:lang w:eastAsia="en-US"/>
        </w:rPr>
        <w:t>2014</w:t>
      </w:r>
    </w:p>
    <w:p w14:paraId="1C76F1E4" w14:textId="77777777" w:rsidR="004A79B5" w:rsidRPr="00DB1F47" w:rsidRDefault="004A79B5" w:rsidP="004A79B5">
      <w:pPr>
        <w:numPr>
          <w:ilvl w:val="0"/>
          <w:numId w:val="3"/>
        </w:numPr>
        <w:spacing w:after="120" w:line="276" w:lineRule="auto"/>
        <w:contextualSpacing/>
        <w:rPr>
          <w:rFonts w:ascii="Calibri" w:eastAsia="Calibri" w:hAnsi="Calibri"/>
          <w:sz w:val="22"/>
          <w:szCs w:val="22"/>
          <w:lang w:eastAsia="en-US"/>
        </w:rPr>
      </w:pPr>
      <w:r w:rsidRPr="00DB1F47">
        <w:rPr>
          <w:rFonts w:ascii="Calibri" w:eastAsia="Calibri" w:hAnsi="Calibri"/>
          <w:sz w:val="22"/>
          <w:szCs w:val="22"/>
          <w:lang w:eastAsia="en-US"/>
        </w:rPr>
        <w:t xml:space="preserve">In deze periode zijn </w:t>
      </w:r>
      <w:r>
        <w:rPr>
          <w:rFonts w:ascii="Calibri" w:eastAsia="Calibri" w:hAnsi="Calibri"/>
          <w:sz w:val="22"/>
          <w:szCs w:val="22"/>
          <w:lang w:eastAsia="en-US"/>
        </w:rPr>
        <w:t>435</w:t>
      </w:r>
      <w:r w:rsidRPr="00DB1F47">
        <w:rPr>
          <w:rFonts w:ascii="Calibri" w:eastAsia="Calibri" w:hAnsi="Calibri"/>
          <w:sz w:val="22"/>
          <w:szCs w:val="22"/>
          <w:lang w:eastAsia="en-US"/>
        </w:rPr>
        <w:t xml:space="preserve"> presentaties opgenomen, leidend tot 562 uur aan videomateriaal. </w:t>
      </w:r>
    </w:p>
    <w:p w14:paraId="1C76F1E5" w14:textId="77777777" w:rsidR="004A79B5" w:rsidRDefault="004A79B5" w:rsidP="004A79B5">
      <w:pPr>
        <w:numPr>
          <w:ilvl w:val="0"/>
          <w:numId w:val="3"/>
        </w:numPr>
        <w:spacing w:after="120" w:line="276" w:lineRule="auto"/>
        <w:contextualSpacing/>
        <w:rPr>
          <w:rFonts w:ascii="Calibri" w:eastAsia="Calibri" w:hAnsi="Calibri"/>
          <w:sz w:val="22"/>
          <w:szCs w:val="22"/>
          <w:lang w:eastAsia="en-US"/>
        </w:rPr>
      </w:pPr>
      <w:r w:rsidRPr="008B66F8">
        <w:rPr>
          <w:rFonts w:ascii="Calibri" w:eastAsia="Calibri" w:hAnsi="Calibri"/>
          <w:sz w:val="22"/>
          <w:szCs w:val="22"/>
          <w:lang w:eastAsia="en-US"/>
        </w:rPr>
        <w:t xml:space="preserve">Bijna alle opnames betreffen een hoorcollege, slechts enkele keren werd het systeem gebruikt voor een evenement (intreerede, congres, etc). </w:t>
      </w:r>
    </w:p>
    <w:p w14:paraId="1C76F1E6" w14:textId="77777777" w:rsidR="004A79B5" w:rsidRPr="00132542" w:rsidRDefault="004A79B5" w:rsidP="004A79B5">
      <w:pPr>
        <w:numPr>
          <w:ilvl w:val="0"/>
          <w:numId w:val="3"/>
        </w:numPr>
        <w:spacing w:after="120" w:line="276" w:lineRule="auto"/>
        <w:contextualSpacing/>
        <w:rPr>
          <w:rFonts w:ascii="Calibri" w:eastAsia="Calibri" w:hAnsi="Calibri"/>
          <w:sz w:val="22"/>
          <w:szCs w:val="22"/>
          <w:lang w:eastAsia="en-US"/>
        </w:rPr>
      </w:pPr>
      <w:r w:rsidRPr="00132542">
        <w:rPr>
          <w:rFonts w:ascii="Calibri" w:eastAsia="Calibri" w:hAnsi="Calibri"/>
          <w:sz w:val="22"/>
          <w:szCs w:val="22"/>
          <w:lang w:eastAsia="en-US"/>
        </w:rPr>
        <w:t>De opleidingen HBO-Rechten, LAW, Voeding en Diëtetiek, International Business and Management Studies zijn samen verantwoordelijk voor 94,4 % van de opnames.</w:t>
      </w:r>
    </w:p>
    <w:p w14:paraId="1C76F1E7" w14:textId="77777777" w:rsidR="004A79B5" w:rsidRPr="008B66F8" w:rsidRDefault="004A79B5" w:rsidP="004A79B5">
      <w:pPr>
        <w:numPr>
          <w:ilvl w:val="0"/>
          <w:numId w:val="3"/>
        </w:numPr>
        <w:spacing w:after="120" w:line="276" w:lineRule="auto"/>
        <w:contextualSpacing/>
        <w:rPr>
          <w:rFonts w:ascii="Calibri" w:eastAsia="Calibri" w:hAnsi="Calibri"/>
          <w:sz w:val="22"/>
          <w:szCs w:val="22"/>
          <w:lang w:eastAsia="en-US"/>
        </w:rPr>
      </w:pPr>
      <w:r w:rsidRPr="008B66F8">
        <w:rPr>
          <w:rFonts w:ascii="Calibri" w:eastAsia="Calibri" w:hAnsi="Calibri"/>
          <w:sz w:val="22"/>
          <w:szCs w:val="22"/>
          <w:lang w:eastAsia="en-US"/>
        </w:rPr>
        <w:t>Alle opnames vonden plaats in de aula, waar een vaste opstelling staat.</w:t>
      </w:r>
    </w:p>
    <w:p w14:paraId="1C76F1E8" w14:textId="77777777" w:rsidR="004A79B5" w:rsidRDefault="004A79B5" w:rsidP="004A79B5">
      <w:pPr>
        <w:numPr>
          <w:ilvl w:val="0"/>
          <w:numId w:val="3"/>
        </w:numPr>
        <w:spacing w:after="120" w:line="276" w:lineRule="auto"/>
        <w:contextualSpacing/>
        <w:rPr>
          <w:rFonts w:ascii="Calibri" w:eastAsia="Calibri" w:hAnsi="Calibri"/>
          <w:sz w:val="22"/>
          <w:szCs w:val="22"/>
          <w:lang w:eastAsia="en-US"/>
        </w:rPr>
      </w:pPr>
      <w:r w:rsidRPr="008B66F8">
        <w:rPr>
          <w:rFonts w:ascii="Calibri" w:eastAsia="Calibri" w:hAnsi="Calibri"/>
          <w:sz w:val="22"/>
          <w:szCs w:val="22"/>
          <w:lang w:eastAsia="en-US"/>
        </w:rPr>
        <w:t xml:space="preserve">De opnames werden in totaal </w:t>
      </w:r>
      <w:r>
        <w:rPr>
          <w:rFonts w:ascii="Calibri" w:eastAsia="Calibri" w:hAnsi="Calibri"/>
          <w:sz w:val="22"/>
          <w:szCs w:val="22"/>
          <w:lang w:eastAsia="en-US"/>
        </w:rPr>
        <w:t>62534</w:t>
      </w:r>
      <w:r w:rsidRPr="008B66F8">
        <w:rPr>
          <w:rFonts w:ascii="Calibri" w:eastAsia="Calibri" w:hAnsi="Calibri"/>
          <w:sz w:val="22"/>
          <w:szCs w:val="22"/>
          <w:lang w:eastAsia="en-US"/>
        </w:rPr>
        <w:t xml:space="preserve"> keer bekeken door </w:t>
      </w:r>
      <w:r w:rsidRPr="00C4592A">
        <w:rPr>
          <w:rFonts w:ascii="Calibri" w:eastAsia="Calibri" w:hAnsi="Calibri"/>
          <w:sz w:val="22"/>
          <w:szCs w:val="22"/>
          <w:lang w:eastAsia="en-US"/>
        </w:rPr>
        <w:t xml:space="preserve">9426 </w:t>
      </w:r>
      <w:r>
        <w:rPr>
          <w:rFonts w:ascii="Calibri" w:eastAsia="Calibri" w:hAnsi="Calibri"/>
          <w:sz w:val="22"/>
          <w:szCs w:val="22"/>
          <w:lang w:eastAsia="en-US"/>
        </w:rPr>
        <w:t>‘</w:t>
      </w:r>
      <w:r w:rsidRPr="008B66F8">
        <w:rPr>
          <w:rFonts w:ascii="Calibri" w:eastAsia="Calibri" w:hAnsi="Calibri"/>
          <w:sz w:val="22"/>
          <w:szCs w:val="22"/>
          <w:lang w:eastAsia="en-US"/>
        </w:rPr>
        <w:t>personen</w:t>
      </w:r>
      <w:r>
        <w:rPr>
          <w:rFonts w:ascii="Calibri" w:eastAsia="Calibri" w:hAnsi="Calibri"/>
          <w:sz w:val="22"/>
          <w:szCs w:val="22"/>
          <w:lang w:eastAsia="en-US"/>
        </w:rPr>
        <w:t>’ (IP-adressen)</w:t>
      </w:r>
      <w:r w:rsidRPr="008B66F8">
        <w:rPr>
          <w:rFonts w:ascii="Calibri" w:eastAsia="Calibri" w:hAnsi="Calibri"/>
          <w:sz w:val="22"/>
          <w:szCs w:val="22"/>
          <w:lang w:eastAsia="en-US"/>
        </w:rPr>
        <w:t>.</w:t>
      </w:r>
    </w:p>
    <w:p w14:paraId="1C76F1E9" w14:textId="77777777" w:rsidR="004A79B5" w:rsidRPr="008B66F8" w:rsidRDefault="004A79B5" w:rsidP="004A79B5">
      <w:pPr>
        <w:spacing w:after="120" w:line="276" w:lineRule="auto"/>
        <w:contextualSpacing/>
        <w:rPr>
          <w:rFonts w:ascii="Calibri" w:eastAsia="Calibri" w:hAnsi="Calibri"/>
          <w:sz w:val="22"/>
          <w:szCs w:val="22"/>
          <w:lang w:eastAsia="en-US"/>
        </w:rPr>
      </w:pPr>
    </w:p>
    <w:p w14:paraId="1C76F1EA" w14:textId="77777777" w:rsidR="004A79B5" w:rsidRDefault="004A79B5">
      <w:pPr>
        <w:rPr>
          <w:rFonts w:ascii="Cambria" w:hAnsi="Cambria"/>
          <w:b/>
          <w:bCs/>
          <w:color w:val="4F81BD"/>
          <w:sz w:val="26"/>
          <w:szCs w:val="26"/>
          <w:lang w:eastAsia="en-US"/>
        </w:rPr>
      </w:pPr>
      <w:r>
        <w:br w:type="page"/>
      </w:r>
    </w:p>
    <w:p w14:paraId="1C76F1EB" w14:textId="77777777" w:rsidR="008B66F8" w:rsidRPr="00ED5C9D" w:rsidRDefault="008B66F8" w:rsidP="007015A8">
      <w:pPr>
        <w:pStyle w:val="Heading2"/>
      </w:pPr>
      <w:r w:rsidRPr="00ED5C9D">
        <w:lastRenderedPageBreak/>
        <w:t>Bijlage</w:t>
      </w:r>
      <w:r w:rsidR="004A79B5" w:rsidRPr="00ED5C9D">
        <w:t xml:space="preserve"> II</w:t>
      </w:r>
      <w:r w:rsidRPr="00ED5C9D">
        <w:t xml:space="preserve">: resultaten </w:t>
      </w:r>
      <w:r w:rsidR="00861269" w:rsidRPr="00ED5C9D">
        <w:t>DLWO-</w:t>
      </w:r>
      <w:r w:rsidRPr="00ED5C9D">
        <w:t>enquête</w:t>
      </w:r>
    </w:p>
    <w:p w14:paraId="1C76F1EC" w14:textId="77777777" w:rsidR="008B66F8" w:rsidRPr="00ED5C9D" w:rsidRDefault="008B66F8" w:rsidP="008B66F8">
      <w:pPr>
        <w:spacing w:after="120" w:line="276" w:lineRule="auto"/>
        <w:rPr>
          <w:rFonts w:ascii="Calibri" w:eastAsia="Calibri" w:hAnsi="Calibri"/>
          <w:sz w:val="22"/>
          <w:szCs w:val="22"/>
          <w:lang w:eastAsia="en-US"/>
        </w:rPr>
      </w:pPr>
    </w:p>
    <w:p w14:paraId="1C76F1ED" w14:textId="77777777" w:rsidR="009D1392" w:rsidRDefault="009D1392" w:rsidP="008B66F8">
      <w:pPr>
        <w:spacing w:after="120" w:line="276" w:lineRule="auto"/>
        <w:rPr>
          <w:rFonts w:ascii="Calibri" w:eastAsia="Calibri" w:hAnsi="Calibri"/>
          <w:sz w:val="22"/>
          <w:szCs w:val="22"/>
          <w:lang w:eastAsia="en-US"/>
        </w:rPr>
      </w:pPr>
      <w:r>
        <w:rPr>
          <w:rFonts w:ascii="Calibri" w:eastAsia="Calibri" w:hAnsi="Calibri"/>
          <w:sz w:val="22"/>
          <w:szCs w:val="22"/>
          <w:lang w:eastAsia="en-US"/>
        </w:rPr>
        <w:t>De enquête in het kort:</w:t>
      </w:r>
    </w:p>
    <w:p w14:paraId="1C76F1EE" w14:textId="77777777" w:rsidR="009D1392" w:rsidRDefault="009D1392" w:rsidP="009D1392">
      <w:pPr>
        <w:pStyle w:val="ListParagraph"/>
        <w:numPr>
          <w:ilvl w:val="0"/>
          <w:numId w:val="4"/>
        </w:numPr>
        <w:spacing w:after="120" w:line="276" w:lineRule="auto"/>
        <w:rPr>
          <w:rFonts w:ascii="Calibri" w:eastAsia="Calibri" w:hAnsi="Calibri"/>
          <w:sz w:val="22"/>
          <w:szCs w:val="22"/>
          <w:lang w:eastAsia="en-US"/>
        </w:rPr>
      </w:pPr>
      <w:r>
        <w:rPr>
          <w:rFonts w:ascii="Calibri" w:eastAsia="Calibri" w:hAnsi="Calibri"/>
          <w:sz w:val="22"/>
          <w:szCs w:val="22"/>
          <w:lang w:eastAsia="en-US"/>
        </w:rPr>
        <w:t xml:space="preserve">De </w:t>
      </w:r>
      <w:r w:rsidR="004E382B">
        <w:rPr>
          <w:rFonts w:ascii="Calibri" w:eastAsia="Calibri" w:hAnsi="Calibri"/>
          <w:sz w:val="22"/>
          <w:szCs w:val="22"/>
          <w:lang w:eastAsia="en-US"/>
        </w:rPr>
        <w:t>enquête</w:t>
      </w:r>
      <w:r>
        <w:rPr>
          <w:rFonts w:ascii="Calibri" w:eastAsia="Calibri" w:hAnsi="Calibri"/>
          <w:sz w:val="22"/>
          <w:szCs w:val="22"/>
          <w:lang w:eastAsia="en-US"/>
        </w:rPr>
        <w:t xml:space="preserve"> werd gehouden </w:t>
      </w:r>
      <w:r w:rsidR="00C06D85">
        <w:rPr>
          <w:rFonts w:ascii="Calibri" w:eastAsia="Calibri" w:hAnsi="Calibri"/>
          <w:sz w:val="22"/>
          <w:szCs w:val="22"/>
          <w:lang w:eastAsia="en-US"/>
        </w:rPr>
        <w:t>in het voorjaar van 2014.</w:t>
      </w:r>
    </w:p>
    <w:p w14:paraId="1C76F1EF" w14:textId="77777777" w:rsidR="009D1392" w:rsidRDefault="009D1392" w:rsidP="009D1392">
      <w:pPr>
        <w:pStyle w:val="ListParagraph"/>
        <w:numPr>
          <w:ilvl w:val="0"/>
          <w:numId w:val="4"/>
        </w:numPr>
        <w:spacing w:after="120" w:line="276" w:lineRule="auto"/>
        <w:rPr>
          <w:rFonts w:ascii="Calibri" w:eastAsia="Calibri" w:hAnsi="Calibri"/>
          <w:sz w:val="22"/>
          <w:szCs w:val="22"/>
          <w:lang w:eastAsia="en-US"/>
        </w:rPr>
      </w:pPr>
      <w:r w:rsidRPr="009D1392">
        <w:rPr>
          <w:rFonts w:ascii="Calibri" w:eastAsia="Calibri" w:hAnsi="Calibri"/>
          <w:sz w:val="22"/>
          <w:szCs w:val="22"/>
          <w:lang w:eastAsia="en-US"/>
        </w:rPr>
        <w:t xml:space="preserve">180 </w:t>
      </w:r>
      <w:r w:rsidR="004E382B">
        <w:rPr>
          <w:rFonts w:ascii="Calibri" w:eastAsia="Calibri" w:hAnsi="Calibri"/>
          <w:sz w:val="22"/>
          <w:szCs w:val="22"/>
          <w:lang w:eastAsia="en-US"/>
        </w:rPr>
        <w:t>D</w:t>
      </w:r>
      <w:r>
        <w:rPr>
          <w:rFonts w:ascii="Calibri" w:eastAsia="Calibri" w:hAnsi="Calibri"/>
          <w:sz w:val="22"/>
          <w:szCs w:val="22"/>
          <w:lang w:eastAsia="en-US"/>
        </w:rPr>
        <w:t>ocenten hebben gereageerd.</w:t>
      </w:r>
    </w:p>
    <w:p w14:paraId="1C76F1F0" w14:textId="77777777" w:rsidR="00DF07FA" w:rsidRPr="009D1392" w:rsidRDefault="009D1392" w:rsidP="009D1392">
      <w:pPr>
        <w:pStyle w:val="ListParagraph"/>
        <w:numPr>
          <w:ilvl w:val="0"/>
          <w:numId w:val="4"/>
        </w:numPr>
        <w:spacing w:after="120" w:line="276" w:lineRule="auto"/>
        <w:rPr>
          <w:rFonts w:ascii="Calibri" w:eastAsia="Calibri" w:hAnsi="Calibri"/>
          <w:sz w:val="22"/>
          <w:szCs w:val="22"/>
          <w:lang w:eastAsia="en-US"/>
        </w:rPr>
      </w:pPr>
      <w:r w:rsidRPr="009D1392">
        <w:rPr>
          <w:rFonts w:ascii="Calibri" w:eastAsia="Calibri" w:hAnsi="Calibri"/>
          <w:sz w:val="22"/>
          <w:szCs w:val="22"/>
          <w:lang w:eastAsia="en-US"/>
        </w:rPr>
        <w:t>Het is</w:t>
      </w:r>
      <w:r>
        <w:rPr>
          <w:rFonts w:ascii="Calibri" w:eastAsia="Calibri" w:hAnsi="Calibri"/>
          <w:sz w:val="22"/>
          <w:szCs w:val="22"/>
          <w:lang w:eastAsia="en-US"/>
        </w:rPr>
        <w:t xml:space="preserve"> on</w:t>
      </w:r>
      <w:r w:rsidR="005250FE" w:rsidRPr="009D1392">
        <w:rPr>
          <w:rFonts w:ascii="Calibri" w:eastAsia="Calibri" w:hAnsi="Calibri"/>
          <w:sz w:val="22"/>
          <w:szCs w:val="22"/>
          <w:lang w:eastAsia="en-US"/>
        </w:rPr>
        <w:t xml:space="preserve">duidelijk in hoeverre </w:t>
      </w:r>
      <w:r w:rsidR="007015A8">
        <w:rPr>
          <w:rFonts w:ascii="Calibri" w:eastAsia="Calibri" w:hAnsi="Calibri"/>
          <w:sz w:val="22"/>
          <w:szCs w:val="22"/>
          <w:lang w:eastAsia="en-US"/>
        </w:rPr>
        <w:t xml:space="preserve">(a) deze </w:t>
      </w:r>
      <w:r w:rsidR="005250FE" w:rsidRPr="009D1392">
        <w:rPr>
          <w:rFonts w:ascii="Calibri" w:eastAsia="Calibri" w:hAnsi="Calibri"/>
          <w:sz w:val="22"/>
          <w:szCs w:val="22"/>
          <w:lang w:eastAsia="en-US"/>
        </w:rPr>
        <w:t xml:space="preserve">respondenten zichzelf goed inschatten en (b) al een selectie heeft plaatsgevonden van meer </w:t>
      </w:r>
      <w:r w:rsidR="003E4CAB">
        <w:rPr>
          <w:rFonts w:ascii="Calibri" w:eastAsia="Calibri" w:hAnsi="Calibri"/>
          <w:sz w:val="22"/>
          <w:szCs w:val="22"/>
          <w:lang w:eastAsia="en-US"/>
        </w:rPr>
        <w:t xml:space="preserve">ICT-bedreven </w:t>
      </w:r>
      <w:r w:rsidR="005250FE" w:rsidRPr="009D1392">
        <w:rPr>
          <w:rFonts w:ascii="Calibri" w:eastAsia="Calibri" w:hAnsi="Calibri"/>
          <w:sz w:val="22"/>
          <w:szCs w:val="22"/>
          <w:lang w:eastAsia="en-US"/>
        </w:rPr>
        <w:t>respondenten.</w:t>
      </w:r>
    </w:p>
    <w:p w14:paraId="1C76F1F1" w14:textId="77777777" w:rsidR="007015A8" w:rsidRDefault="007015A8" w:rsidP="009D1392">
      <w:pPr>
        <w:spacing w:after="120" w:line="276" w:lineRule="auto"/>
        <w:rPr>
          <w:rFonts w:ascii="Calibri" w:eastAsia="Calibri" w:hAnsi="Calibri"/>
          <w:sz w:val="22"/>
          <w:szCs w:val="22"/>
          <w:lang w:eastAsia="en-US"/>
        </w:rPr>
      </w:pPr>
    </w:p>
    <w:p w14:paraId="1C76F1F2" w14:textId="77777777" w:rsidR="009D1392" w:rsidRPr="007015A8" w:rsidRDefault="009D1392" w:rsidP="007015A8">
      <w:pPr>
        <w:spacing w:after="120" w:line="276" w:lineRule="auto"/>
        <w:rPr>
          <w:rFonts w:ascii="Calibri" w:eastAsia="Calibri" w:hAnsi="Calibri"/>
          <w:sz w:val="22"/>
          <w:szCs w:val="22"/>
          <w:lang w:eastAsia="en-US"/>
        </w:rPr>
      </w:pPr>
      <w:r w:rsidRPr="007015A8">
        <w:rPr>
          <w:rFonts w:ascii="Calibri" w:eastAsia="Calibri" w:hAnsi="Calibri"/>
          <w:sz w:val="22"/>
          <w:szCs w:val="22"/>
          <w:lang w:eastAsia="en-US"/>
        </w:rPr>
        <w:t xml:space="preserve">De </w:t>
      </w:r>
      <w:r w:rsidR="007015A8" w:rsidRPr="007015A8">
        <w:rPr>
          <w:rFonts w:ascii="Calibri" w:eastAsia="Calibri" w:hAnsi="Calibri"/>
          <w:sz w:val="22"/>
          <w:szCs w:val="22"/>
          <w:lang w:eastAsia="en-US"/>
        </w:rPr>
        <w:t xml:space="preserve">belangrijkste </w:t>
      </w:r>
      <w:r w:rsidRPr="007015A8">
        <w:rPr>
          <w:rFonts w:ascii="Calibri" w:eastAsia="Calibri" w:hAnsi="Calibri"/>
          <w:sz w:val="22"/>
          <w:szCs w:val="22"/>
          <w:lang w:eastAsia="en-US"/>
        </w:rPr>
        <w:t>resultaten in het kort:</w:t>
      </w:r>
    </w:p>
    <w:p w14:paraId="1C76F1F3" w14:textId="77777777" w:rsidR="008F2469" w:rsidRPr="007015A8" w:rsidRDefault="00B72E1C" w:rsidP="007015A8">
      <w:pPr>
        <w:spacing w:after="120" w:line="276" w:lineRule="auto"/>
        <w:rPr>
          <w:rFonts w:ascii="Calibri" w:eastAsia="Calibri" w:hAnsi="Calibri"/>
          <w:b/>
          <w:sz w:val="22"/>
          <w:szCs w:val="22"/>
          <w:lang w:eastAsia="en-US"/>
        </w:rPr>
      </w:pPr>
      <w:r w:rsidRPr="007015A8">
        <w:rPr>
          <w:rFonts w:ascii="Calibri" w:eastAsia="Calibri" w:hAnsi="Calibri"/>
          <w:b/>
          <w:sz w:val="22"/>
          <w:szCs w:val="22"/>
          <w:lang w:eastAsia="en-US"/>
        </w:rPr>
        <w:t>Het gemak waarmee je colleges kunt</w:t>
      </w:r>
      <w:r w:rsidR="00DF07FA" w:rsidRPr="007015A8">
        <w:rPr>
          <w:rFonts w:ascii="Calibri" w:eastAsia="Calibri" w:hAnsi="Calibri"/>
          <w:b/>
          <w:sz w:val="22"/>
          <w:szCs w:val="22"/>
          <w:lang w:eastAsia="en-US"/>
        </w:rPr>
        <w:t xml:space="preserve"> opnemen</w:t>
      </w:r>
    </w:p>
    <w:tbl>
      <w:tblPr>
        <w:tblW w:w="4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7"/>
        <w:gridCol w:w="1418"/>
      </w:tblGrid>
      <w:tr w:rsidR="007015A8" w14:paraId="1C76F1F6" w14:textId="77777777" w:rsidTr="007015A8">
        <w:trPr>
          <w:cantSplit/>
        </w:trPr>
        <w:tc>
          <w:tcPr>
            <w:tcW w:w="3217" w:type="dxa"/>
            <w:tcBorders>
              <w:top w:val="nil"/>
              <w:left w:val="nil"/>
              <w:bottom w:val="single" w:sz="2" w:space="0" w:color="D3D3D3"/>
              <w:right w:val="nil"/>
            </w:tcBorders>
            <w:tcMar>
              <w:top w:w="0" w:type="dxa"/>
              <w:left w:w="240" w:type="dxa"/>
              <w:bottom w:w="0" w:type="dxa"/>
              <w:right w:w="240" w:type="dxa"/>
            </w:tcMar>
            <w:vAlign w:val="center"/>
          </w:tcPr>
          <w:p w14:paraId="1C76F1F4" w14:textId="77777777" w:rsidR="007015A8" w:rsidRDefault="007015A8" w:rsidP="009D77D2">
            <w:pPr>
              <w:keepNext/>
              <w:spacing w:line="240" w:lineRule="atLeast"/>
              <w:rPr>
                <w:rFonts w:ascii="Calibri" w:eastAsia="Calibri" w:hAnsi="Calibri" w:cs="Calibri"/>
                <w:b/>
                <w:color w:val="000000"/>
                <w:sz w:val="18"/>
              </w:rPr>
            </w:pPr>
            <w:r>
              <w:rPr>
                <w:rFonts w:ascii="Calibri" w:eastAsia="Calibri" w:hAnsi="Calibri" w:cs="Calibri"/>
                <w:b/>
                <w:color w:val="000000"/>
                <w:sz w:val="18"/>
              </w:rPr>
              <w:t>Naam</w:t>
            </w:r>
          </w:p>
        </w:tc>
        <w:tc>
          <w:tcPr>
            <w:tcW w:w="1418" w:type="dxa"/>
            <w:tcBorders>
              <w:top w:val="nil"/>
              <w:left w:val="nil"/>
              <w:bottom w:val="single" w:sz="2" w:space="0" w:color="D3D3D3"/>
              <w:right w:val="nil"/>
            </w:tcBorders>
            <w:tcMar>
              <w:top w:w="0" w:type="dxa"/>
              <w:left w:w="240" w:type="dxa"/>
              <w:bottom w:w="0" w:type="dxa"/>
              <w:right w:w="240" w:type="dxa"/>
            </w:tcMar>
            <w:vAlign w:val="center"/>
          </w:tcPr>
          <w:p w14:paraId="1C76F1F5" w14:textId="77777777" w:rsidR="007015A8" w:rsidRDefault="007015A8" w:rsidP="009D77D2">
            <w:pPr>
              <w:keepNext/>
              <w:spacing w:line="240" w:lineRule="atLeast"/>
              <w:rPr>
                <w:rFonts w:ascii="Calibri" w:eastAsia="Calibri" w:hAnsi="Calibri" w:cs="Calibri"/>
                <w:b/>
                <w:color w:val="000000"/>
                <w:sz w:val="18"/>
              </w:rPr>
            </w:pPr>
            <w:r>
              <w:rPr>
                <w:rFonts w:ascii="Calibri" w:eastAsia="Calibri" w:hAnsi="Calibri" w:cs="Calibri"/>
                <w:b/>
                <w:color w:val="000000"/>
                <w:sz w:val="18"/>
              </w:rPr>
              <w:t>Percentage</w:t>
            </w:r>
          </w:p>
        </w:tc>
      </w:tr>
      <w:tr w:rsidR="007015A8" w14:paraId="1C76F1F9" w14:textId="77777777" w:rsidTr="007015A8">
        <w:trPr>
          <w:cantSplit/>
        </w:trPr>
        <w:tc>
          <w:tcPr>
            <w:tcW w:w="3217" w:type="dxa"/>
            <w:tcBorders>
              <w:top w:val="nil"/>
              <w:left w:val="nil"/>
              <w:bottom w:val="nil"/>
              <w:right w:val="nil"/>
            </w:tcBorders>
            <w:shd w:val="clear" w:color="auto" w:fill="FAFAFA"/>
            <w:tcMar>
              <w:top w:w="0" w:type="dxa"/>
              <w:left w:w="240" w:type="dxa"/>
              <w:bottom w:w="0" w:type="dxa"/>
              <w:right w:w="240" w:type="dxa"/>
            </w:tcMar>
            <w:vAlign w:val="center"/>
          </w:tcPr>
          <w:p w14:paraId="1C76F1F7" w14:textId="77777777" w:rsidR="007015A8" w:rsidRDefault="007015A8" w:rsidP="009D77D2">
            <w:pPr>
              <w:keepNext/>
              <w:spacing w:line="240" w:lineRule="atLeast"/>
              <w:rPr>
                <w:rFonts w:ascii="Calibri" w:eastAsia="Calibri" w:hAnsi="Calibri" w:cs="Calibri"/>
                <w:color w:val="000000"/>
                <w:sz w:val="18"/>
              </w:rPr>
            </w:pPr>
            <w:r>
              <w:rPr>
                <w:rFonts w:ascii="Calibri" w:eastAsia="Calibri" w:hAnsi="Calibri" w:cs="Calibri"/>
                <w:b/>
                <w:color w:val="000000"/>
                <w:sz w:val="18"/>
              </w:rPr>
              <w:t>zeer ontevreden 1</w:t>
            </w:r>
          </w:p>
        </w:tc>
        <w:tc>
          <w:tcPr>
            <w:tcW w:w="1418" w:type="dxa"/>
            <w:tcBorders>
              <w:top w:val="nil"/>
              <w:left w:val="nil"/>
              <w:bottom w:val="nil"/>
              <w:right w:val="nil"/>
            </w:tcBorders>
            <w:shd w:val="clear" w:color="auto" w:fill="FAFAFA"/>
            <w:tcMar>
              <w:top w:w="0" w:type="dxa"/>
              <w:left w:w="240" w:type="dxa"/>
              <w:bottom w:w="0" w:type="dxa"/>
              <w:right w:w="240" w:type="dxa"/>
            </w:tcMar>
            <w:vAlign w:val="center"/>
          </w:tcPr>
          <w:p w14:paraId="1C76F1F8" w14:textId="77777777" w:rsidR="007015A8" w:rsidRDefault="007015A8" w:rsidP="009D77D2">
            <w:pPr>
              <w:keepNext/>
              <w:spacing w:line="240" w:lineRule="atLeast"/>
              <w:rPr>
                <w:rFonts w:ascii="Calibri" w:eastAsia="Calibri" w:hAnsi="Calibri" w:cs="Calibri"/>
                <w:color w:val="000000"/>
                <w:sz w:val="18"/>
              </w:rPr>
            </w:pPr>
            <w:r>
              <w:rPr>
                <w:rFonts w:ascii="Calibri" w:eastAsia="Calibri" w:hAnsi="Calibri" w:cs="Calibri"/>
                <w:color w:val="000000"/>
                <w:sz w:val="18"/>
              </w:rPr>
              <w:t>15,0%</w:t>
            </w:r>
          </w:p>
        </w:tc>
      </w:tr>
      <w:tr w:rsidR="007015A8" w14:paraId="1C76F1FC" w14:textId="77777777" w:rsidTr="007015A8">
        <w:trPr>
          <w:cantSplit/>
        </w:trPr>
        <w:tc>
          <w:tcPr>
            <w:tcW w:w="3217" w:type="dxa"/>
            <w:tcBorders>
              <w:top w:val="nil"/>
              <w:left w:val="nil"/>
              <w:bottom w:val="nil"/>
              <w:right w:val="nil"/>
            </w:tcBorders>
            <w:tcMar>
              <w:top w:w="0" w:type="dxa"/>
              <w:left w:w="240" w:type="dxa"/>
              <w:bottom w:w="0" w:type="dxa"/>
              <w:right w:w="240" w:type="dxa"/>
            </w:tcMar>
            <w:vAlign w:val="center"/>
          </w:tcPr>
          <w:p w14:paraId="1C76F1FA" w14:textId="77777777" w:rsidR="007015A8" w:rsidRDefault="007015A8" w:rsidP="009D77D2">
            <w:pPr>
              <w:keepNext/>
              <w:spacing w:line="240" w:lineRule="atLeast"/>
              <w:rPr>
                <w:rFonts w:ascii="Calibri" w:eastAsia="Calibri" w:hAnsi="Calibri" w:cs="Calibri"/>
                <w:color w:val="000000"/>
                <w:sz w:val="18"/>
              </w:rPr>
            </w:pPr>
            <w:r>
              <w:rPr>
                <w:rFonts w:ascii="Calibri" w:eastAsia="Calibri" w:hAnsi="Calibri" w:cs="Calibri"/>
                <w:b/>
                <w:color w:val="000000"/>
                <w:sz w:val="18"/>
              </w:rPr>
              <w:t>2</w:t>
            </w:r>
          </w:p>
        </w:tc>
        <w:tc>
          <w:tcPr>
            <w:tcW w:w="1418" w:type="dxa"/>
            <w:tcBorders>
              <w:top w:val="nil"/>
              <w:left w:val="nil"/>
              <w:bottom w:val="nil"/>
              <w:right w:val="nil"/>
            </w:tcBorders>
            <w:tcMar>
              <w:top w:w="0" w:type="dxa"/>
              <w:left w:w="240" w:type="dxa"/>
              <w:bottom w:w="0" w:type="dxa"/>
              <w:right w:w="240" w:type="dxa"/>
            </w:tcMar>
            <w:vAlign w:val="center"/>
          </w:tcPr>
          <w:p w14:paraId="1C76F1FB" w14:textId="77777777" w:rsidR="007015A8" w:rsidRDefault="007015A8" w:rsidP="009D77D2">
            <w:pPr>
              <w:keepNext/>
              <w:spacing w:line="240" w:lineRule="atLeast"/>
              <w:rPr>
                <w:rFonts w:ascii="Calibri" w:eastAsia="Calibri" w:hAnsi="Calibri" w:cs="Calibri"/>
                <w:color w:val="000000"/>
                <w:sz w:val="18"/>
              </w:rPr>
            </w:pPr>
            <w:r>
              <w:rPr>
                <w:rFonts w:ascii="Calibri" w:eastAsia="Calibri" w:hAnsi="Calibri" w:cs="Calibri"/>
                <w:color w:val="000000"/>
                <w:sz w:val="18"/>
              </w:rPr>
              <w:t>10,6%</w:t>
            </w:r>
          </w:p>
        </w:tc>
      </w:tr>
      <w:tr w:rsidR="007015A8" w14:paraId="1C76F1FF" w14:textId="77777777" w:rsidTr="007015A8">
        <w:trPr>
          <w:cantSplit/>
        </w:trPr>
        <w:tc>
          <w:tcPr>
            <w:tcW w:w="3217" w:type="dxa"/>
            <w:tcBorders>
              <w:top w:val="nil"/>
              <w:left w:val="nil"/>
              <w:bottom w:val="nil"/>
              <w:right w:val="nil"/>
            </w:tcBorders>
            <w:shd w:val="clear" w:color="auto" w:fill="FAFAFA"/>
            <w:tcMar>
              <w:top w:w="0" w:type="dxa"/>
              <w:left w:w="240" w:type="dxa"/>
              <w:bottom w:w="0" w:type="dxa"/>
              <w:right w:w="240" w:type="dxa"/>
            </w:tcMar>
            <w:vAlign w:val="center"/>
          </w:tcPr>
          <w:p w14:paraId="1C76F1FD" w14:textId="77777777" w:rsidR="007015A8" w:rsidRDefault="007015A8" w:rsidP="009D77D2">
            <w:pPr>
              <w:keepNext/>
              <w:spacing w:line="240" w:lineRule="atLeast"/>
              <w:rPr>
                <w:rFonts w:ascii="Calibri" w:eastAsia="Calibri" w:hAnsi="Calibri" w:cs="Calibri"/>
                <w:color w:val="000000"/>
                <w:sz w:val="18"/>
              </w:rPr>
            </w:pPr>
            <w:r>
              <w:rPr>
                <w:rFonts w:ascii="Calibri" w:eastAsia="Calibri" w:hAnsi="Calibri" w:cs="Calibri"/>
                <w:b/>
                <w:color w:val="000000"/>
                <w:sz w:val="18"/>
              </w:rPr>
              <w:t>3</w:t>
            </w:r>
          </w:p>
        </w:tc>
        <w:tc>
          <w:tcPr>
            <w:tcW w:w="1418" w:type="dxa"/>
            <w:tcBorders>
              <w:top w:val="nil"/>
              <w:left w:val="nil"/>
              <w:bottom w:val="nil"/>
              <w:right w:val="nil"/>
            </w:tcBorders>
            <w:shd w:val="clear" w:color="auto" w:fill="FAFAFA"/>
            <w:tcMar>
              <w:top w:w="0" w:type="dxa"/>
              <w:left w:w="240" w:type="dxa"/>
              <w:bottom w:w="0" w:type="dxa"/>
              <w:right w:w="240" w:type="dxa"/>
            </w:tcMar>
            <w:vAlign w:val="center"/>
          </w:tcPr>
          <w:p w14:paraId="1C76F1FE" w14:textId="77777777" w:rsidR="007015A8" w:rsidRDefault="007015A8" w:rsidP="009D77D2">
            <w:pPr>
              <w:keepNext/>
              <w:spacing w:line="240" w:lineRule="atLeast"/>
              <w:rPr>
                <w:rFonts w:ascii="Calibri" w:eastAsia="Calibri" w:hAnsi="Calibri" w:cs="Calibri"/>
                <w:color w:val="000000"/>
                <w:sz w:val="18"/>
              </w:rPr>
            </w:pPr>
            <w:r>
              <w:rPr>
                <w:rFonts w:ascii="Calibri" w:eastAsia="Calibri" w:hAnsi="Calibri" w:cs="Calibri"/>
                <w:color w:val="000000"/>
                <w:sz w:val="18"/>
              </w:rPr>
              <w:t>12,2%</w:t>
            </w:r>
          </w:p>
        </w:tc>
      </w:tr>
      <w:tr w:rsidR="007015A8" w14:paraId="1C76F202" w14:textId="77777777" w:rsidTr="007015A8">
        <w:trPr>
          <w:cantSplit/>
        </w:trPr>
        <w:tc>
          <w:tcPr>
            <w:tcW w:w="3217" w:type="dxa"/>
            <w:tcBorders>
              <w:top w:val="nil"/>
              <w:left w:val="nil"/>
              <w:bottom w:val="nil"/>
              <w:right w:val="nil"/>
            </w:tcBorders>
            <w:tcMar>
              <w:top w:w="0" w:type="dxa"/>
              <w:left w:w="240" w:type="dxa"/>
              <w:bottom w:w="0" w:type="dxa"/>
              <w:right w:w="240" w:type="dxa"/>
            </w:tcMar>
            <w:vAlign w:val="center"/>
          </w:tcPr>
          <w:p w14:paraId="1C76F200" w14:textId="77777777" w:rsidR="007015A8" w:rsidRDefault="007015A8" w:rsidP="009D77D2">
            <w:pPr>
              <w:keepNext/>
              <w:spacing w:line="240" w:lineRule="atLeast"/>
              <w:rPr>
                <w:rFonts w:ascii="Calibri" w:eastAsia="Calibri" w:hAnsi="Calibri" w:cs="Calibri"/>
                <w:color w:val="000000"/>
                <w:sz w:val="18"/>
              </w:rPr>
            </w:pPr>
            <w:r>
              <w:rPr>
                <w:rFonts w:ascii="Calibri" w:eastAsia="Calibri" w:hAnsi="Calibri" w:cs="Calibri"/>
                <w:b/>
                <w:color w:val="000000"/>
                <w:sz w:val="18"/>
              </w:rPr>
              <w:t>4</w:t>
            </w:r>
          </w:p>
        </w:tc>
        <w:tc>
          <w:tcPr>
            <w:tcW w:w="1418" w:type="dxa"/>
            <w:tcBorders>
              <w:top w:val="nil"/>
              <w:left w:val="nil"/>
              <w:bottom w:val="nil"/>
              <w:right w:val="nil"/>
            </w:tcBorders>
            <w:tcMar>
              <w:top w:w="0" w:type="dxa"/>
              <w:left w:w="240" w:type="dxa"/>
              <w:bottom w:w="0" w:type="dxa"/>
              <w:right w:w="240" w:type="dxa"/>
            </w:tcMar>
            <w:vAlign w:val="center"/>
          </w:tcPr>
          <w:p w14:paraId="1C76F201" w14:textId="77777777" w:rsidR="007015A8" w:rsidRDefault="007015A8" w:rsidP="009D77D2">
            <w:pPr>
              <w:keepNext/>
              <w:spacing w:line="240" w:lineRule="atLeast"/>
              <w:rPr>
                <w:rFonts w:ascii="Calibri" w:eastAsia="Calibri" w:hAnsi="Calibri" w:cs="Calibri"/>
                <w:color w:val="000000"/>
                <w:sz w:val="18"/>
              </w:rPr>
            </w:pPr>
            <w:r>
              <w:rPr>
                <w:rFonts w:ascii="Calibri" w:eastAsia="Calibri" w:hAnsi="Calibri" w:cs="Calibri"/>
                <w:color w:val="000000"/>
                <w:sz w:val="18"/>
              </w:rPr>
              <w:t>12,8%</w:t>
            </w:r>
          </w:p>
        </w:tc>
      </w:tr>
      <w:tr w:rsidR="007015A8" w14:paraId="1C76F205" w14:textId="77777777" w:rsidTr="007015A8">
        <w:trPr>
          <w:cantSplit/>
        </w:trPr>
        <w:tc>
          <w:tcPr>
            <w:tcW w:w="3217" w:type="dxa"/>
            <w:tcBorders>
              <w:top w:val="nil"/>
              <w:left w:val="nil"/>
              <w:bottom w:val="nil"/>
              <w:right w:val="nil"/>
            </w:tcBorders>
            <w:shd w:val="clear" w:color="auto" w:fill="FAFAFA"/>
            <w:tcMar>
              <w:top w:w="0" w:type="dxa"/>
              <w:left w:w="240" w:type="dxa"/>
              <w:bottom w:w="0" w:type="dxa"/>
              <w:right w:w="240" w:type="dxa"/>
            </w:tcMar>
            <w:vAlign w:val="center"/>
          </w:tcPr>
          <w:p w14:paraId="1C76F203" w14:textId="77777777" w:rsidR="007015A8" w:rsidRDefault="007015A8" w:rsidP="009D77D2">
            <w:pPr>
              <w:keepNext/>
              <w:spacing w:line="240" w:lineRule="atLeast"/>
              <w:rPr>
                <w:rFonts w:ascii="Calibri" w:eastAsia="Calibri" w:hAnsi="Calibri" w:cs="Calibri"/>
                <w:color w:val="000000"/>
                <w:sz w:val="18"/>
              </w:rPr>
            </w:pPr>
            <w:r>
              <w:rPr>
                <w:rFonts w:ascii="Calibri" w:eastAsia="Calibri" w:hAnsi="Calibri" w:cs="Calibri"/>
                <w:b/>
                <w:color w:val="000000"/>
                <w:sz w:val="18"/>
              </w:rPr>
              <w:t>5</w:t>
            </w:r>
          </w:p>
        </w:tc>
        <w:tc>
          <w:tcPr>
            <w:tcW w:w="1418" w:type="dxa"/>
            <w:tcBorders>
              <w:top w:val="nil"/>
              <w:left w:val="nil"/>
              <w:bottom w:val="nil"/>
              <w:right w:val="nil"/>
            </w:tcBorders>
            <w:shd w:val="clear" w:color="auto" w:fill="FAFAFA"/>
            <w:tcMar>
              <w:top w:w="0" w:type="dxa"/>
              <w:left w:w="240" w:type="dxa"/>
              <w:bottom w:w="0" w:type="dxa"/>
              <w:right w:w="240" w:type="dxa"/>
            </w:tcMar>
            <w:vAlign w:val="center"/>
          </w:tcPr>
          <w:p w14:paraId="1C76F204" w14:textId="77777777" w:rsidR="007015A8" w:rsidRDefault="007015A8" w:rsidP="009D77D2">
            <w:pPr>
              <w:keepNext/>
              <w:spacing w:line="240" w:lineRule="atLeast"/>
              <w:rPr>
                <w:rFonts w:ascii="Calibri" w:eastAsia="Calibri" w:hAnsi="Calibri" w:cs="Calibri"/>
                <w:color w:val="000000"/>
                <w:sz w:val="18"/>
              </w:rPr>
            </w:pPr>
            <w:r>
              <w:rPr>
                <w:rFonts w:ascii="Calibri" w:eastAsia="Calibri" w:hAnsi="Calibri" w:cs="Calibri"/>
                <w:color w:val="000000"/>
                <w:sz w:val="18"/>
              </w:rPr>
              <w:t>2,8%</w:t>
            </w:r>
          </w:p>
        </w:tc>
      </w:tr>
      <w:tr w:rsidR="007015A8" w14:paraId="1C76F208" w14:textId="77777777" w:rsidTr="007015A8">
        <w:trPr>
          <w:cantSplit/>
        </w:trPr>
        <w:tc>
          <w:tcPr>
            <w:tcW w:w="3217" w:type="dxa"/>
            <w:tcBorders>
              <w:top w:val="nil"/>
              <w:left w:val="nil"/>
              <w:bottom w:val="nil"/>
              <w:right w:val="nil"/>
            </w:tcBorders>
            <w:tcMar>
              <w:top w:w="0" w:type="dxa"/>
              <w:left w:w="240" w:type="dxa"/>
              <w:bottom w:w="0" w:type="dxa"/>
              <w:right w:w="240" w:type="dxa"/>
            </w:tcMar>
            <w:vAlign w:val="center"/>
          </w:tcPr>
          <w:p w14:paraId="1C76F206" w14:textId="77777777" w:rsidR="007015A8" w:rsidRDefault="007015A8" w:rsidP="009D77D2">
            <w:pPr>
              <w:keepNext/>
              <w:spacing w:line="240" w:lineRule="atLeast"/>
              <w:rPr>
                <w:rFonts w:ascii="Calibri" w:eastAsia="Calibri" w:hAnsi="Calibri" w:cs="Calibri"/>
                <w:color w:val="000000"/>
                <w:sz w:val="18"/>
              </w:rPr>
            </w:pPr>
            <w:r>
              <w:rPr>
                <w:rFonts w:ascii="Calibri" w:eastAsia="Calibri" w:hAnsi="Calibri" w:cs="Calibri"/>
                <w:b/>
                <w:color w:val="000000"/>
                <w:sz w:val="18"/>
              </w:rPr>
              <w:t>6</w:t>
            </w:r>
          </w:p>
        </w:tc>
        <w:tc>
          <w:tcPr>
            <w:tcW w:w="1418" w:type="dxa"/>
            <w:tcBorders>
              <w:top w:val="nil"/>
              <w:left w:val="nil"/>
              <w:bottom w:val="nil"/>
              <w:right w:val="nil"/>
            </w:tcBorders>
            <w:tcMar>
              <w:top w:w="0" w:type="dxa"/>
              <w:left w:w="240" w:type="dxa"/>
              <w:bottom w:w="0" w:type="dxa"/>
              <w:right w:w="240" w:type="dxa"/>
            </w:tcMar>
            <w:vAlign w:val="center"/>
          </w:tcPr>
          <w:p w14:paraId="1C76F207" w14:textId="77777777" w:rsidR="007015A8" w:rsidRDefault="007015A8" w:rsidP="009D77D2">
            <w:pPr>
              <w:keepNext/>
              <w:spacing w:line="240" w:lineRule="atLeast"/>
              <w:rPr>
                <w:rFonts w:ascii="Calibri" w:eastAsia="Calibri" w:hAnsi="Calibri" w:cs="Calibri"/>
                <w:color w:val="000000"/>
                <w:sz w:val="18"/>
              </w:rPr>
            </w:pPr>
            <w:r>
              <w:rPr>
                <w:rFonts w:ascii="Calibri" w:eastAsia="Calibri" w:hAnsi="Calibri" w:cs="Calibri"/>
                <w:color w:val="000000"/>
                <w:sz w:val="18"/>
              </w:rPr>
              <w:t>2,8%</w:t>
            </w:r>
          </w:p>
        </w:tc>
      </w:tr>
      <w:tr w:rsidR="007015A8" w14:paraId="1C76F20B" w14:textId="77777777" w:rsidTr="007015A8">
        <w:trPr>
          <w:cantSplit/>
        </w:trPr>
        <w:tc>
          <w:tcPr>
            <w:tcW w:w="3217" w:type="dxa"/>
            <w:tcBorders>
              <w:top w:val="nil"/>
              <w:left w:val="nil"/>
              <w:bottom w:val="nil"/>
              <w:right w:val="nil"/>
            </w:tcBorders>
            <w:shd w:val="clear" w:color="auto" w:fill="FAFAFA"/>
            <w:tcMar>
              <w:top w:w="0" w:type="dxa"/>
              <w:left w:w="240" w:type="dxa"/>
              <w:bottom w:w="0" w:type="dxa"/>
              <w:right w:w="240" w:type="dxa"/>
            </w:tcMar>
            <w:vAlign w:val="center"/>
          </w:tcPr>
          <w:p w14:paraId="1C76F209" w14:textId="77777777" w:rsidR="007015A8" w:rsidRDefault="007015A8" w:rsidP="009D77D2">
            <w:pPr>
              <w:keepNext/>
              <w:spacing w:line="240" w:lineRule="atLeast"/>
              <w:rPr>
                <w:rFonts w:ascii="Calibri" w:eastAsia="Calibri" w:hAnsi="Calibri" w:cs="Calibri"/>
                <w:color w:val="000000"/>
                <w:sz w:val="18"/>
              </w:rPr>
            </w:pPr>
            <w:r>
              <w:rPr>
                <w:rFonts w:ascii="Calibri" w:eastAsia="Calibri" w:hAnsi="Calibri" w:cs="Calibri"/>
                <w:b/>
                <w:color w:val="000000"/>
                <w:sz w:val="18"/>
              </w:rPr>
              <w:t>zeer tevreden 7</w:t>
            </w:r>
          </w:p>
        </w:tc>
        <w:tc>
          <w:tcPr>
            <w:tcW w:w="1418" w:type="dxa"/>
            <w:tcBorders>
              <w:top w:val="nil"/>
              <w:left w:val="nil"/>
              <w:bottom w:val="nil"/>
              <w:right w:val="nil"/>
            </w:tcBorders>
            <w:shd w:val="clear" w:color="auto" w:fill="FAFAFA"/>
            <w:tcMar>
              <w:top w:w="0" w:type="dxa"/>
              <w:left w:w="240" w:type="dxa"/>
              <w:bottom w:w="0" w:type="dxa"/>
              <w:right w:w="240" w:type="dxa"/>
            </w:tcMar>
            <w:vAlign w:val="center"/>
          </w:tcPr>
          <w:p w14:paraId="1C76F20A" w14:textId="77777777" w:rsidR="007015A8" w:rsidRDefault="007015A8" w:rsidP="009D77D2">
            <w:pPr>
              <w:keepNext/>
              <w:spacing w:line="240" w:lineRule="atLeast"/>
              <w:rPr>
                <w:rFonts w:ascii="Calibri" w:eastAsia="Calibri" w:hAnsi="Calibri" w:cs="Calibri"/>
                <w:color w:val="000000"/>
                <w:sz w:val="18"/>
              </w:rPr>
            </w:pPr>
            <w:r>
              <w:rPr>
                <w:rFonts w:ascii="Calibri" w:eastAsia="Calibri" w:hAnsi="Calibri" w:cs="Calibri"/>
                <w:color w:val="000000"/>
                <w:sz w:val="18"/>
              </w:rPr>
              <w:t>2,2%</w:t>
            </w:r>
          </w:p>
        </w:tc>
      </w:tr>
      <w:tr w:rsidR="007015A8" w14:paraId="1C76F20E" w14:textId="77777777" w:rsidTr="007015A8">
        <w:trPr>
          <w:cantSplit/>
        </w:trPr>
        <w:tc>
          <w:tcPr>
            <w:tcW w:w="3217" w:type="dxa"/>
            <w:tcBorders>
              <w:top w:val="nil"/>
              <w:left w:val="nil"/>
              <w:bottom w:val="nil"/>
              <w:right w:val="nil"/>
            </w:tcBorders>
            <w:tcMar>
              <w:top w:w="0" w:type="dxa"/>
              <w:left w:w="240" w:type="dxa"/>
              <w:bottom w:w="0" w:type="dxa"/>
              <w:right w:w="240" w:type="dxa"/>
            </w:tcMar>
            <w:vAlign w:val="center"/>
          </w:tcPr>
          <w:p w14:paraId="1C76F20C" w14:textId="77777777" w:rsidR="007015A8" w:rsidRDefault="007015A8" w:rsidP="009D77D2">
            <w:pPr>
              <w:keepNext/>
              <w:spacing w:line="240" w:lineRule="atLeast"/>
              <w:rPr>
                <w:rFonts w:ascii="Calibri" w:eastAsia="Calibri" w:hAnsi="Calibri" w:cs="Calibri"/>
                <w:color w:val="000000"/>
                <w:sz w:val="18"/>
              </w:rPr>
            </w:pPr>
            <w:r>
              <w:rPr>
                <w:rFonts w:ascii="Calibri" w:eastAsia="Calibri" w:hAnsi="Calibri" w:cs="Calibri"/>
                <w:b/>
                <w:color w:val="000000"/>
                <w:sz w:val="18"/>
              </w:rPr>
              <w:t>niet van toepassing</w:t>
            </w:r>
          </w:p>
        </w:tc>
        <w:tc>
          <w:tcPr>
            <w:tcW w:w="1418" w:type="dxa"/>
            <w:tcBorders>
              <w:top w:val="nil"/>
              <w:left w:val="nil"/>
              <w:bottom w:val="nil"/>
              <w:right w:val="nil"/>
            </w:tcBorders>
            <w:tcMar>
              <w:top w:w="0" w:type="dxa"/>
              <w:left w:w="240" w:type="dxa"/>
              <w:bottom w:w="0" w:type="dxa"/>
              <w:right w:w="240" w:type="dxa"/>
            </w:tcMar>
            <w:vAlign w:val="center"/>
          </w:tcPr>
          <w:p w14:paraId="1C76F20D" w14:textId="77777777" w:rsidR="007015A8" w:rsidRDefault="007015A8" w:rsidP="009D77D2">
            <w:pPr>
              <w:keepNext/>
              <w:spacing w:line="240" w:lineRule="atLeast"/>
              <w:rPr>
                <w:rFonts w:ascii="Calibri" w:eastAsia="Calibri" w:hAnsi="Calibri" w:cs="Calibri"/>
                <w:color w:val="000000"/>
                <w:sz w:val="18"/>
              </w:rPr>
            </w:pPr>
            <w:r>
              <w:rPr>
                <w:rFonts w:ascii="Calibri" w:eastAsia="Calibri" w:hAnsi="Calibri" w:cs="Calibri"/>
                <w:color w:val="000000"/>
                <w:sz w:val="18"/>
              </w:rPr>
              <w:t>41,7%</w:t>
            </w:r>
          </w:p>
        </w:tc>
      </w:tr>
      <w:tr w:rsidR="007015A8" w14:paraId="1C76F211" w14:textId="77777777" w:rsidTr="007015A8">
        <w:trPr>
          <w:cantSplit/>
        </w:trPr>
        <w:tc>
          <w:tcPr>
            <w:tcW w:w="3217" w:type="dxa"/>
            <w:tcBorders>
              <w:top w:val="single" w:sz="2" w:space="0" w:color="D3D3D3"/>
              <w:left w:val="nil"/>
              <w:bottom w:val="nil"/>
              <w:right w:val="nil"/>
            </w:tcBorders>
            <w:shd w:val="clear" w:color="auto" w:fill="FAFAFA"/>
            <w:tcMar>
              <w:top w:w="0" w:type="dxa"/>
              <w:left w:w="240" w:type="dxa"/>
              <w:bottom w:w="0" w:type="dxa"/>
              <w:right w:w="240" w:type="dxa"/>
            </w:tcMar>
            <w:vAlign w:val="center"/>
          </w:tcPr>
          <w:p w14:paraId="1C76F20F" w14:textId="77777777" w:rsidR="007015A8" w:rsidRDefault="007015A8" w:rsidP="009D77D2">
            <w:pPr>
              <w:keepNext/>
              <w:spacing w:line="240" w:lineRule="atLeast"/>
              <w:rPr>
                <w:rFonts w:ascii="Calibri" w:eastAsia="Calibri" w:hAnsi="Calibri" w:cs="Calibri"/>
                <w:b/>
                <w:color w:val="000000"/>
                <w:sz w:val="18"/>
              </w:rPr>
            </w:pPr>
            <w:r>
              <w:rPr>
                <w:rFonts w:ascii="Calibri" w:eastAsia="Calibri" w:hAnsi="Calibri" w:cs="Calibri"/>
                <w:b/>
                <w:color w:val="000000"/>
                <w:sz w:val="18"/>
              </w:rPr>
              <w:t>N</w:t>
            </w:r>
          </w:p>
        </w:tc>
        <w:tc>
          <w:tcPr>
            <w:tcW w:w="1418" w:type="dxa"/>
            <w:tcBorders>
              <w:top w:val="single" w:sz="2" w:space="0" w:color="D3D3D3"/>
              <w:left w:val="nil"/>
              <w:bottom w:val="nil"/>
              <w:right w:val="nil"/>
            </w:tcBorders>
            <w:shd w:val="clear" w:color="auto" w:fill="FAFAFA"/>
            <w:tcMar>
              <w:top w:w="0" w:type="dxa"/>
              <w:left w:w="240" w:type="dxa"/>
              <w:bottom w:w="0" w:type="dxa"/>
              <w:right w:w="240" w:type="dxa"/>
            </w:tcMar>
            <w:vAlign w:val="center"/>
          </w:tcPr>
          <w:p w14:paraId="1C76F210" w14:textId="77777777" w:rsidR="007015A8" w:rsidRDefault="007015A8" w:rsidP="009D77D2">
            <w:pPr>
              <w:keepNext/>
              <w:spacing w:line="240" w:lineRule="atLeast"/>
              <w:rPr>
                <w:rFonts w:ascii="Calibri" w:eastAsia="Calibri" w:hAnsi="Calibri" w:cs="Calibri"/>
                <w:color w:val="000000"/>
                <w:sz w:val="18"/>
              </w:rPr>
            </w:pPr>
            <w:r>
              <w:rPr>
                <w:rFonts w:ascii="Calibri" w:eastAsia="Calibri" w:hAnsi="Calibri" w:cs="Calibri"/>
                <w:color w:val="000000"/>
                <w:sz w:val="18"/>
              </w:rPr>
              <w:t>180</w:t>
            </w:r>
          </w:p>
        </w:tc>
      </w:tr>
    </w:tbl>
    <w:p w14:paraId="1C76F212" w14:textId="77777777" w:rsidR="007015A8" w:rsidRDefault="007015A8" w:rsidP="007015A8">
      <w:pPr>
        <w:spacing w:after="120" w:line="276" w:lineRule="auto"/>
        <w:rPr>
          <w:rFonts w:ascii="Calibri" w:eastAsia="Calibri" w:hAnsi="Calibri"/>
          <w:sz w:val="22"/>
          <w:szCs w:val="22"/>
          <w:lang w:eastAsia="en-US"/>
        </w:rPr>
      </w:pPr>
    </w:p>
    <w:p w14:paraId="1C76F213" w14:textId="77777777" w:rsidR="008F2469" w:rsidRDefault="00DF07FA" w:rsidP="007015A8">
      <w:pPr>
        <w:spacing w:after="120" w:line="276" w:lineRule="auto"/>
        <w:rPr>
          <w:rFonts w:ascii="Calibri" w:eastAsia="Calibri" w:hAnsi="Calibri"/>
          <w:b/>
          <w:sz w:val="22"/>
          <w:szCs w:val="22"/>
          <w:lang w:eastAsia="en-US"/>
        </w:rPr>
      </w:pPr>
      <w:r w:rsidRPr="007015A8">
        <w:rPr>
          <w:rFonts w:ascii="Calibri" w:eastAsia="Calibri" w:hAnsi="Calibri"/>
          <w:b/>
          <w:sz w:val="22"/>
          <w:szCs w:val="22"/>
          <w:lang w:eastAsia="en-US"/>
        </w:rPr>
        <w:t>De vaardigheden die je hebt om ICT in het onderwijs toe te passen</w:t>
      </w:r>
    </w:p>
    <w:tbl>
      <w:tblPr>
        <w:tblW w:w="4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7"/>
        <w:gridCol w:w="1418"/>
      </w:tblGrid>
      <w:tr w:rsidR="007015A8" w14:paraId="1C76F216" w14:textId="77777777" w:rsidTr="007015A8">
        <w:trPr>
          <w:cantSplit/>
        </w:trPr>
        <w:tc>
          <w:tcPr>
            <w:tcW w:w="3217" w:type="dxa"/>
            <w:tcBorders>
              <w:top w:val="nil"/>
              <w:left w:val="nil"/>
              <w:bottom w:val="single" w:sz="2" w:space="0" w:color="D3D3D3"/>
              <w:right w:val="nil"/>
            </w:tcBorders>
            <w:tcMar>
              <w:top w:w="0" w:type="dxa"/>
              <w:left w:w="240" w:type="dxa"/>
              <w:bottom w:w="0" w:type="dxa"/>
              <w:right w:w="240" w:type="dxa"/>
            </w:tcMar>
            <w:vAlign w:val="center"/>
          </w:tcPr>
          <w:p w14:paraId="1C76F214" w14:textId="77777777" w:rsidR="007015A8" w:rsidRDefault="007015A8" w:rsidP="009D77D2">
            <w:pPr>
              <w:keepNext/>
              <w:spacing w:line="240" w:lineRule="atLeast"/>
              <w:rPr>
                <w:rFonts w:ascii="Calibri" w:eastAsia="Calibri" w:hAnsi="Calibri" w:cs="Calibri"/>
                <w:b/>
                <w:color w:val="000000"/>
                <w:sz w:val="18"/>
              </w:rPr>
            </w:pPr>
            <w:r>
              <w:rPr>
                <w:rFonts w:ascii="Calibri" w:eastAsia="Calibri" w:hAnsi="Calibri" w:cs="Calibri"/>
                <w:b/>
                <w:color w:val="000000"/>
                <w:sz w:val="18"/>
              </w:rPr>
              <w:t>Naam</w:t>
            </w:r>
          </w:p>
        </w:tc>
        <w:tc>
          <w:tcPr>
            <w:tcW w:w="1418" w:type="dxa"/>
            <w:tcBorders>
              <w:top w:val="nil"/>
              <w:left w:val="nil"/>
              <w:bottom w:val="single" w:sz="2" w:space="0" w:color="D3D3D3"/>
              <w:right w:val="nil"/>
            </w:tcBorders>
            <w:tcMar>
              <w:top w:w="0" w:type="dxa"/>
              <w:left w:w="240" w:type="dxa"/>
              <w:bottom w:w="0" w:type="dxa"/>
              <w:right w:w="240" w:type="dxa"/>
            </w:tcMar>
            <w:vAlign w:val="center"/>
          </w:tcPr>
          <w:p w14:paraId="1C76F215" w14:textId="77777777" w:rsidR="007015A8" w:rsidRDefault="007015A8" w:rsidP="009D77D2">
            <w:pPr>
              <w:keepNext/>
              <w:spacing w:line="240" w:lineRule="atLeast"/>
              <w:rPr>
                <w:rFonts w:ascii="Calibri" w:eastAsia="Calibri" w:hAnsi="Calibri" w:cs="Calibri"/>
                <w:b/>
                <w:color w:val="000000"/>
                <w:sz w:val="18"/>
              </w:rPr>
            </w:pPr>
            <w:r>
              <w:rPr>
                <w:rFonts w:ascii="Calibri" w:eastAsia="Calibri" w:hAnsi="Calibri" w:cs="Calibri"/>
                <w:b/>
                <w:color w:val="000000"/>
                <w:sz w:val="18"/>
              </w:rPr>
              <w:t>Percentage</w:t>
            </w:r>
          </w:p>
        </w:tc>
      </w:tr>
      <w:tr w:rsidR="007015A8" w14:paraId="1C76F219" w14:textId="77777777" w:rsidTr="007015A8">
        <w:trPr>
          <w:cantSplit/>
        </w:trPr>
        <w:tc>
          <w:tcPr>
            <w:tcW w:w="3217" w:type="dxa"/>
            <w:tcBorders>
              <w:top w:val="nil"/>
              <w:left w:val="nil"/>
              <w:bottom w:val="nil"/>
              <w:right w:val="nil"/>
            </w:tcBorders>
            <w:shd w:val="clear" w:color="auto" w:fill="FAFAFA"/>
            <w:tcMar>
              <w:top w:w="0" w:type="dxa"/>
              <w:left w:w="240" w:type="dxa"/>
              <w:bottom w:w="0" w:type="dxa"/>
              <w:right w:w="240" w:type="dxa"/>
            </w:tcMar>
            <w:vAlign w:val="center"/>
          </w:tcPr>
          <w:p w14:paraId="1C76F217" w14:textId="77777777" w:rsidR="007015A8" w:rsidRDefault="007015A8" w:rsidP="009D77D2">
            <w:pPr>
              <w:keepNext/>
              <w:spacing w:line="240" w:lineRule="atLeast"/>
              <w:rPr>
                <w:rFonts w:ascii="Calibri" w:eastAsia="Calibri" w:hAnsi="Calibri" w:cs="Calibri"/>
                <w:color w:val="000000"/>
                <w:sz w:val="18"/>
              </w:rPr>
            </w:pPr>
            <w:r>
              <w:rPr>
                <w:rFonts w:ascii="Calibri" w:eastAsia="Calibri" w:hAnsi="Calibri" w:cs="Calibri"/>
                <w:b/>
                <w:color w:val="000000"/>
                <w:sz w:val="18"/>
              </w:rPr>
              <w:t>zeer ontevreden 1</w:t>
            </w:r>
          </w:p>
        </w:tc>
        <w:tc>
          <w:tcPr>
            <w:tcW w:w="1418" w:type="dxa"/>
            <w:tcBorders>
              <w:top w:val="nil"/>
              <w:left w:val="nil"/>
              <w:bottom w:val="nil"/>
              <w:right w:val="nil"/>
            </w:tcBorders>
            <w:shd w:val="clear" w:color="auto" w:fill="FAFAFA"/>
            <w:tcMar>
              <w:top w:w="0" w:type="dxa"/>
              <w:left w:w="240" w:type="dxa"/>
              <w:bottom w:w="0" w:type="dxa"/>
              <w:right w:w="240" w:type="dxa"/>
            </w:tcMar>
            <w:vAlign w:val="center"/>
          </w:tcPr>
          <w:p w14:paraId="1C76F218" w14:textId="77777777" w:rsidR="007015A8" w:rsidRDefault="007015A8" w:rsidP="009D77D2">
            <w:pPr>
              <w:keepNext/>
              <w:spacing w:line="240" w:lineRule="atLeast"/>
              <w:rPr>
                <w:rFonts w:ascii="Calibri" w:eastAsia="Calibri" w:hAnsi="Calibri" w:cs="Calibri"/>
                <w:color w:val="000000"/>
                <w:sz w:val="18"/>
              </w:rPr>
            </w:pPr>
            <w:r>
              <w:rPr>
                <w:rFonts w:ascii="Calibri" w:eastAsia="Calibri" w:hAnsi="Calibri" w:cs="Calibri"/>
                <w:color w:val="000000"/>
                <w:sz w:val="18"/>
              </w:rPr>
              <w:t>3,4%</w:t>
            </w:r>
          </w:p>
        </w:tc>
      </w:tr>
      <w:tr w:rsidR="007015A8" w14:paraId="1C76F21C" w14:textId="77777777" w:rsidTr="007015A8">
        <w:trPr>
          <w:cantSplit/>
        </w:trPr>
        <w:tc>
          <w:tcPr>
            <w:tcW w:w="3217" w:type="dxa"/>
            <w:tcBorders>
              <w:top w:val="nil"/>
              <w:left w:val="nil"/>
              <w:bottom w:val="nil"/>
              <w:right w:val="nil"/>
            </w:tcBorders>
            <w:tcMar>
              <w:top w:w="0" w:type="dxa"/>
              <w:left w:w="240" w:type="dxa"/>
              <w:bottom w:w="0" w:type="dxa"/>
              <w:right w:w="240" w:type="dxa"/>
            </w:tcMar>
            <w:vAlign w:val="center"/>
          </w:tcPr>
          <w:p w14:paraId="1C76F21A" w14:textId="77777777" w:rsidR="007015A8" w:rsidRDefault="007015A8" w:rsidP="009D77D2">
            <w:pPr>
              <w:keepNext/>
              <w:spacing w:line="240" w:lineRule="atLeast"/>
              <w:rPr>
                <w:rFonts w:ascii="Calibri" w:eastAsia="Calibri" w:hAnsi="Calibri" w:cs="Calibri"/>
                <w:color w:val="000000"/>
                <w:sz w:val="18"/>
              </w:rPr>
            </w:pPr>
            <w:r>
              <w:rPr>
                <w:rFonts w:ascii="Calibri" w:eastAsia="Calibri" w:hAnsi="Calibri" w:cs="Calibri"/>
                <w:b/>
                <w:color w:val="000000"/>
                <w:sz w:val="18"/>
              </w:rPr>
              <w:t>2</w:t>
            </w:r>
          </w:p>
        </w:tc>
        <w:tc>
          <w:tcPr>
            <w:tcW w:w="1418" w:type="dxa"/>
            <w:tcBorders>
              <w:top w:val="nil"/>
              <w:left w:val="nil"/>
              <w:bottom w:val="nil"/>
              <w:right w:val="nil"/>
            </w:tcBorders>
            <w:tcMar>
              <w:top w:w="0" w:type="dxa"/>
              <w:left w:w="240" w:type="dxa"/>
              <w:bottom w:w="0" w:type="dxa"/>
              <w:right w:w="240" w:type="dxa"/>
            </w:tcMar>
            <w:vAlign w:val="center"/>
          </w:tcPr>
          <w:p w14:paraId="1C76F21B" w14:textId="77777777" w:rsidR="007015A8" w:rsidRDefault="007015A8" w:rsidP="009D77D2">
            <w:pPr>
              <w:keepNext/>
              <w:spacing w:line="240" w:lineRule="atLeast"/>
              <w:rPr>
                <w:rFonts w:ascii="Calibri" w:eastAsia="Calibri" w:hAnsi="Calibri" w:cs="Calibri"/>
                <w:color w:val="000000"/>
                <w:sz w:val="18"/>
              </w:rPr>
            </w:pPr>
            <w:r>
              <w:rPr>
                <w:rFonts w:ascii="Calibri" w:eastAsia="Calibri" w:hAnsi="Calibri" w:cs="Calibri"/>
                <w:color w:val="000000"/>
                <w:sz w:val="18"/>
              </w:rPr>
              <w:t>8,4%</w:t>
            </w:r>
          </w:p>
        </w:tc>
      </w:tr>
      <w:tr w:rsidR="007015A8" w14:paraId="1C76F21F" w14:textId="77777777" w:rsidTr="007015A8">
        <w:trPr>
          <w:cantSplit/>
        </w:trPr>
        <w:tc>
          <w:tcPr>
            <w:tcW w:w="3217" w:type="dxa"/>
            <w:tcBorders>
              <w:top w:val="nil"/>
              <w:left w:val="nil"/>
              <w:bottom w:val="nil"/>
              <w:right w:val="nil"/>
            </w:tcBorders>
            <w:shd w:val="clear" w:color="auto" w:fill="FAFAFA"/>
            <w:tcMar>
              <w:top w:w="0" w:type="dxa"/>
              <w:left w:w="240" w:type="dxa"/>
              <w:bottom w:w="0" w:type="dxa"/>
              <w:right w:w="240" w:type="dxa"/>
            </w:tcMar>
            <w:vAlign w:val="center"/>
          </w:tcPr>
          <w:p w14:paraId="1C76F21D" w14:textId="77777777" w:rsidR="007015A8" w:rsidRDefault="007015A8" w:rsidP="009D77D2">
            <w:pPr>
              <w:keepNext/>
              <w:spacing w:line="240" w:lineRule="atLeast"/>
              <w:rPr>
                <w:rFonts w:ascii="Calibri" w:eastAsia="Calibri" w:hAnsi="Calibri" w:cs="Calibri"/>
                <w:color w:val="000000"/>
                <w:sz w:val="18"/>
              </w:rPr>
            </w:pPr>
            <w:r>
              <w:rPr>
                <w:rFonts w:ascii="Calibri" w:eastAsia="Calibri" w:hAnsi="Calibri" w:cs="Calibri"/>
                <w:b/>
                <w:color w:val="000000"/>
                <w:sz w:val="18"/>
              </w:rPr>
              <w:t>3</w:t>
            </w:r>
          </w:p>
        </w:tc>
        <w:tc>
          <w:tcPr>
            <w:tcW w:w="1418" w:type="dxa"/>
            <w:tcBorders>
              <w:top w:val="nil"/>
              <w:left w:val="nil"/>
              <w:bottom w:val="nil"/>
              <w:right w:val="nil"/>
            </w:tcBorders>
            <w:shd w:val="clear" w:color="auto" w:fill="FAFAFA"/>
            <w:tcMar>
              <w:top w:w="0" w:type="dxa"/>
              <w:left w:w="240" w:type="dxa"/>
              <w:bottom w:w="0" w:type="dxa"/>
              <w:right w:w="240" w:type="dxa"/>
            </w:tcMar>
            <w:vAlign w:val="center"/>
          </w:tcPr>
          <w:p w14:paraId="1C76F21E" w14:textId="77777777" w:rsidR="007015A8" w:rsidRDefault="007015A8" w:rsidP="009D77D2">
            <w:pPr>
              <w:keepNext/>
              <w:spacing w:line="240" w:lineRule="atLeast"/>
              <w:rPr>
                <w:rFonts w:ascii="Calibri" w:eastAsia="Calibri" w:hAnsi="Calibri" w:cs="Calibri"/>
                <w:color w:val="000000"/>
                <w:sz w:val="18"/>
              </w:rPr>
            </w:pPr>
            <w:r>
              <w:rPr>
                <w:rFonts w:ascii="Calibri" w:eastAsia="Calibri" w:hAnsi="Calibri" w:cs="Calibri"/>
                <w:color w:val="000000"/>
                <w:sz w:val="18"/>
              </w:rPr>
              <w:t>17,4%</w:t>
            </w:r>
          </w:p>
        </w:tc>
      </w:tr>
      <w:tr w:rsidR="007015A8" w14:paraId="1C76F222" w14:textId="77777777" w:rsidTr="007015A8">
        <w:trPr>
          <w:cantSplit/>
        </w:trPr>
        <w:tc>
          <w:tcPr>
            <w:tcW w:w="3217" w:type="dxa"/>
            <w:tcBorders>
              <w:top w:val="nil"/>
              <w:left w:val="nil"/>
              <w:bottom w:val="nil"/>
              <w:right w:val="nil"/>
            </w:tcBorders>
            <w:tcMar>
              <w:top w:w="0" w:type="dxa"/>
              <w:left w:w="240" w:type="dxa"/>
              <w:bottom w:w="0" w:type="dxa"/>
              <w:right w:w="240" w:type="dxa"/>
            </w:tcMar>
            <w:vAlign w:val="center"/>
          </w:tcPr>
          <w:p w14:paraId="1C76F220" w14:textId="77777777" w:rsidR="007015A8" w:rsidRDefault="007015A8" w:rsidP="009D77D2">
            <w:pPr>
              <w:keepNext/>
              <w:spacing w:line="240" w:lineRule="atLeast"/>
              <w:rPr>
                <w:rFonts w:ascii="Calibri" w:eastAsia="Calibri" w:hAnsi="Calibri" w:cs="Calibri"/>
                <w:color w:val="000000"/>
                <w:sz w:val="18"/>
              </w:rPr>
            </w:pPr>
            <w:r>
              <w:rPr>
                <w:rFonts w:ascii="Calibri" w:eastAsia="Calibri" w:hAnsi="Calibri" w:cs="Calibri"/>
                <w:b/>
                <w:color w:val="000000"/>
                <w:sz w:val="18"/>
              </w:rPr>
              <w:t>4</w:t>
            </w:r>
          </w:p>
        </w:tc>
        <w:tc>
          <w:tcPr>
            <w:tcW w:w="1418" w:type="dxa"/>
            <w:tcBorders>
              <w:top w:val="nil"/>
              <w:left w:val="nil"/>
              <w:bottom w:val="nil"/>
              <w:right w:val="nil"/>
            </w:tcBorders>
            <w:tcMar>
              <w:top w:w="0" w:type="dxa"/>
              <w:left w:w="240" w:type="dxa"/>
              <w:bottom w:w="0" w:type="dxa"/>
              <w:right w:w="240" w:type="dxa"/>
            </w:tcMar>
            <w:vAlign w:val="center"/>
          </w:tcPr>
          <w:p w14:paraId="1C76F221" w14:textId="77777777" w:rsidR="007015A8" w:rsidRDefault="007015A8" w:rsidP="009D77D2">
            <w:pPr>
              <w:keepNext/>
              <w:spacing w:line="240" w:lineRule="atLeast"/>
              <w:rPr>
                <w:rFonts w:ascii="Calibri" w:eastAsia="Calibri" w:hAnsi="Calibri" w:cs="Calibri"/>
                <w:color w:val="000000"/>
                <w:sz w:val="18"/>
              </w:rPr>
            </w:pPr>
            <w:r>
              <w:rPr>
                <w:rFonts w:ascii="Calibri" w:eastAsia="Calibri" w:hAnsi="Calibri" w:cs="Calibri"/>
                <w:color w:val="000000"/>
                <w:sz w:val="18"/>
              </w:rPr>
              <w:t>25,8%</w:t>
            </w:r>
          </w:p>
        </w:tc>
      </w:tr>
      <w:tr w:rsidR="007015A8" w14:paraId="1C76F225" w14:textId="77777777" w:rsidTr="007015A8">
        <w:trPr>
          <w:cantSplit/>
        </w:trPr>
        <w:tc>
          <w:tcPr>
            <w:tcW w:w="3217" w:type="dxa"/>
            <w:tcBorders>
              <w:top w:val="nil"/>
              <w:left w:val="nil"/>
              <w:bottom w:val="nil"/>
              <w:right w:val="nil"/>
            </w:tcBorders>
            <w:shd w:val="clear" w:color="auto" w:fill="FAFAFA"/>
            <w:tcMar>
              <w:top w:w="0" w:type="dxa"/>
              <w:left w:w="240" w:type="dxa"/>
              <w:bottom w:w="0" w:type="dxa"/>
              <w:right w:w="240" w:type="dxa"/>
            </w:tcMar>
            <w:vAlign w:val="center"/>
          </w:tcPr>
          <w:p w14:paraId="1C76F223" w14:textId="77777777" w:rsidR="007015A8" w:rsidRDefault="007015A8" w:rsidP="009D77D2">
            <w:pPr>
              <w:keepNext/>
              <w:spacing w:line="240" w:lineRule="atLeast"/>
              <w:rPr>
                <w:rFonts w:ascii="Calibri" w:eastAsia="Calibri" w:hAnsi="Calibri" w:cs="Calibri"/>
                <w:color w:val="000000"/>
                <w:sz w:val="18"/>
              </w:rPr>
            </w:pPr>
            <w:r>
              <w:rPr>
                <w:rFonts w:ascii="Calibri" w:eastAsia="Calibri" w:hAnsi="Calibri" w:cs="Calibri"/>
                <w:b/>
                <w:color w:val="000000"/>
                <w:sz w:val="18"/>
              </w:rPr>
              <w:t>5</w:t>
            </w:r>
          </w:p>
        </w:tc>
        <w:tc>
          <w:tcPr>
            <w:tcW w:w="1418" w:type="dxa"/>
            <w:tcBorders>
              <w:top w:val="nil"/>
              <w:left w:val="nil"/>
              <w:bottom w:val="nil"/>
              <w:right w:val="nil"/>
            </w:tcBorders>
            <w:shd w:val="clear" w:color="auto" w:fill="FAFAFA"/>
            <w:tcMar>
              <w:top w:w="0" w:type="dxa"/>
              <w:left w:w="240" w:type="dxa"/>
              <w:bottom w:w="0" w:type="dxa"/>
              <w:right w:w="240" w:type="dxa"/>
            </w:tcMar>
            <w:vAlign w:val="center"/>
          </w:tcPr>
          <w:p w14:paraId="1C76F224" w14:textId="77777777" w:rsidR="007015A8" w:rsidRDefault="007015A8" w:rsidP="009D77D2">
            <w:pPr>
              <w:keepNext/>
              <w:spacing w:line="240" w:lineRule="atLeast"/>
              <w:rPr>
                <w:rFonts w:ascii="Calibri" w:eastAsia="Calibri" w:hAnsi="Calibri" w:cs="Calibri"/>
                <w:color w:val="000000"/>
                <w:sz w:val="18"/>
              </w:rPr>
            </w:pPr>
            <w:r>
              <w:rPr>
                <w:rFonts w:ascii="Calibri" w:eastAsia="Calibri" w:hAnsi="Calibri" w:cs="Calibri"/>
                <w:color w:val="000000"/>
                <w:sz w:val="18"/>
              </w:rPr>
              <w:t>23,0%</w:t>
            </w:r>
          </w:p>
        </w:tc>
      </w:tr>
      <w:tr w:rsidR="007015A8" w14:paraId="1C76F228" w14:textId="77777777" w:rsidTr="007015A8">
        <w:trPr>
          <w:cantSplit/>
        </w:trPr>
        <w:tc>
          <w:tcPr>
            <w:tcW w:w="3217" w:type="dxa"/>
            <w:tcBorders>
              <w:top w:val="nil"/>
              <w:left w:val="nil"/>
              <w:bottom w:val="nil"/>
              <w:right w:val="nil"/>
            </w:tcBorders>
            <w:tcMar>
              <w:top w:w="0" w:type="dxa"/>
              <w:left w:w="240" w:type="dxa"/>
              <w:bottom w:w="0" w:type="dxa"/>
              <w:right w:w="240" w:type="dxa"/>
            </w:tcMar>
            <w:vAlign w:val="center"/>
          </w:tcPr>
          <w:p w14:paraId="1C76F226" w14:textId="77777777" w:rsidR="007015A8" w:rsidRDefault="007015A8" w:rsidP="009D77D2">
            <w:pPr>
              <w:keepNext/>
              <w:spacing w:line="240" w:lineRule="atLeast"/>
              <w:rPr>
                <w:rFonts w:ascii="Calibri" w:eastAsia="Calibri" w:hAnsi="Calibri" w:cs="Calibri"/>
                <w:color w:val="000000"/>
                <w:sz w:val="18"/>
              </w:rPr>
            </w:pPr>
            <w:r>
              <w:rPr>
                <w:rFonts w:ascii="Calibri" w:eastAsia="Calibri" w:hAnsi="Calibri" w:cs="Calibri"/>
                <w:b/>
                <w:color w:val="000000"/>
                <w:sz w:val="18"/>
              </w:rPr>
              <w:t>6</w:t>
            </w:r>
          </w:p>
        </w:tc>
        <w:tc>
          <w:tcPr>
            <w:tcW w:w="1418" w:type="dxa"/>
            <w:tcBorders>
              <w:top w:val="nil"/>
              <w:left w:val="nil"/>
              <w:bottom w:val="nil"/>
              <w:right w:val="nil"/>
            </w:tcBorders>
            <w:tcMar>
              <w:top w:w="0" w:type="dxa"/>
              <w:left w:w="240" w:type="dxa"/>
              <w:bottom w:w="0" w:type="dxa"/>
              <w:right w:w="240" w:type="dxa"/>
            </w:tcMar>
            <w:vAlign w:val="center"/>
          </w:tcPr>
          <w:p w14:paraId="1C76F227" w14:textId="77777777" w:rsidR="007015A8" w:rsidRDefault="007015A8" w:rsidP="009D77D2">
            <w:pPr>
              <w:keepNext/>
              <w:spacing w:line="240" w:lineRule="atLeast"/>
              <w:rPr>
                <w:rFonts w:ascii="Calibri" w:eastAsia="Calibri" w:hAnsi="Calibri" w:cs="Calibri"/>
                <w:color w:val="000000"/>
                <w:sz w:val="18"/>
              </w:rPr>
            </w:pPr>
            <w:r>
              <w:rPr>
                <w:rFonts w:ascii="Calibri" w:eastAsia="Calibri" w:hAnsi="Calibri" w:cs="Calibri"/>
                <w:color w:val="000000"/>
                <w:sz w:val="18"/>
              </w:rPr>
              <w:t>16,9%</w:t>
            </w:r>
          </w:p>
        </w:tc>
      </w:tr>
      <w:tr w:rsidR="007015A8" w14:paraId="1C76F22B" w14:textId="77777777" w:rsidTr="007015A8">
        <w:trPr>
          <w:cantSplit/>
        </w:trPr>
        <w:tc>
          <w:tcPr>
            <w:tcW w:w="3217" w:type="dxa"/>
            <w:tcBorders>
              <w:top w:val="nil"/>
              <w:left w:val="nil"/>
              <w:bottom w:val="nil"/>
              <w:right w:val="nil"/>
            </w:tcBorders>
            <w:shd w:val="clear" w:color="auto" w:fill="FAFAFA"/>
            <w:tcMar>
              <w:top w:w="0" w:type="dxa"/>
              <w:left w:w="240" w:type="dxa"/>
              <w:bottom w:w="0" w:type="dxa"/>
              <w:right w:w="240" w:type="dxa"/>
            </w:tcMar>
            <w:vAlign w:val="center"/>
          </w:tcPr>
          <w:p w14:paraId="1C76F229" w14:textId="77777777" w:rsidR="007015A8" w:rsidRDefault="007015A8" w:rsidP="009D77D2">
            <w:pPr>
              <w:keepNext/>
              <w:spacing w:line="240" w:lineRule="atLeast"/>
              <w:rPr>
                <w:rFonts w:ascii="Calibri" w:eastAsia="Calibri" w:hAnsi="Calibri" w:cs="Calibri"/>
                <w:color w:val="000000"/>
                <w:sz w:val="18"/>
              </w:rPr>
            </w:pPr>
            <w:r>
              <w:rPr>
                <w:rFonts w:ascii="Calibri" w:eastAsia="Calibri" w:hAnsi="Calibri" w:cs="Calibri"/>
                <w:b/>
                <w:color w:val="000000"/>
                <w:sz w:val="18"/>
              </w:rPr>
              <w:t>zeer tevreden 7</w:t>
            </w:r>
          </w:p>
        </w:tc>
        <w:tc>
          <w:tcPr>
            <w:tcW w:w="1418" w:type="dxa"/>
            <w:tcBorders>
              <w:top w:val="nil"/>
              <w:left w:val="nil"/>
              <w:bottom w:val="nil"/>
              <w:right w:val="nil"/>
            </w:tcBorders>
            <w:shd w:val="clear" w:color="auto" w:fill="FAFAFA"/>
            <w:tcMar>
              <w:top w:w="0" w:type="dxa"/>
              <w:left w:w="240" w:type="dxa"/>
              <w:bottom w:w="0" w:type="dxa"/>
              <w:right w:w="240" w:type="dxa"/>
            </w:tcMar>
            <w:vAlign w:val="center"/>
          </w:tcPr>
          <w:p w14:paraId="1C76F22A" w14:textId="77777777" w:rsidR="007015A8" w:rsidRDefault="007015A8" w:rsidP="009D77D2">
            <w:pPr>
              <w:keepNext/>
              <w:spacing w:line="240" w:lineRule="atLeast"/>
              <w:rPr>
                <w:rFonts w:ascii="Calibri" w:eastAsia="Calibri" w:hAnsi="Calibri" w:cs="Calibri"/>
                <w:color w:val="000000"/>
                <w:sz w:val="18"/>
              </w:rPr>
            </w:pPr>
            <w:r>
              <w:rPr>
                <w:rFonts w:ascii="Calibri" w:eastAsia="Calibri" w:hAnsi="Calibri" w:cs="Calibri"/>
                <w:color w:val="000000"/>
                <w:sz w:val="18"/>
              </w:rPr>
              <w:t>5,1%</w:t>
            </w:r>
          </w:p>
        </w:tc>
      </w:tr>
      <w:tr w:rsidR="007015A8" w14:paraId="1C76F22E" w14:textId="77777777" w:rsidTr="007015A8">
        <w:trPr>
          <w:cantSplit/>
        </w:trPr>
        <w:tc>
          <w:tcPr>
            <w:tcW w:w="3217" w:type="dxa"/>
            <w:tcBorders>
              <w:top w:val="single" w:sz="2" w:space="0" w:color="D3D3D3"/>
              <w:left w:val="nil"/>
              <w:bottom w:val="nil"/>
              <w:right w:val="nil"/>
            </w:tcBorders>
            <w:tcMar>
              <w:top w:w="0" w:type="dxa"/>
              <w:left w:w="240" w:type="dxa"/>
              <w:bottom w:w="0" w:type="dxa"/>
              <w:right w:w="240" w:type="dxa"/>
            </w:tcMar>
            <w:vAlign w:val="center"/>
          </w:tcPr>
          <w:p w14:paraId="1C76F22C" w14:textId="77777777" w:rsidR="007015A8" w:rsidRDefault="007015A8" w:rsidP="009D77D2">
            <w:pPr>
              <w:keepNext/>
              <w:spacing w:line="240" w:lineRule="atLeast"/>
              <w:rPr>
                <w:rFonts w:ascii="Calibri" w:eastAsia="Calibri" w:hAnsi="Calibri" w:cs="Calibri"/>
                <w:b/>
                <w:color w:val="000000"/>
                <w:sz w:val="18"/>
              </w:rPr>
            </w:pPr>
            <w:r>
              <w:rPr>
                <w:rFonts w:ascii="Calibri" w:eastAsia="Calibri" w:hAnsi="Calibri" w:cs="Calibri"/>
                <w:b/>
                <w:color w:val="000000"/>
                <w:sz w:val="18"/>
              </w:rPr>
              <w:t>N</w:t>
            </w:r>
          </w:p>
        </w:tc>
        <w:tc>
          <w:tcPr>
            <w:tcW w:w="1418" w:type="dxa"/>
            <w:tcBorders>
              <w:top w:val="single" w:sz="2" w:space="0" w:color="D3D3D3"/>
              <w:left w:val="nil"/>
              <w:bottom w:val="nil"/>
              <w:right w:val="nil"/>
            </w:tcBorders>
            <w:tcMar>
              <w:top w:w="0" w:type="dxa"/>
              <w:left w:w="240" w:type="dxa"/>
              <w:bottom w:w="0" w:type="dxa"/>
              <w:right w:w="240" w:type="dxa"/>
            </w:tcMar>
            <w:vAlign w:val="center"/>
          </w:tcPr>
          <w:p w14:paraId="1C76F22D" w14:textId="77777777" w:rsidR="007015A8" w:rsidRDefault="007015A8" w:rsidP="009D77D2">
            <w:pPr>
              <w:keepNext/>
              <w:spacing w:line="240" w:lineRule="atLeast"/>
              <w:rPr>
                <w:rFonts w:ascii="Calibri" w:eastAsia="Calibri" w:hAnsi="Calibri" w:cs="Calibri"/>
                <w:color w:val="000000"/>
                <w:sz w:val="18"/>
              </w:rPr>
            </w:pPr>
            <w:r>
              <w:rPr>
                <w:rFonts w:ascii="Calibri" w:eastAsia="Calibri" w:hAnsi="Calibri" w:cs="Calibri"/>
                <w:color w:val="000000"/>
                <w:sz w:val="18"/>
              </w:rPr>
              <w:t>178</w:t>
            </w:r>
          </w:p>
        </w:tc>
      </w:tr>
    </w:tbl>
    <w:p w14:paraId="1C76F22F" w14:textId="77777777" w:rsidR="007015A8" w:rsidRPr="008F2469" w:rsidRDefault="007015A8" w:rsidP="007015A8">
      <w:pPr>
        <w:spacing w:after="120" w:line="276" w:lineRule="auto"/>
      </w:pPr>
    </w:p>
    <w:p w14:paraId="1C76F230" w14:textId="77777777" w:rsidR="008F2469" w:rsidRDefault="00DF07FA" w:rsidP="007015A8">
      <w:pPr>
        <w:spacing w:after="120" w:line="276" w:lineRule="auto"/>
        <w:rPr>
          <w:rFonts w:ascii="Calibri" w:eastAsia="Calibri" w:hAnsi="Calibri"/>
          <w:b/>
          <w:sz w:val="22"/>
          <w:szCs w:val="22"/>
          <w:lang w:eastAsia="en-US"/>
        </w:rPr>
      </w:pPr>
      <w:r w:rsidRPr="007015A8">
        <w:rPr>
          <w:rFonts w:ascii="Calibri" w:eastAsia="Calibri" w:hAnsi="Calibri"/>
          <w:b/>
          <w:sz w:val="22"/>
          <w:szCs w:val="22"/>
          <w:lang w:eastAsia="en-US"/>
        </w:rPr>
        <w:t>De tool/applicaties die je tot je beschikking hebt om ICT in het onderwijs toe te passen</w:t>
      </w:r>
    </w:p>
    <w:tbl>
      <w:tblPr>
        <w:tblW w:w="4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516"/>
      </w:tblGrid>
      <w:tr w:rsidR="007015A8" w14:paraId="1C76F233" w14:textId="77777777" w:rsidTr="007015A8">
        <w:trPr>
          <w:cantSplit/>
        </w:trPr>
        <w:tc>
          <w:tcPr>
            <w:tcW w:w="3119" w:type="dxa"/>
            <w:tcBorders>
              <w:top w:val="nil"/>
              <w:left w:val="nil"/>
              <w:bottom w:val="single" w:sz="2" w:space="0" w:color="D3D3D3"/>
              <w:right w:val="nil"/>
            </w:tcBorders>
            <w:tcMar>
              <w:top w:w="0" w:type="dxa"/>
              <w:left w:w="240" w:type="dxa"/>
              <w:bottom w:w="0" w:type="dxa"/>
              <w:right w:w="240" w:type="dxa"/>
            </w:tcMar>
            <w:vAlign w:val="center"/>
          </w:tcPr>
          <w:p w14:paraId="1C76F231" w14:textId="77777777" w:rsidR="007015A8" w:rsidRDefault="007015A8" w:rsidP="009D77D2">
            <w:pPr>
              <w:keepNext/>
              <w:spacing w:line="240" w:lineRule="atLeast"/>
              <w:rPr>
                <w:rFonts w:ascii="Calibri" w:eastAsia="Calibri" w:hAnsi="Calibri" w:cs="Calibri"/>
                <w:b/>
                <w:color w:val="000000"/>
                <w:sz w:val="18"/>
              </w:rPr>
            </w:pPr>
            <w:r>
              <w:rPr>
                <w:rFonts w:ascii="Calibri" w:eastAsia="Calibri" w:hAnsi="Calibri" w:cs="Calibri"/>
                <w:b/>
                <w:color w:val="000000"/>
                <w:sz w:val="18"/>
              </w:rPr>
              <w:t>Naam</w:t>
            </w:r>
          </w:p>
        </w:tc>
        <w:tc>
          <w:tcPr>
            <w:tcW w:w="1516" w:type="dxa"/>
            <w:tcBorders>
              <w:top w:val="nil"/>
              <w:left w:val="nil"/>
              <w:bottom w:val="single" w:sz="2" w:space="0" w:color="D3D3D3"/>
              <w:right w:val="nil"/>
            </w:tcBorders>
            <w:tcMar>
              <w:top w:w="0" w:type="dxa"/>
              <w:left w:w="240" w:type="dxa"/>
              <w:bottom w:w="0" w:type="dxa"/>
              <w:right w:w="240" w:type="dxa"/>
            </w:tcMar>
            <w:vAlign w:val="center"/>
          </w:tcPr>
          <w:p w14:paraId="1C76F232" w14:textId="77777777" w:rsidR="007015A8" w:rsidRDefault="007015A8" w:rsidP="009D77D2">
            <w:pPr>
              <w:keepNext/>
              <w:spacing w:line="240" w:lineRule="atLeast"/>
              <w:rPr>
                <w:rFonts w:ascii="Calibri" w:eastAsia="Calibri" w:hAnsi="Calibri" w:cs="Calibri"/>
                <w:b/>
                <w:color w:val="000000"/>
                <w:sz w:val="18"/>
              </w:rPr>
            </w:pPr>
            <w:r>
              <w:rPr>
                <w:rFonts w:ascii="Calibri" w:eastAsia="Calibri" w:hAnsi="Calibri" w:cs="Calibri"/>
                <w:b/>
                <w:color w:val="000000"/>
                <w:sz w:val="18"/>
              </w:rPr>
              <w:t>Percentage</w:t>
            </w:r>
          </w:p>
        </w:tc>
      </w:tr>
      <w:tr w:rsidR="007015A8" w14:paraId="1C76F236" w14:textId="77777777" w:rsidTr="007015A8">
        <w:trPr>
          <w:cantSplit/>
        </w:trPr>
        <w:tc>
          <w:tcPr>
            <w:tcW w:w="3119" w:type="dxa"/>
            <w:tcBorders>
              <w:top w:val="nil"/>
              <w:left w:val="nil"/>
              <w:bottom w:val="nil"/>
              <w:right w:val="nil"/>
            </w:tcBorders>
            <w:shd w:val="clear" w:color="auto" w:fill="FAFAFA"/>
            <w:tcMar>
              <w:top w:w="0" w:type="dxa"/>
              <w:left w:w="240" w:type="dxa"/>
              <w:bottom w:w="0" w:type="dxa"/>
              <w:right w:w="240" w:type="dxa"/>
            </w:tcMar>
            <w:vAlign w:val="center"/>
          </w:tcPr>
          <w:p w14:paraId="1C76F234" w14:textId="77777777" w:rsidR="007015A8" w:rsidRDefault="007015A8" w:rsidP="009D77D2">
            <w:pPr>
              <w:keepNext/>
              <w:spacing w:line="240" w:lineRule="atLeast"/>
              <w:rPr>
                <w:rFonts w:ascii="Calibri" w:eastAsia="Calibri" w:hAnsi="Calibri" w:cs="Calibri"/>
                <w:color w:val="000000"/>
                <w:sz w:val="18"/>
              </w:rPr>
            </w:pPr>
            <w:r>
              <w:rPr>
                <w:rFonts w:ascii="Calibri" w:eastAsia="Calibri" w:hAnsi="Calibri" w:cs="Calibri"/>
                <w:b/>
                <w:color w:val="000000"/>
                <w:sz w:val="18"/>
              </w:rPr>
              <w:t>zeer ontevreden 1</w:t>
            </w:r>
          </w:p>
        </w:tc>
        <w:tc>
          <w:tcPr>
            <w:tcW w:w="1516" w:type="dxa"/>
            <w:tcBorders>
              <w:top w:val="nil"/>
              <w:left w:val="nil"/>
              <w:bottom w:val="nil"/>
              <w:right w:val="nil"/>
            </w:tcBorders>
            <w:shd w:val="clear" w:color="auto" w:fill="FAFAFA"/>
            <w:tcMar>
              <w:top w:w="0" w:type="dxa"/>
              <w:left w:w="240" w:type="dxa"/>
              <w:bottom w:w="0" w:type="dxa"/>
              <w:right w:w="240" w:type="dxa"/>
            </w:tcMar>
            <w:vAlign w:val="center"/>
          </w:tcPr>
          <w:p w14:paraId="1C76F235" w14:textId="77777777" w:rsidR="007015A8" w:rsidRDefault="007015A8" w:rsidP="009D77D2">
            <w:pPr>
              <w:keepNext/>
              <w:spacing w:line="240" w:lineRule="atLeast"/>
              <w:rPr>
                <w:rFonts w:ascii="Calibri" w:eastAsia="Calibri" w:hAnsi="Calibri" w:cs="Calibri"/>
                <w:color w:val="000000"/>
                <w:sz w:val="18"/>
              </w:rPr>
            </w:pPr>
            <w:r>
              <w:rPr>
                <w:rFonts w:ascii="Calibri" w:eastAsia="Calibri" w:hAnsi="Calibri" w:cs="Calibri"/>
                <w:color w:val="000000"/>
                <w:sz w:val="18"/>
              </w:rPr>
              <w:t>10,1%</w:t>
            </w:r>
          </w:p>
        </w:tc>
      </w:tr>
      <w:tr w:rsidR="007015A8" w14:paraId="1C76F239" w14:textId="77777777" w:rsidTr="007015A8">
        <w:trPr>
          <w:cantSplit/>
        </w:trPr>
        <w:tc>
          <w:tcPr>
            <w:tcW w:w="3119" w:type="dxa"/>
            <w:tcBorders>
              <w:top w:val="nil"/>
              <w:left w:val="nil"/>
              <w:bottom w:val="nil"/>
              <w:right w:val="nil"/>
            </w:tcBorders>
            <w:tcMar>
              <w:top w:w="0" w:type="dxa"/>
              <w:left w:w="240" w:type="dxa"/>
              <w:bottom w:w="0" w:type="dxa"/>
              <w:right w:w="240" w:type="dxa"/>
            </w:tcMar>
            <w:vAlign w:val="center"/>
          </w:tcPr>
          <w:p w14:paraId="1C76F237" w14:textId="77777777" w:rsidR="007015A8" w:rsidRDefault="007015A8" w:rsidP="009D77D2">
            <w:pPr>
              <w:keepNext/>
              <w:spacing w:line="240" w:lineRule="atLeast"/>
              <w:rPr>
                <w:rFonts w:ascii="Calibri" w:eastAsia="Calibri" w:hAnsi="Calibri" w:cs="Calibri"/>
                <w:color w:val="000000"/>
                <w:sz w:val="18"/>
              </w:rPr>
            </w:pPr>
            <w:r>
              <w:rPr>
                <w:rFonts w:ascii="Calibri" w:eastAsia="Calibri" w:hAnsi="Calibri" w:cs="Calibri"/>
                <w:b/>
                <w:color w:val="000000"/>
                <w:sz w:val="18"/>
              </w:rPr>
              <w:t>2</w:t>
            </w:r>
          </w:p>
        </w:tc>
        <w:tc>
          <w:tcPr>
            <w:tcW w:w="1516" w:type="dxa"/>
            <w:tcBorders>
              <w:top w:val="nil"/>
              <w:left w:val="nil"/>
              <w:bottom w:val="nil"/>
              <w:right w:val="nil"/>
            </w:tcBorders>
            <w:tcMar>
              <w:top w:w="0" w:type="dxa"/>
              <w:left w:w="240" w:type="dxa"/>
              <w:bottom w:w="0" w:type="dxa"/>
              <w:right w:w="240" w:type="dxa"/>
            </w:tcMar>
            <w:vAlign w:val="center"/>
          </w:tcPr>
          <w:p w14:paraId="1C76F238" w14:textId="77777777" w:rsidR="007015A8" w:rsidRDefault="007015A8" w:rsidP="009D77D2">
            <w:pPr>
              <w:keepNext/>
              <w:spacing w:line="240" w:lineRule="atLeast"/>
              <w:rPr>
                <w:rFonts w:ascii="Calibri" w:eastAsia="Calibri" w:hAnsi="Calibri" w:cs="Calibri"/>
                <w:color w:val="000000"/>
                <w:sz w:val="18"/>
              </w:rPr>
            </w:pPr>
            <w:r>
              <w:rPr>
                <w:rFonts w:ascii="Calibri" w:eastAsia="Calibri" w:hAnsi="Calibri" w:cs="Calibri"/>
                <w:color w:val="000000"/>
                <w:sz w:val="18"/>
              </w:rPr>
              <w:t>19,1%</w:t>
            </w:r>
          </w:p>
        </w:tc>
      </w:tr>
      <w:tr w:rsidR="007015A8" w14:paraId="1C76F23C" w14:textId="77777777" w:rsidTr="007015A8">
        <w:trPr>
          <w:cantSplit/>
        </w:trPr>
        <w:tc>
          <w:tcPr>
            <w:tcW w:w="3119" w:type="dxa"/>
            <w:tcBorders>
              <w:top w:val="nil"/>
              <w:left w:val="nil"/>
              <w:bottom w:val="nil"/>
              <w:right w:val="nil"/>
            </w:tcBorders>
            <w:shd w:val="clear" w:color="auto" w:fill="FAFAFA"/>
            <w:tcMar>
              <w:top w:w="0" w:type="dxa"/>
              <w:left w:w="240" w:type="dxa"/>
              <w:bottom w:w="0" w:type="dxa"/>
              <w:right w:w="240" w:type="dxa"/>
            </w:tcMar>
            <w:vAlign w:val="center"/>
          </w:tcPr>
          <w:p w14:paraId="1C76F23A" w14:textId="77777777" w:rsidR="007015A8" w:rsidRDefault="007015A8" w:rsidP="009D77D2">
            <w:pPr>
              <w:keepNext/>
              <w:spacing w:line="240" w:lineRule="atLeast"/>
              <w:rPr>
                <w:rFonts w:ascii="Calibri" w:eastAsia="Calibri" w:hAnsi="Calibri" w:cs="Calibri"/>
                <w:color w:val="000000"/>
                <w:sz w:val="18"/>
              </w:rPr>
            </w:pPr>
            <w:r>
              <w:rPr>
                <w:rFonts w:ascii="Calibri" w:eastAsia="Calibri" w:hAnsi="Calibri" w:cs="Calibri"/>
                <w:b/>
                <w:color w:val="000000"/>
                <w:sz w:val="18"/>
              </w:rPr>
              <w:t>3</w:t>
            </w:r>
          </w:p>
        </w:tc>
        <w:tc>
          <w:tcPr>
            <w:tcW w:w="1516" w:type="dxa"/>
            <w:tcBorders>
              <w:top w:val="nil"/>
              <w:left w:val="nil"/>
              <w:bottom w:val="nil"/>
              <w:right w:val="nil"/>
            </w:tcBorders>
            <w:shd w:val="clear" w:color="auto" w:fill="FAFAFA"/>
            <w:tcMar>
              <w:top w:w="0" w:type="dxa"/>
              <w:left w:w="240" w:type="dxa"/>
              <w:bottom w:w="0" w:type="dxa"/>
              <w:right w:w="240" w:type="dxa"/>
            </w:tcMar>
            <w:vAlign w:val="center"/>
          </w:tcPr>
          <w:p w14:paraId="1C76F23B" w14:textId="77777777" w:rsidR="007015A8" w:rsidRDefault="007015A8" w:rsidP="009D77D2">
            <w:pPr>
              <w:keepNext/>
              <w:spacing w:line="240" w:lineRule="atLeast"/>
              <w:rPr>
                <w:rFonts w:ascii="Calibri" w:eastAsia="Calibri" w:hAnsi="Calibri" w:cs="Calibri"/>
                <w:color w:val="000000"/>
                <w:sz w:val="18"/>
              </w:rPr>
            </w:pPr>
            <w:r>
              <w:rPr>
                <w:rFonts w:ascii="Calibri" w:eastAsia="Calibri" w:hAnsi="Calibri" w:cs="Calibri"/>
                <w:color w:val="000000"/>
                <w:sz w:val="18"/>
              </w:rPr>
              <w:t>20,2%</w:t>
            </w:r>
          </w:p>
        </w:tc>
      </w:tr>
      <w:tr w:rsidR="007015A8" w14:paraId="1C76F23F" w14:textId="77777777" w:rsidTr="007015A8">
        <w:trPr>
          <w:cantSplit/>
        </w:trPr>
        <w:tc>
          <w:tcPr>
            <w:tcW w:w="3119" w:type="dxa"/>
            <w:tcBorders>
              <w:top w:val="nil"/>
              <w:left w:val="nil"/>
              <w:bottom w:val="nil"/>
              <w:right w:val="nil"/>
            </w:tcBorders>
            <w:tcMar>
              <w:top w:w="0" w:type="dxa"/>
              <w:left w:w="240" w:type="dxa"/>
              <w:bottom w:w="0" w:type="dxa"/>
              <w:right w:w="240" w:type="dxa"/>
            </w:tcMar>
            <w:vAlign w:val="center"/>
          </w:tcPr>
          <w:p w14:paraId="1C76F23D" w14:textId="77777777" w:rsidR="007015A8" w:rsidRDefault="007015A8" w:rsidP="009D77D2">
            <w:pPr>
              <w:keepNext/>
              <w:spacing w:line="240" w:lineRule="atLeast"/>
              <w:rPr>
                <w:rFonts w:ascii="Calibri" w:eastAsia="Calibri" w:hAnsi="Calibri" w:cs="Calibri"/>
                <w:color w:val="000000"/>
                <w:sz w:val="18"/>
              </w:rPr>
            </w:pPr>
            <w:r>
              <w:rPr>
                <w:rFonts w:ascii="Calibri" w:eastAsia="Calibri" w:hAnsi="Calibri" w:cs="Calibri"/>
                <w:b/>
                <w:color w:val="000000"/>
                <w:sz w:val="18"/>
              </w:rPr>
              <w:t>4</w:t>
            </w:r>
          </w:p>
        </w:tc>
        <w:tc>
          <w:tcPr>
            <w:tcW w:w="1516" w:type="dxa"/>
            <w:tcBorders>
              <w:top w:val="nil"/>
              <w:left w:val="nil"/>
              <w:bottom w:val="nil"/>
              <w:right w:val="nil"/>
            </w:tcBorders>
            <w:tcMar>
              <w:top w:w="0" w:type="dxa"/>
              <w:left w:w="240" w:type="dxa"/>
              <w:bottom w:w="0" w:type="dxa"/>
              <w:right w:w="240" w:type="dxa"/>
            </w:tcMar>
            <w:vAlign w:val="center"/>
          </w:tcPr>
          <w:p w14:paraId="1C76F23E" w14:textId="77777777" w:rsidR="007015A8" w:rsidRDefault="007015A8" w:rsidP="009D77D2">
            <w:pPr>
              <w:keepNext/>
              <w:spacing w:line="240" w:lineRule="atLeast"/>
              <w:rPr>
                <w:rFonts w:ascii="Calibri" w:eastAsia="Calibri" w:hAnsi="Calibri" w:cs="Calibri"/>
                <w:color w:val="000000"/>
                <w:sz w:val="18"/>
              </w:rPr>
            </w:pPr>
            <w:r>
              <w:rPr>
                <w:rFonts w:ascii="Calibri" w:eastAsia="Calibri" w:hAnsi="Calibri" w:cs="Calibri"/>
                <w:color w:val="000000"/>
                <w:sz w:val="18"/>
              </w:rPr>
              <w:t>24,7%</w:t>
            </w:r>
          </w:p>
        </w:tc>
      </w:tr>
      <w:tr w:rsidR="007015A8" w14:paraId="1C76F242" w14:textId="77777777" w:rsidTr="007015A8">
        <w:trPr>
          <w:cantSplit/>
        </w:trPr>
        <w:tc>
          <w:tcPr>
            <w:tcW w:w="3119" w:type="dxa"/>
            <w:tcBorders>
              <w:top w:val="nil"/>
              <w:left w:val="nil"/>
              <w:bottom w:val="nil"/>
              <w:right w:val="nil"/>
            </w:tcBorders>
            <w:shd w:val="clear" w:color="auto" w:fill="FAFAFA"/>
            <w:tcMar>
              <w:top w:w="0" w:type="dxa"/>
              <w:left w:w="240" w:type="dxa"/>
              <w:bottom w:w="0" w:type="dxa"/>
              <w:right w:w="240" w:type="dxa"/>
            </w:tcMar>
            <w:vAlign w:val="center"/>
          </w:tcPr>
          <w:p w14:paraId="1C76F240" w14:textId="77777777" w:rsidR="007015A8" w:rsidRDefault="007015A8" w:rsidP="009D77D2">
            <w:pPr>
              <w:keepNext/>
              <w:spacing w:line="240" w:lineRule="atLeast"/>
              <w:rPr>
                <w:rFonts w:ascii="Calibri" w:eastAsia="Calibri" w:hAnsi="Calibri" w:cs="Calibri"/>
                <w:color w:val="000000"/>
                <w:sz w:val="18"/>
              </w:rPr>
            </w:pPr>
            <w:r>
              <w:rPr>
                <w:rFonts w:ascii="Calibri" w:eastAsia="Calibri" w:hAnsi="Calibri" w:cs="Calibri"/>
                <w:b/>
                <w:color w:val="000000"/>
                <w:sz w:val="18"/>
              </w:rPr>
              <w:t>5</w:t>
            </w:r>
          </w:p>
        </w:tc>
        <w:tc>
          <w:tcPr>
            <w:tcW w:w="1516" w:type="dxa"/>
            <w:tcBorders>
              <w:top w:val="nil"/>
              <w:left w:val="nil"/>
              <w:bottom w:val="nil"/>
              <w:right w:val="nil"/>
            </w:tcBorders>
            <w:shd w:val="clear" w:color="auto" w:fill="FAFAFA"/>
            <w:tcMar>
              <w:top w:w="0" w:type="dxa"/>
              <w:left w:w="240" w:type="dxa"/>
              <w:bottom w:w="0" w:type="dxa"/>
              <w:right w:w="240" w:type="dxa"/>
            </w:tcMar>
            <w:vAlign w:val="center"/>
          </w:tcPr>
          <w:p w14:paraId="1C76F241" w14:textId="77777777" w:rsidR="007015A8" w:rsidRDefault="007015A8" w:rsidP="009D77D2">
            <w:pPr>
              <w:keepNext/>
              <w:spacing w:line="240" w:lineRule="atLeast"/>
              <w:rPr>
                <w:rFonts w:ascii="Calibri" w:eastAsia="Calibri" w:hAnsi="Calibri" w:cs="Calibri"/>
                <w:color w:val="000000"/>
                <w:sz w:val="18"/>
              </w:rPr>
            </w:pPr>
            <w:r>
              <w:rPr>
                <w:rFonts w:ascii="Calibri" w:eastAsia="Calibri" w:hAnsi="Calibri" w:cs="Calibri"/>
                <w:color w:val="000000"/>
                <w:sz w:val="18"/>
              </w:rPr>
              <w:t>18,5%</w:t>
            </w:r>
          </w:p>
        </w:tc>
      </w:tr>
      <w:tr w:rsidR="007015A8" w14:paraId="1C76F245" w14:textId="77777777" w:rsidTr="007015A8">
        <w:trPr>
          <w:cantSplit/>
        </w:trPr>
        <w:tc>
          <w:tcPr>
            <w:tcW w:w="3119" w:type="dxa"/>
            <w:tcBorders>
              <w:top w:val="nil"/>
              <w:left w:val="nil"/>
              <w:bottom w:val="nil"/>
              <w:right w:val="nil"/>
            </w:tcBorders>
            <w:tcMar>
              <w:top w:w="0" w:type="dxa"/>
              <w:left w:w="240" w:type="dxa"/>
              <w:bottom w:w="0" w:type="dxa"/>
              <w:right w:w="240" w:type="dxa"/>
            </w:tcMar>
            <w:vAlign w:val="center"/>
          </w:tcPr>
          <w:p w14:paraId="1C76F243" w14:textId="77777777" w:rsidR="007015A8" w:rsidRDefault="007015A8" w:rsidP="009D77D2">
            <w:pPr>
              <w:keepNext/>
              <w:spacing w:line="240" w:lineRule="atLeast"/>
              <w:rPr>
                <w:rFonts w:ascii="Calibri" w:eastAsia="Calibri" w:hAnsi="Calibri" w:cs="Calibri"/>
                <w:color w:val="000000"/>
                <w:sz w:val="18"/>
              </w:rPr>
            </w:pPr>
            <w:r>
              <w:rPr>
                <w:rFonts w:ascii="Calibri" w:eastAsia="Calibri" w:hAnsi="Calibri" w:cs="Calibri"/>
                <w:b/>
                <w:color w:val="000000"/>
                <w:sz w:val="18"/>
              </w:rPr>
              <w:t>6</w:t>
            </w:r>
          </w:p>
        </w:tc>
        <w:tc>
          <w:tcPr>
            <w:tcW w:w="1516" w:type="dxa"/>
            <w:tcBorders>
              <w:top w:val="nil"/>
              <w:left w:val="nil"/>
              <w:bottom w:val="nil"/>
              <w:right w:val="nil"/>
            </w:tcBorders>
            <w:tcMar>
              <w:top w:w="0" w:type="dxa"/>
              <w:left w:w="240" w:type="dxa"/>
              <w:bottom w:w="0" w:type="dxa"/>
              <w:right w:w="240" w:type="dxa"/>
            </w:tcMar>
            <w:vAlign w:val="center"/>
          </w:tcPr>
          <w:p w14:paraId="1C76F244" w14:textId="77777777" w:rsidR="007015A8" w:rsidRDefault="007015A8" w:rsidP="009D77D2">
            <w:pPr>
              <w:keepNext/>
              <w:spacing w:line="240" w:lineRule="atLeast"/>
              <w:rPr>
                <w:rFonts w:ascii="Calibri" w:eastAsia="Calibri" w:hAnsi="Calibri" w:cs="Calibri"/>
                <w:color w:val="000000"/>
                <w:sz w:val="18"/>
              </w:rPr>
            </w:pPr>
            <w:r>
              <w:rPr>
                <w:rFonts w:ascii="Calibri" w:eastAsia="Calibri" w:hAnsi="Calibri" w:cs="Calibri"/>
                <w:color w:val="000000"/>
                <w:sz w:val="18"/>
              </w:rPr>
              <w:t>5,1%</w:t>
            </w:r>
          </w:p>
        </w:tc>
      </w:tr>
      <w:tr w:rsidR="007015A8" w14:paraId="1C76F248" w14:textId="77777777" w:rsidTr="007015A8">
        <w:trPr>
          <w:cantSplit/>
        </w:trPr>
        <w:tc>
          <w:tcPr>
            <w:tcW w:w="3119" w:type="dxa"/>
            <w:tcBorders>
              <w:top w:val="nil"/>
              <w:left w:val="nil"/>
              <w:bottom w:val="nil"/>
              <w:right w:val="nil"/>
            </w:tcBorders>
            <w:shd w:val="clear" w:color="auto" w:fill="FAFAFA"/>
            <w:tcMar>
              <w:top w:w="0" w:type="dxa"/>
              <w:left w:w="240" w:type="dxa"/>
              <w:bottom w:w="0" w:type="dxa"/>
              <w:right w:w="240" w:type="dxa"/>
            </w:tcMar>
            <w:vAlign w:val="center"/>
          </w:tcPr>
          <w:p w14:paraId="1C76F246" w14:textId="77777777" w:rsidR="007015A8" w:rsidRDefault="007015A8" w:rsidP="009D77D2">
            <w:pPr>
              <w:keepNext/>
              <w:spacing w:line="240" w:lineRule="atLeast"/>
              <w:rPr>
                <w:rFonts w:ascii="Calibri" w:eastAsia="Calibri" w:hAnsi="Calibri" w:cs="Calibri"/>
                <w:color w:val="000000"/>
                <w:sz w:val="18"/>
              </w:rPr>
            </w:pPr>
            <w:r>
              <w:rPr>
                <w:rFonts w:ascii="Calibri" w:eastAsia="Calibri" w:hAnsi="Calibri" w:cs="Calibri"/>
                <w:b/>
                <w:color w:val="000000"/>
                <w:sz w:val="18"/>
              </w:rPr>
              <w:t>zeer tevreden 7</w:t>
            </w:r>
          </w:p>
        </w:tc>
        <w:tc>
          <w:tcPr>
            <w:tcW w:w="1516" w:type="dxa"/>
            <w:tcBorders>
              <w:top w:val="nil"/>
              <w:left w:val="nil"/>
              <w:bottom w:val="nil"/>
              <w:right w:val="nil"/>
            </w:tcBorders>
            <w:shd w:val="clear" w:color="auto" w:fill="FAFAFA"/>
            <w:tcMar>
              <w:top w:w="0" w:type="dxa"/>
              <w:left w:w="240" w:type="dxa"/>
              <w:bottom w:w="0" w:type="dxa"/>
              <w:right w:w="240" w:type="dxa"/>
            </w:tcMar>
            <w:vAlign w:val="center"/>
          </w:tcPr>
          <w:p w14:paraId="1C76F247" w14:textId="77777777" w:rsidR="007015A8" w:rsidRDefault="007015A8" w:rsidP="009D77D2">
            <w:pPr>
              <w:keepNext/>
              <w:spacing w:line="240" w:lineRule="atLeast"/>
              <w:rPr>
                <w:rFonts w:ascii="Calibri" w:eastAsia="Calibri" w:hAnsi="Calibri" w:cs="Calibri"/>
                <w:color w:val="000000"/>
                <w:sz w:val="18"/>
              </w:rPr>
            </w:pPr>
            <w:r>
              <w:rPr>
                <w:rFonts w:ascii="Calibri" w:eastAsia="Calibri" w:hAnsi="Calibri" w:cs="Calibri"/>
                <w:color w:val="000000"/>
                <w:sz w:val="18"/>
              </w:rPr>
              <w:t>2,2%</w:t>
            </w:r>
          </w:p>
        </w:tc>
      </w:tr>
      <w:tr w:rsidR="007015A8" w14:paraId="1C76F24B" w14:textId="77777777" w:rsidTr="007015A8">
        <w:trPr>
          <w:cantSplit/>
        </w:trPr>
        <w:tc>
          <w:tcPr>
            <w:tcW w:w="3119" w:type="dxa"/>
            <w:tcBorders>
              <w:top w:val="single" w:sz="2" w:space="0" w:color="D3D3D3"/>
              <w:left w:val="nil"/>
              <w:bottom w:val="nil"/>
              <w:right w:val="nil"/>
            </w:tcBorders>
            <w:tcMar>
              <w:top w:w="0" w:type="dxa"/>
              <w:left w:w="240" w:type="dxa"/>
              <w:bottom w:w="0" w:type="dxa"/>
              <w:right w:w="240" w:type="dxa"/>
            </w:tcMar>
            <w:vAlign w:val="center"/>
          </w:tcPr>
          <w:p w14:paraId="1C76F249" w14:textId="77777777" w:rsidR="007015A8" w:rsidRDefault="007015A8" w:rsidP="009D77D2">
            <w:pPr>
              <w:keepNext/>
              <w:spacing w:line="240" w:lineRule="atLeast"/>
              <w:rPr>
                <w:rFonts w:ascii="Calibri" w:eastAsia="Calibri" w:hAnsi="Calibri" w:cs="Calibri"/>
                <w:b/>
                <w:color w:val="000000"/>
                <w:sz w:val="18"/>
              </w:rPr>
            </w:pPr>
            <w:r>
              <w:rPr>
                <w:rFonts w:ascii="Calibri" w:eastAsia="Calibri" w:hAnsi="Calibri" w:cs="Calibri"/>
                <w:b/>
                <w:color w:val="000000"/>
                <w:sz w:val="18"/>
              </w:rPr>
              <w:t>N</w:t>
            </w:r>
          </w:p>
        </w:tc>
        <w:tc>
          <w:tcPr>
            <w:tcW w:w="1516" w:type="dxa"/>
            <w:tcBorders>
              <w:top w:val="single" w:sz="2" w:space="0" w:color="D3D3D3"/>
              <w:left w:val="nil"/>
              <w:bottom w:val="nil"/>
              <w:right w:val="nil"/>
            </w:tcBorders>
            <w:tcMar>
              <w:top w:w="0" w:type="dxa"/>
              <w:left w:w="240" w:type="dxa"/>
              <w:bottom w:w="0" w:type="dxa"/>
              <w:right w:w="240" w:type="dxa"/>
            </w:tcMar>
            <w:vAlign w:val="center"/>
          </w:tcPr>
          <w:p w14:paraId="1C76F24A" w14:textId="77777777" w:rsidR="007015A8" w:rsidRDefault="007015A8" w:rsidP="009D77D2">
            <w:pPr>
              <w:keepNext/>
              <w:spacing w:line="240" w:lineRule="atLeast"/>
              <w:rPr>
                <w:rFonts w:ascii="Calibri" w:eastAsia="Calibri" w:hAnsi="Calibri" w:cs="Calibri"/>
                <w:color w:val="000000"/>
                <w:sz w:val="18"/>
              </w:rPr>
            </w:pPr>
            <w:r>
              <w:rPr>
                <w:rFonts w:ascii="Calibri" w:eastAsia="Calibri" w:hAnsi="Calibri" w:cs="Calibri"/>
                <w:color w:val="000000"/>
                <w:sz w:val="18"/>
              </w:rPr>
              <w:t>178</w:t>
            </w:r>
          </w:p>
        </w:tc>
      </w:tr>
    </w:tbl>
    <w:p w14:paraId="1C76F24C" w14:textId="77777777" w:rsidR="007015A8" w:rsidRDefault="007015A8" w:rsidP="007015A8">
      <w:pPr>
        <w:spacing w:after="120" w:line="276" w:lineRule="auto"/>
        <w:rPr>
          <w:b/>
        </w:rPr>
      </w:pPr>
    </w:p>
    <w:p w14:paraId="1C76F24D" w14:textId="77777777" w:rsidR="007015A8" w:rsidRDefault="007015A8" w:rsidP="007015A8">
      <w:pPr>
        <w:spacing w:after="120" w:line="276" w:lineRule="auto"/>
        <w:rPr>
          <w:b/>
        </w:rPr>
      </w:pPr>
    </w:p>
    <w:p w14:paraId="1C76F24E" w14:textId="77777777" w:rsidR="007015A8" w:rsidRPr="007015A8" w:rsidRDefault="007015A8" w:rsidP="007015A8">
      <w:pPr>
        <w:spacing w:after="120" w:line="276" w:lineRule="auto"/>
        <w:rPr>
          <w:b/>
        </w:rPr>
      </w:pPr>
    </w:p>
    <w:p w14:paraId="1C76F24F" w14:textId="77777777" w:rsidR="008F2469" w:rsidRDefault="005250FE" w:rsidP="007015A8">
      <w:pPr>
        <w:spacing w:after="120" w:line="276" w:lineRule="auto"/>
        <w:rPr>
          <w:rFonts w:ascii="Calibri" w:eastAsia="Calibri" w:hAnsi="Calibri"/>
          <w:b/>
          <w:sz w:val="22"/>
          <w:szCs w:val="22"/>
          <w:lang w:eastAsia="en-US"/>
        </w:rPr>
      </w:pPr>
      <w:r w:rsidRPr="007015A8">
        <w:rPr>
          <w:rFonts w:ascii="Calibri" w:eastAsia="Calibri" w:hAnsi="Calibri"/>
          <w:b/>
          <w:sz w:val="22"/>
          <w:szCs w:val="22"/>
          <w:lang w:eastAsia="en-US"/>
        </w:rPr>
        <w:lastRenderedPageBreak/>
        <w:t>Kun je aangeven hoe vaak jij in het algemeen binnen het onderwijs gebruik maakt van video in het onderwijs</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4"/>
        <w:gridCol w:w="1120"/>
        <w:gridCol w:w="993"/>
        <w:gridCol w:w="1417"/>
        <w:gridCol w:w="851"/>
        <w:gridCol w:w="850"/>
      </w:tblGrid>
      <w:tr w:rsidR="007015A8" w14:paraId="1C76F256" w14:textId="77777777" w:rsidTr="007015A8">
        <w:trPr>
          <w:cantSplit/>
        </w:trPr>
        <w:tc>
          <w:tcPr>
            <w:tcW w:w="4264" w:type="dxa"/>
            <w:tcBorders>
              <w:top w:val="nil"/>
              <w:left w:val="nil"/>
              <w:bottom w:val="single" w:sz="2" w:space="0" w:color="D3D3D3"/>
              <w:right w:val="nil"/>
            </w:tcBorders>
            <w:tcMar>
              <w:top w:w="0" w:type="dxa"/>
              <w:left w:w="240" w:type="dxa"/>
              <w:bottom w:w="0" w:type="dxa"/>
              <w:right w:w="240" w:type="dxa"/>
            </w:tcMar>
            <w:vAlign w:val="center"/>
          </w:tcPr>
          <w:p w14:paraId="1C76F250" w14:textId="77777777" w:rsidR="007015A8" w:rsidRDefault="007015A8" w:rsidP="009D77D2">
            <w:pPr>
              <w:keepNext/>
              <w:spacing w:line="240" w:lineRule="atLeast"/>
              <w:rPr>
                <w:rFonts w:ascii="Calibri" w:eastAsia="Calibri" w:hAnsi="Calibri" w:cs="Calibri"/>
                <w:b/>
                <w:color w:val="000000"/>
                <w:sz w:val="18"/>
              </w:rPr>
            </w:pPr>
          </w:p>
        </w:tc>
        <w:tc>
          <w:tcPr>
            <w:tcW w:w="1120" w:type="dxa"/>
            <w:tcBorders>
              <w:top w:val="nil"/>
              <w:left w:val="nil"/>
              <w:bottom w:val="single" w:sz="2" w:space="0" w:color="D3D3D3"/>
              <w:right w:val="nil"/>
            </w:tcBorders>
            <w:tcMar>
              <w:top w:w="0" w:type="dxa"/>
              <w:left w:w="240" w:type="dxa"/>
              <w:bottom w:w="0" w:type="dxa"/>
              <w:right w:w="240" w:type="dxa"/>
            </w:tcMar>
            <w:vAlign w:val="center"/>
          </w:tcPr>
          <w:p w14:paraId="1C76F251" w14:textId="77777777" w:rsidR="007015A8" w:rsidRDefault="007015A8" w:rsidP="009D77D2">
            <w:pPr>
              <w:keepNext/>
              <w:spacing w:line="240" w:lineRule="atLeast"/>
              <w:rPr>
                <w:rFonts w:ascii="Calibri" w:eastAsia="Calibri" w:hAnsi="Calibri" w:cs="Calibri"/>
                <w:b/>
                <w:color w:val="000000"/>
                <w:sz w:val="18"/>
              </w:rPr>
            </w:pPr>
            <w:r>
              <w:rPr>
                <w:rFonts w:ascii="Calibri" w:eastAsia="Calibri" w:hAnsi="Calibri" w:cs="Calibri"/>
                <w:b/>
                <w:color w:val="000000"/>
                <w:sz w:val="18"/>
              </w:rPr>
              <w:t>Bijna nooit</w:t>
            </w:r>
          </w:p>
        </w:tc>
        <w:tc>
          <w:tcPr>
            <w:tcW w:w="993" w:type="dxa"/>
            <w:tcBorders>
              <w:top w:val="nil"/>
              <w:left w:val="nil"/>
              <w:bottom w:val="single" w:sz="2" w:space="0" w:color="D3D3D3"/>
              <w:right w:val="nil"/>
            </w:tcBorders>
            <w:tcMar>
              <w:top w:w="0" w:type="dxa"/>
              <w:left w:w="240" w:type="dxa"/>
              <w:bottom w:w="0" w:type="dxa"/>
              <w:right w:w="240" w:type="dxa"/>
            </w:tcMar>
            <w:vAlign w:val="center"/>
          </w:tcPr>
          <w:p w14:paraId="1C76F252" w14:textId="77777777" w:rsidR="007015A8" w:rsidRDefault="007015A8" w:rsidP="009D77D2">
            <w:pPr>
              <w:keepNext/>
              <w:spacing w:line="240" w:lineRule="atLeast"/>
              <w:rPr>
                <w:rFonts w:ascii="Calibri" w:eastAsia="Calibri" w:hAnsi="Calibri" w:cs="Calibri"/>
                <w:b/>
                <w:color w:val="000000"/>
                <w:sz w:val="18"/>
              </w:rPr>
            </w:pPr>
            <w:r>
              <w:rPr>
                <w:rFonts w:ascii="Calibri" w:eastAsia="Calibri" w:hAnsi="Calibri" w:cs="Calibri"/>
                <w:b/>
                <w:color w:val="000000"/>
                <w:sz w:val="18"/>
              </w:rPr>
              <w:t>Soms</w:t>
            </w:r>
          </w:p>
        </w:tc>
        <w:tc>
          <w:tcPr>
            <w:tcW w:w="1417" w:type="dxa"/>
            <w:tcBorders>
              <w:top w:val="nil"/>
              <w:left w:val="nil"/>
              <w:bottom w:val="single" w:sz="2" w:space="0" w:color="D3D3D3"/>
              <w:right w:val="nil"/>
            </w:tcBorders>
            <w:tcMar>
              <w:top w:w="0" w:type="dxa"/>
              <w:left w:w="240" w:type="dxa"/>
              <w:bottom w:w="0" w:type="dxa"/>
              <w:right w:w="240" w:type="dxa"/>
            </w:tcMar>
            <w:vAlign w:val="center"/>
          </w:tcPr>
          <w:p w14:paraId="1C76F253" w14:textId="77777777" w:rsidR="007015A8" w:rsidRDefault="007015A8" w:rsidP="009D77D2">
            <w:pPr>
              <w:keepNext/>
              <w:spacing w:line="240" w:lineRule="atLeast"/>
              <w:rPr>
                <w:rFonts w:ascii="Calibri" w:eastAsia="Calibri" w:hAnsi="Calibri" w:cs="Calibri"/>
                <w:b/>
                <w:color w:val="000000"/>
                <w:sz w:val="18"/>
              </w:rPr>
            </w:pPr>
            <w:r>
              <w:rPr>
                <w:rFonts w:ascii="Calibri" w:eastAsia="Calibri" w:hAnsi="Calibri" w:cs="Calibri"/>
                <w:b/>
                <w:color w:val="000000"/>
                <w:sz w:val="18"/>
              </w:rPr>
              <w:t>Regelmatig</w:t>
            </w:r>
          </w:p>
        </w:tc>
        <w:tc>
          <w:tcPr>
            <w:tcW w:w="851" w:type="dxa"/>
            <w:tcBorders>
              <w:top w:val="nil"/>
              <w:left w:val="nil"/>
              <w:bottom w:val="single" w:sz="2" w:space="0" w:color="D3D3D3"/>
              <w:right w:val="nil"/>
            </w:tcBorders>
            <w:tcMar>
              <w:top w:w="0" w:type="dxa"/>
              <w:left w:w="240" w:type="dxa"/>
              <w:bottom w:w="0" w:type="dxa"/>
              <w:right w:w="240" w:type="dxa"/>
            </w:tcMar>
            <w:vAlign w:val="center"/>
          </w:tcPr>
          <w:p w14:paraId="1C76F254" w14:textId="77777777" w:rsidR="007015A8" w:rsidRDefault="007015A8" w:rsidP="009D77D2">
            <w:pPr>
              <w:keepNext/>
              <w:spacing w:line="240" w:lineRule="atLeast"/>
              <w:rPr>
                <w:rFonts w:ascii="Calibri" w:eastAsia="Calibri" w:hAnsi="Calibri" w:cs="Calibri"/>
                <w:b/>
                <w:color w:val="000000"/>
                <w:sz w:val="18"/>
              </w:rPr>
            </w:pPr>
            <w:r>
              <w:rPr>
                <w:rFonts w:ascii="Calibri" w:eastAsia="Calibri" w:hAnsi="Calibri" w:cs="Calibri"/>
                <w:b/>
                <w:color w:val="000000"/>
                <w:sz w:val="18"/>
              </w:rPr>
              <w:t>Vaak</w:t>
            </w:r>
          </w:p>
        </w:tc>
        <w:tc>
          <w:tcPr>
            <w:tcW w:w="850" w:type="dxa"/>
            <w:tcBorders>
              <w:top w:val="nil"/>
              <w:left w:val="nil"/>
              <w:bottom w:val="single" w:sz="2" w:space="0" w:color="D3D3D3"/>
              <w:right w:val="nil"/>
            </w:tcBorders>
            <w:tcMar>
              <w:top w:w="0" w:type="dxa"/>
              <w:left w:w="240" w:type="dxa"/>
              <w:bottom w:w="0" w:type="dxa"/>
              <w:right w:w="240" w:type="dxa"/>
            </w:tcMar>
            <w:vAlign w:val="center"/>
          </w:tcPr>
          <w:p w14:paraId="1C76F255" w14:textId="77777777" w:rsidR="007015A8" w:rsidRDefault="007015A8" w:rsidP="009D77D2">
            <w:pPr>
              <w:keepNext/>
              <w:spacing w:line="240" w:lineRule="atLeast"/>
              <w:rPr>
                <w:rFonts w:ascii="Calibri" w:eastAsia="Calibri" w:hAnsi="Calibri" w:cs="Calibri"/>
                <w:b/>
                <w:color w:val="000000"/>
                <w:sz w:val="18"/>
              </w:rPr>
            </w:pPr>
            <w:r>
              <w:rPr>
                <w:rFonts w:ascii="Calibri" w:eastAsia="Calibri" w:hAnsi="Calibri" w:cs="Calibri"/>
                <w:b/>
                <w:color w:val="000000"/>
                <w:sz w:val="18"/>
              </w:rPr>
              <w:t>N</w:t>
            </w:r>
          </w:p>
        </w:tc>
      </w:tr>
      <w:tr w:rsidR="007015A8" w14:paraId="1C76F25D" w14:textId="77777777" w:rsidTr="007015A8">
        <w:trPr>
          <w:cantSplit/>
        </w:trPr>
        <w:tc>
          <w:tcPr>
            <w:tcW w:w="4264" w:type="dxa"/>
            <w:tcBorders>
              <w:top w:val="nil"/>
              <w:left w:val="nil"/>
              <w:bottom w:val="nil"/>
              <w:right w:val="nil"/>
            </w:tcBorders>
            <w:shd w:val="clear" w:color="auto" w:fill="FAFAFA"/>
            <w:tcMar>
              <w:top w:w="0" w:type="dxa"/>
              <w:left w:w="240" w:type="dxa"/>
              <w:bottom w:w="0" w:type="dxa"/>
              <w:right w:w="240" w:type="dxa"/>
            </w:tcMar>
            <w:vAlign w:val="center"/>
          </w:tcPr>
          <w:p w14:paraId="1C76F257" w14:textId="77777777" w:rsidR="007015A8" w:rsidRDefault="007015A8" w:rsidP="009D77D2">
            <w:pPr>
              <w:keepNext/>
              <w:spacing w:line="240" w:lineRule="atLeast"/>
              <w:rPr>
                <w:rFonts w:ascii="Calibri" w:eastAsia="Calibri" w:hAnsi="Calibri" w:cs="Calibri"/>
                <w:b/>
                <w:color w:val="000000"/>
                <w:sz w:val="18"/>
              </w:rPr>
            </w:pPr>
            <w:r>
              <w:rPr>
                <w:rFonts w:ascii="Calibri" w:eastAsia="Calibri" w:hAnsi="Calibri" w:cs="Calibri"/>
                <w:b/>
                <w:color w:val="000000"/>
                <w:sz w:val="18"/>
              </w:rPr>
              <w:t>Ik neem het hoorcollege op en stel dit online beschikbaar</w:t>
            </w:r>
          </w:p>
        </w:tc>
        <w:tc>
          <w:tcPr>
            <w:tcW w:w="1120" w:type="dxa"/>
            <w:tcBorders>
              <w:top w:val="nil"/>
              <w:left w:val="nil"/>
              <w:bottom w:val="nil"/>
              <w:right w:val="nil"/>
            </w:tcBorders>
            <w:shd w:val="clear" w:color="auto" w:fill="FAFAFA"/>
            <w:tcMar>
              <w:top w:w="0" w:type="dxa"/>
              <w:left w:w="240" w:type="dxa"/>
              <w:bottom w:w="0" w:type="dxa"/>
              <w:right w:w="240" w:type="dxa"/>
            </w:tcMar>
            <w:vAlign w:val="center"/>
          </w:tcPr>
          <w:p w14:paraId="1C76F258" w14:textId="77777777" w:rsidR="007015A8" w:rsidRDefault="007015A8" w:rsidP="009D77D2">
            <w:pPr>
              <w:keepNext/>
              <w:spacing w:line="240" w:lineRule="atLeast"/>
              <w:rPr>
                <w:rFonts w:ascii="Calibri" w:eastAsia="Calibri" w:hAnsi="Calibri" w:cs="Calibri"/>
                <w:color w:val="000000"/>
                <w:sz w:val="18"/>
              </w:rPr>
            </w:pPr>
            <w:r>
              <w:rPr>
                <w:rFonts w:ascii="Calibri" w:eastAsia="Calibri" w:hAnsi="Calibri" w:cs="Calibri"/>
                <w:color w:val="000000"/>
                <w:sz w:val="18"/>
              </w:rPr>
              <w:t>81,8%</w:t>
            </w:r>
          </w:p>
        </w:tc>
        <w:tc>
          <w:tcPr>
            <w:tcW w:w="993" w:type="dxa"/>
            <w:tcBorders>
              <w:top w:val="nil"/>
              <w:left w:val="nil"/>
              <w:bottom w:val="nil"/>
              <w:right w:val="nil"/>
            </w:tcBorders>
            <w:shd w:val="clear" w:color="auto" w:fill="FAFAFA"/>
            <w:tcMar>
              <w:top w:w="0" w:type="dxa"/>
              <w:left w:w="240" w:type="dxa"/>
              <w:bottom w:w="0" w:type="dxa"/>
              <w:right w:w="240" w:type="dxa"/>
            </w:tcMar>
            <w:vAlign w:val="center"/>
          </w:tcPr>
          <w:p w14:paraId="1C76F259" w14:textId="77777777" w:rsidR="007015A8" w:rsidRDefault="007015A8" w:rsidP="009D77D2">
            <w:pPr>
              <w:keepNext/>
              <w:spacing w:line="240" w:lineRule="atLeast"/>
              <w:rPr>
                <w:rFonts w:ascii="Calibri" w:eastAsia="Calibri" w:hAnsi="Calibri" w:cs="Calibri"/>
                <w:color w:val="000000"/>
                <w:sz w:val="18"/>
              </w:rPr>
            </w:pPr>
            <w:r>
              <w:rPr>
                <w:rFonts w:ascii="Calibri" w:eastAsia="Calibri" w:hAnsi="Calibri" w:cs="Calibri"/>
                <w:color w:val="000000"/>
                <w:sz w:val="18"/>
              </w:rPr>
              <w:t>9,4%</w:t>
            </w:r>
          </w:p>
        </w:tc>
        <w:tc>
          <w:tcPr>
            <w:tcW w:w="1417" w:type="dxa"/>
            <w:tcBorders>
              <w:top w:val="nil"/>
              <w:left w:val="nil"/>
              <w:bottom w:val="nil"/>
              <w:right w:val="nil"/>
            </w:tcBorders>
            <w:shd w:val="clear" w:color="auto" w:fill="FAFAFA"/>
            <w:tcMar>
              <w:top w:w="0" w:type="dxa"/>
              <w:left w:w="240" w:type="dxa"/>
              <w:bottom w:w="0" w:type="dxa"/>
              <w:right w:w="240" w:type="dxa"/>
            </w:tcMar>
            <w:vAlign w:val="center"/>
          </w:tcPr>
          <w:p w14:paraId="1C76F25A" w14:textId="77777777" w:rsidR="007015A8" w:rsidRDefault="007015A8" w:rsidP="009D77D2">
            <w:pPr>
              <w:keepNext/>
              <w:spacing w:line="240" w:lineRule="atLeast"/>
              <w:rPr>
                <w:rFonts w:ascii="Calibri" w:eastAsia="Calibri" w:hAnsi="Calibri" w:cs="Calibri"/>
                <w:color w:val="000000"/>
                <w:sz w:val="18"/>
              </w:rPr>
            </w:pPr>
            <w:r>
              <w:rPr>
                <w:rFonts w:ascii="Calibri" w:eastAsia="Calibri" w:hAnsi="Calibri" w:cs="Calibri"/>
                <w:color w:val="000000"/>
                <w:sz w:val="18"/>
              </w:rPr>
              <w:t>5,9%</w:t>
            </w:r>
          </w:p>
        </w:tc>
        <w:tc>
          <w:tcPr>
            <w:tcW w:w="851" w:type="dxa"/>
            <w:tcBorders>
              <w:top w:val="nil"/>
              <w:left w:val="nil"/>
              <w:bottom w:val="nil"/>
              <w:right w:val="nil"/>
            </w:tcBorders>
            <w:shd w:val="clear" w:color="auto" w:fill="FAFAFA"/>
            <w:tcMar>
              <w:top w:w="0" w:type="dxa"/>
              <w:left w:w="240" w:type="dxa"/>
              <w:bottom w:w="0" w:type="dxa"/>
              <w:right w:w="240" w:type="dxa"/>
            </w:tcMar>
            <w:vAlign w:val="center"/>
          </w:tcPr>
          <w:p w14:paraId="1C76F25B" w14:textId="77777777" w:rsidR="007015A8" w:rsidRDefault="007015A8" w:rsidP="009D77D2">
            <w:pPr>
              <w:keepNext/>
              <w:spacing w:line="240" w:lineRule="atLeast"/>
              <w:rPr>
                <w:rFonts w:ascii="Calibri" w:eastAsia="Calibri" w:hAnsi="Calibri" w:cs="Calibri"/>
                <w:color w:val="000000"/>
                <w:sz w:val="18"/>
              </w:rPr>
            </w:pPr>
            <w:r>
              <w:rPr>
                <w:rFonts w:ascii="Calibri" w:eastAsia="Calibri" w:hAnsi="Calibri" w:cs="Calibri"/>
                <w:color w:val="000000"/>
                <w:sz w:val="18"/>
              </w:rPr>
              <w:t>2,9%</w:t>
            </w:r>
          </w:p>
        </w:tc>
        <w:tc>
          <w:tcPr>
            <w:tcW w:w="850" w:type="dxa"/>
            <w:tcBorders>
              <w:top w:val="nil"/>
              <w:left w:val="nil"/>
              <w:bottom w:val="nil"/>
              <w:right w:val="nil"/>
            </w:tcBorders>
            <w:shd w:val="clear" w:color="auto" w:fill="FAFAFA"/>
            <w:tcMar>
              <w:top w:w="0" w:type="dxa"/>
              <w:left w:w="240" w:type="dxa"/>
              <w:bottom w:w="0" w:type="dxa"/>
              <w:right w:w="240" w:type="dxa"/>
            </w:tcMar>
            <w:vAlign w:val="center"/>
          </w:tcPr>
          <w:p w14:paraId="1C76F25C" w14:textId="77777777" w:rsidR="007015A8" w:rsidRDefault="007015A8" w:rsidP="009D77D2">
            <w:pPr>
              <w:keepNext/>
              <w:spacing w:line="240" w:lineRule="atLeast"/>
              <w:rPr>
                <w:rFonts w:ascii="Calibri" w:eastAsia="Calibri" w:hAnsi="Calibri" w:cs="Calibri"/>
                <w:color w:val="000000"/>
                <w:sz w:val="18"/>
              </w:rPr>
            </w:pPr>
            <w:r>
              <w:rPr>
                <w:rFonts w:ascii="Calibri" w:eastAsia="Calibri" w:hAnsi="Calibri" w:cs="Calibri"/>
                <w:color w:val="000000"/>
                <w:sz w:val="18"/>
              </w:rPr>
              <w:t>170</w:t>
            </w:r>
          </w:p>
        </w:tc>
      </w:tr>
      <w:tr w:rsidR="007015A8" w14:paraId="1C76F264" w14:textId="77777777" w:rsidTr="007015A8">
        <w:trPr>
          <w:cantSplit/>
        </w:trPr>
        <w:tc>
          <w:tcPr>
            <w:tcW w:w="4264" w:type="dxa"/>
            <w:tcBorders>
              <w:top w:val="nil"/>
              <w:left w:val="nil"/>
              <w:bottom w:val="nil"/>
              <w:right w:val="nil"/>
            </w:tcBorders>
            <w:tcMar>
              <w:top w:w="0" w:type="dxa"/>
              <w:left w:w="240" w:type="dxa"/>
              <w:bottom w:w="0" w:type="dxa"/>
              <w:right w:w="240" w:type="dxa"/>
            </w:tcMar>
            <w:vAlign w:val="center"/>
          </w:tcPr>
          <w:p w14:paraId="1C76F25E" w14:textId="77777777" w:rsidR="007015A8" w:rsidRDefault="007015A8" w:rsidP="009D77D2">
            <w:pPr>
              <w:keepNext/>
              <w:spacing w:line="240" w:lineRule="atLeast"/>
              <w:rPr>
                <w:rFonts w:ascii="Calibri" w:eastAsia="Calibri" w:hAnsi="Calibri" w:cs="Calibri"/>
                <w:b/>
                <w:color w:val="000000"/>
                <w:sz w:val="18"/>
              </w:rPr>
            </w:pPr>
            <w:r>
              <w:rPr>
                <w:rFonts w:ascii="Calibri" w:eastAsia="Calibri" w:hAnsi="Calibri" w:cs="Calibri"/>
                <w:b/>
                <w:color w:val="000000"/>
                <w:sz w:val="18"/>
              </w:rPr>
              <w:t>Ik maak zelf instructieclips/korte filmpjes met uitleg over een bepaald thema</w:t>
            </w:r>
          </w:p>
        </w:tc>
        <w:tc>
          <w:tcPr>
            <w:tcW w:w="1120" w:type="dxa"/>
            <w:tcBorders>
              <w:top w:val="nil"/>
              <w:left w:val="nil"/>
              <w:bottom w:val="nil"/>
              <w:right w:val="nil"/>
            </w:tcBorders>
            <w:tcMar>
              <w:top w:w="0" w:type="dxa"/>
              <w:left w:w="240" w:type="dxa"/>
              <w:bottom w:w="0" w:type="dxa"/>
              <w:right w:w="240" w:type="dxa"/>
            </w:tcMar>
            <w:vAlign w:val="center"/>
          </w:tcPr>
          <w:p w14:paraId="1C76F25F" w14:textId="77777777" w:rsidR="007015A8" w:rsidRDefault="007015A8" w:rsidP="009D77D2">
            <w:pPr>
              <w:keepNext/>
              <w:spacing w:line="240" w:lineRule="atLeast"/>
              <w:rPr>
                <w:rFonts w:ascii="Calibri" w:eastAsia="Calibri" w:hAnsi="Calibri" w:cs="Calibri"/>
                <w:color w:val="000000"/>
                <w:sz w:val="18"/>
              </w:rPr>
            </w:pPr>
            <w:r>
              <w:rPr>
                <w:rFonts w:ascii="Calibri" w:eastAsia="Calibri" w:hAnsi="Calibri" w:cs="Calibri"/>
                <w:color w:val="000000"/>
                <w:sz w:val="18"/>
              </w:rPr>
              <w:t>72,1%</w:t>
            </w:r>
          </w:p>
        </w:tc>
        <w:tc>
          <w:tcPr>
            <w:tcW w:w="993" w:type="dxa"/>
            <w:tcBorders>
              <w:top w:val="nil"/>
              <w:left w:val="nil"/>
              <w:bottom w:val="nil"/>
              <w:right w:val="nil"/>
            </w:tcBorders>
            <w:tcMar>
              <w:top w:w="0" w:type="dxa"/>
              <w:left w:w="240" w:type="dxa"/>
              <w:bottom w:w="0" w:type="dxa"/>
              <w:right w:w="240" w:type="dxa"/>
            </w:tcMar>
            <w:vAlign w:val="center"/>
          </w:tcPr>
          <w:p w14:paraId="1C76F260" w14:textId="77777777" w:rsidR="007015A8" w:rsidRDefault="007015A8" w:rsidP="009D77D2">
            <w:pPr>
              <w:keepNext/>
              <w:spacing w:line="240" w:lineRule="atLeast"/>
              <w:rPr>
                <w:rFonts w:ascii="Calibri" w:eastAsia="Calibri" w:hAnsi="Calibri" w:cs="Calibri"/>
                <w:color w:val="000000"/>
                <w:sz w:val="18"/>
              </w:rPr>
            </w:pPr>
            <w:r>
              <w:rPr>
                <w:rFonts w:ascii="Calibri" w:eastAsia="Calibri" w:hAnsi="Calibri" w:cs="Calibri"/>
                <w:color w:val="000000"/>
                <w:sz w:val="18"/>
              </w:rPr>
              <w:t>18,8%</w:t>
            </w:r>
          </w:p>
        </w:tc>
        <w:tc>
          <w:tcPr>
            <w:tcW w:w="1417" w:type="dxa"/>
            <w:tcBorders>
              <w:top w:val="nil"/>
              <w:left w:val="nil"/>
              <w:bottom w:val="nil"/>
              <w:right w:val="nil"/>
            </w:tcBorders>
            <w:tcMar>
              <w:top w:w="0" w:type="dxa"/>
              <w:left w:w="240" w:type="dxa"/>
              <w:bottom w:w="0" w:type="dxa"/>
              <w:right w:w="240" w:type="dxa"/>
            </w:tcMar>
            <w:vAlign w:val="center"/>
          </w:tcPr>
          <w:p w14:paraId="1C76F261" w14:textId="77777777" w:rsidR="007015A8" w:rsidRDefault="007015A8" w:rsidP="009D77D2">
            <w:pPr>
              <w:keepNext/>
              <w:spacing w:line="240" w:lineRule="atLeast"/>
              <w:rPr>
                <w:rFonts w:ascii="Calibri" w:eastAsia="Calibri" w:hAnsi="Calibri" w:cs="Calibri"/>
                <w:color w:val="000000"/>
                <w:sz w:val="18"/>
              </w:rPr>
            </w:pPr>
            <w:r>
              <w:rPr>
                <w:rFonts w:ascii="Calibri" w:eastAsia="Calibri" w:hAnsi="Calibri" w:cs="Calibri"/>
                <w:color w:val="000000"/>
                <w:sz w:val="18"/>
              </w:rPr>
              <w:t>7,9%</w:t>
            </w:r>
          </w:p>
        </w:tc>
        <w:tc>
          <w:tcPr>
            <w:tcW w:w="851" w:type="dxa"/>
            <w:tcBorders>
              <w:top w:val="nil"/>
              <w:left w:val="nil"/>
              <w:bottom w:val="nil"/>
              <w:right w:val="nil"/>
            </w:tcBorders>
            <w:tcMar>
              <w:top w:w="0" w:type="dxa"/>
              <w:left w:w="240" w:type="dxa"/>
              <w:bottom w:w="0" w:type="dxa"/>
              <w:right w:w="240" w:type="dxa"/>
            </w:tcMar>
            <w:vAlign w:val="center"/>
          </w:tcPr>
          <w:p w14:paraId="1C76F262" w14:textId="77777777" w:rsidR="007015A8" w:rsidRDefault="007015A8" w:rsidP="009D77D2">
            <w:pPr>
              <w:keepNext/>
              <w:spacing w:line="240" w:lineRule="atLeast"/>
              <w:rPr>
                <w:rFonts w:ascii="Calibri" w:eastAsia="Calibri" w:hAnsi="Calibri" w:cs="Calibri"/>
                <w:color w:val="000000"/>
                <w:sz w:val="18"/>
              </w:rPr>
            </w:pPr>
            <w:r>
              <w:rPr>
                <w:rFonts w:ascii="Calibri" w:eastAsia="Calibri" w:hAnsi="Calibri" w:cs="Calibri"/>
                <w:color w:val="000000"/>
                <w:sz w:val="18"/>
              </w:rPr>
              <w:t>1,2%</w:t>
            </w:r>
          </w:p>
        </w:tc>
        <w:tc>
          <w:tcPr>
            <w:tcW w:w="850" w:type="dxa"/>
            <w:tcBorders>
              <w:top w:val="nil"/>
              <w:left w:val="nil"/>
              <w:bottom w:val="nil"/>
              <w:right w:val="nil"/>
            </w:tcBorders>
            <w:tcMar>
              <w:top w:w="0" w:type="dxa"/>
              <w:left w:w="240" w:type="dxa"/>
              <w:bottom w:w="0" w:type="dxa"/>
              <w:right w:w="240" w:type="dxa"/>
            </w:tcMar>
            <w:vAlign w:val="center"/>
          </w:tcPr>
          <w:p w14:paraId="1C76F263" w14:textId="77777777" w:rsidR="007015A8" w:rsidRDefault="007015A8" w:rsidP="009D77D2">
            <w:pPr>
              <w:keepNext/>
              <w:spacing w:line="240" w:lineRule="atLeast"/>
              <w:rPr>
                <w:rFonts w:ascii="Calibri" w:eastAsia="Calibri" w:hAnsi="Calibri" w:cs="Calibri"/>
                <w:color w:val="000000"/>
                <w:sz w:val="18"/>
              </w:rPr>
            </w:pPr>
            <w:r>
              <w:rPr>
                <w:rFonts w:ascii="Calibri" w:eastAsia="Calibri" w:hAnsi="Calibri" w:cs="Calibri"/>
                <w:color w:val="000000"/>
                <w:sz w:val="18"/>
              </w:rPr>
              <w:t>165</w:t>
            </w:r>
          </w:p>
        </w:tc>
      </w:tr>
      <w:tr w:rsidR="007015A8" w14:paraId="1C76F26B" w14:textId="77777777" w:rsidTr="007015A8">
        <w:trPr>
          <w:cantSplit/>
        </w:trPr>
        <w:tc>
          <w:tcPr>
            <w:tcW w:w="4264" w:type="dxa"/>
            <w:tcBorders>
              <w:top w:val="nil"/>
              <w:left w:val="nil"/>
              <w:bottom w:val="nil"/>
              <w:right w:val="nil"/>
            </w:tcBorders>
            <w:shd w:val="clear" w:color="auto" w:fill="FAFAFA"/>
            <w:tcMar>
              <w:top w:w="0" w:type="dxa"/>
              <w:left w:w="240" w:type="dxa"/>
              <w:bottom w:w="0" w:type="dxa"/>
              <w:right w:w="240" w:type="dxa"/>
            </w:tcMar>
            <w:vAlign w:val="center"/>
          </w:tcPr>
          <w:p w14:paraId="1C76F265" w14:textId="77777777" w:rsidR="007015A8" w:rsidRDefault="007015A8" w:rsidP="009D77D2">
            <w:pPr>
              <w:keepNext/>
              <w:spacing w:line="240" w:lineRule="atLeast"/>
              <w:rPr>
                <w:rFonts w:ascii="Calibri" w:eastAsia="Calibri" w:hAnsi="Calibri" w:cs="Calibri"/>
                <w:b/>
                <w:color w:val="000000"/>
                <w:sz w:val="18"/>
              </w:rPr>
            </w:pPr>
            <w:r>
              <w:rPr>
                <w:rFonts w:ascii="Calibri" w:eastAsia="Calibri" w:hAnsi="Calibri" w:cs="Calibri"/>
                <w:b/>
                <w:color w:val="000000"/>
                <w:sz w:val="18"/>
              </w:rPr>
              <w:t>Ik gebruik al bestaande filmpjes (bijvoorbeeld youtube) in de colleges</w:t>
            </w:r>
          </w:p>
        </w:tc>
        <w:tc>
          <w:tcPr>
            <w:tcW w:w="1120" w:type="dxa"/>
            <w:tcBorders>
              <w:top w:val="nil"/>
              <w:left w:val="nil"/>
              <w:bottom w:val="nil"/>
              <w:right w:val="nil"/>
            </w:tcBorders>
            <w:shd w:val="clear" w:color="auto" w:fill="FAFAFA"/>
            <w:tcMar>
              <w:top w:w="0" w:type="dxa"/>
              <w:left w:w="240" w:type="dxa"/>
              <w:bottom w:w="0" w:type="dxa"/>
              <w:right w:w="240" w:type="dxa"/>
            </w:tcMar>
            <w:vAlign w:val="center"/>
          </w:tcPr>
          <w:p w14:paraId="1C76F266" w14:textId="77777777" w:rsidR="007015A8" w:rsidRDefault="007015A8" w:rsidP="009D77D2">
            <w:pPr>
              <w:keepNext/>
              <w:spacing w:line="240" w:lineRule="atLeast"/>
              <w:rPr>
                <w:rFonts w:ascii="Calibri" w:eastAsia="Calibri" w:hAnsi="Calibri" w:cs="Calibri"/>
                <w:color w:val="000000"/>
                <w:sz w:val="18"/>
              </w:rPr>
            </w:pPr>
            <w:r>
              <w:rPr>
                <w:rFonts w:ascii="Calibri" w:eastAsia="Calibri" w:hAnsi="Calibri" w:cs="Calibri"/>
                <w:color w:val="000000"/>
                <w:sz w:val="18"/>
              </w:rPr>
              <w:t>15,0%</w:t>
            </w:r>
          </w:p>
        </w:tc>
        <w:tc>
          <w:tcPr>
            <w:tcW w:w="993" w:type="dxa"/>
            <w:tcBorders>
              <w:top w:val="nil"/>
              <w:left w:val="nil"/>
              <w:bottom w:val="nil"/>
              <w:right w:val="nil"/>
            </w:tcBorders>
            <w:shd w:val="clear" w:color="auto" w:fill="FAFAFA"/>
            <w:tcMar>
              <w:top w:w="0" w:type="dxa"/>
              <w:left w:w="240" w:type="dxa"/>
              <w:bottom w:w="0" w:type="dxa"/>
              <w:right w:w="240" w:type="dxa"/>
            </w:tcMar>
            <w:vAlign w:val="center"/>
          </w:tcPr>
          <w:p w14:paraId="1C76F267" w14:textId="77777777" w:rsidR="007015A8" w:rsidRDefault="007015A8" w:rsidP="009D77D2">
            <w:pPr>
              <w:keepNext/>
              <w:spacing w:line="240" w:lineRule="atLeast"/>
              <w:rPr>
                <w:rFonts w:ascii="Calibri" w:eastAsia="Calibri" w:hAnsi="Calibri" w:cs="Calibri"/>
                <w:color w:val="000000"/>
                <w:sz w:val="18"/>
              </w:rPr>
            </w:pPr>
            <w:r>
              <w:rPr>
                <w:rFonts w:ascii="Calibri" w:eastAsia="Calibri" w:hAnsi="Calibri" w:cs="Calibri"/>
                <w:color w:val="000000"/>
                <w:sz w:val="18"/>
              </w:rPr>
              <w:t>27,2%</w:t>
            </w:r>
          </w:p>
        </w:tc>
        <w:tc>
          <w:tcPr>
            <w:tcW w:w="1417" w:type="dxa"/>
            <w:tcBorders>
              <w:top w:val="nil"/>
              <w:left w:val="nil"/>
              <w:bottom w:val="nil"/>
              <w:right w:val="nil"/>
            </w:tcBorders>
            <w:shd w:val="clear" w:color="auto" w:fill="FAFAFA"/>
            <w:tcMar>
              <w:top w:w="0" w:type="dxa"/>
              <w:left w:w="240" w:type="dxa"/>
              <w:bottom w:w="0" w:type="dxa"/>
              <w:right w:w="240" w:type="dxa"/>
            </w:tcMar>
            <w:vAlign w:val="center"/>
          </w:tcPr>
          <w:p w14:paraId="1C76F268" w14:textId="77777777" w:rsidR="007015A8" w:rsidRDefault="007015A8" w:rsidP="009D77D2">
            <w:pPr>
              <w:keepNext/>
              <w:spacing w:line="240" w:lineRule="atLeast"/>
              <w:rPr>
                <w:rFonts w:ascii="Calibri" w:eastAsia="Calibri" w:hAnsi="Calibri" w:cs="Calibri"/>
                <w:color w:val="000000"/>
                <w:sz w:val="18"/>
              </w:rPr>
            </w:pPr>
            <w:r>
              <w:rPr>
                <w:rFonts w:ascii="Calibri" w:eastAsia="Calibri" w:hAnsi="Calibri" w:cs="Calibri"/>
                <w:color w:val="000000"/>
                <w:sz w:val="18"/>
              </w:rPr>
              <w:t>32,8%</w:t>
            </w:r>
          </w:p>
        </w:tc>
        <w:tc>
          <w:tcPr>
            <w:tcW w:w="851" w:type="dxa"/>
            <w:tcBorders>
              <w:top w:val="nil"/>
              <w:left w:val="nil"/>
              <w:bottom w:val="nil"/>
              <w:right w:val="nil"/>
            </w:tcBorders>
            <w:shd w:val="clear" w:color="auto" w:fill="FAFAFA"/>
            <w:tcMar>
              <w:top w:w="0" w:type="dxa"/>
              <w:left w:w="240" w:type="dxa"/>
              <w:bottom w:w="0" w:type="dxa"/>
              <w:right w:w="240" w:type="dxa"/>
            </w:tcMar>
            <w:vAlign w:val="center"/>
          </w:tcPr>
          <w:p w14:paraId="1C76F269" w14:textId="77777777" w:rsidR="007015A8" w:rsidRDefault="007015A8" w:rsidP="009D77D2">
            <w:pPr>
              <w:keepNext/>
              <w:spacing w:line="240" w:lineRule="atLeast"/>
              <w:rPr>
                <w:rFonts w:ascii="Calibri" w:eastAsia="Calibri" w:hAnsi="Calibri" w:cs="Calibri"/>
                <w:color w:val="000000"/>
                <w:sz w:val="18"/>
              </w:rPr>
            </w:pPr>
            <w:r>
              <w:rPr>
                <w:rFonts w:ascii="Calibri" w:eastAsia="Calibri" w:hAnsi="Calibri" w:cs="Calibri"/>
                <w:color w:val="000000"/>
                <w:sz w:val="18"/>
              </w:rPr>
              <w:t>25,0%</w:t>
            </w:r>
          </w:p>
        </w:tc>
        <w:tc>
          <w:tcPr>
            <w:tcW w:w="850" w:type="dxa"/>
            <w:tcBorders>
              <w:top w:val="nil"/>
              <w:left w:val="nil"/>
              <w:bottom w:val="nil"/>
              <w:right w:val="nil"/>
            </w:tcBorders>
            <w:shd w:val="clear" w:color="auto" w:fill="FAFAFA"/>
            <w:tcMar>
              <w:top w:w="0" w:type="dxa"/>
              <w:left w:w="240" w:type="dxa"/>
              <w:bottom w:w="0" w:type="dxa"/>
              <w:right w:w="240" w:type="dxa"/>
            </w:tcMar>
            <w:vAlign w:val="center"/>
          </w:tcPr>
          <w:p w14:paraId="1C76F26A" w14:textId="77777777" w:rsidR="007015A8" w:rsidRDefault="007015A8" w:rsidP="009D77D2">
            <w:pPr>
              <w:keepNext/>
              <w:spacing w:line="240" w:lineRule="atLeast"/>
              <w:rPr>
                <w:rFonts w:ascii="Calibri" w:eastAsia="Calibri" w:hAnsi="Calibri" w:cs="Calibri"/>
                <w:color w:val="000000"/>
                <w:sz w:val="18"/>
              </w:rPr>
            </w:pPr>
            <w:r>
              <w:rPr>
                <w:rFonts w:ascii="Calibri" w:eastAsia="Calibri" w:hAnsi="Calibri" w:cs="Calibri"/>
                <w:color w:val="000000"/>
                <w:sz w:val="18"/>
              </w:rPr>
              <w:t>180</w:t>
            </w:r>
          </w:p>
        </w:tc>
      </w:tr>
      <w:tr w:rsidR="007015A8" w14:paraId="1C76F272" w14:textId="77777777" w:rsidTr="007015A8">
        <w:trPr>
          <w:cantSplit/>
        </w:trPr>
        <w:tc>
          <w:tcPr>
            <w:tcW w:w="4264" w:type="dxa"/>
            <w:tcBorders>
              <w:top w:val="nil"/>
              <w:left w:val="nil"/>
              <w:bottom w:val="nil"/>
              <w:right w:val="nil"/>
            </w:tcBorders>
            <w:tcMar>
              <w:top w:w="0" w:type="dxa"/>
              <w:left w:w="240" w:type="dxa"/>
              <w:bottom w:w="0" w:type="dxa"/>
              <w:right w:w="240" w:type="dxa"/>
            </w:tcMar>
            <w:vAlign w:val="center"/>
          </w:tcPr>
          <w:p w14:paraId="1C76F26C" w14:textId="77777777" w:rsidR="007015A8" w:rsidRDefault="007015A8" w:rsidP="009D77D2">
            <w:pPr>
              <w:keepNext/>
              <w:spacing w:line="240" w:lineRule="atLeast"/>
              <w:rPr>
                <w:rFonts w:ascii="Calibri" w:eastAsia="Calibri" w:hAnsi="Calibri" w:cs="Calibri"/>
                <w:b/>
                <w:color w:val="000000"/>
                <w:sz w:val="18"/>
              </w:rPr>
            </w:pPr>
            <w:r>
              <w:rPr>
                <w:rFonts w:ascii="Calibri" w:eastAsia="Calibri" w:hAnsi="Calibri" w:cs="Calibri"/>
                <w:b/>
                <w:color w:val="000000"/>
                <w:sz w:val="18"/>
              </w:rPr>
              <w:t>Mijn studenten moeten zelf een filmpje maken van hun werkzaamheden/opdrachten</w:t>
            </w:r>
          </w:p>
        </w:tc>
        <w:tc>
          <w:tcPr>
            <w:tcW w:w="1120" w:type="dxa"/>
            <w:tcBorders>
              <w:top w:val="nil"/>
              <w:left w:val="nil"/>
              <w:bottom w:val="nil"/>
              <w:right w:val="nil"/>
            </w:tcBorders>
            <w:tcMar>
              <w:top w:w="0" w:type="dxa"/>
              <w:left w:w="240" w:type="dxa"/>
              <w:bottom w:w="0" w:type="dxa"/>
              <w:right w:w="240" w:type="dxa"/>
            </w:tcMar>
            <w:vAlign w:val="center"/>
          </w:tcPr>
          <w:p w14:paraId="1C76F26D" w14:textId="77777777" w:rsidR="007015A8" w:rsidRDefault="007015A8" w:rsidP="009D77D2">
            <w:pPr>
              <w:keepNext/>
              <w:spacing w:line="240" w:lineRule="atLeast"/>
              <w:rPr>
                <w:rFonts w:ascii="Calibri" w:eastAsia="Calibri" w:hAnsi="Calibri" w:cs="Calibri"/>
                <w:color w:val="000000"/>
                <w:sz w:val="18"/>
              </w:rPr>
            </w:pPr>
            <w:r>
              <w:rPr>
                <w:rFonts w:ascii="Calibri" w:eastAsia="Calibri" w:hAnsi="Calibri" w:cs="Calibri"/>
                <w:color w:val="000000"/>
                <w:sz w:val="18"/>
              </w:rPr>
              <w:t>45,3%</w:t>
            </w:r>
          </w:p>
        </w:tc>
        <w:tc>
          <w:tcPr>
            <w:tcW w:w="993" w:type="dxa"/>
            <w:tcBorders>
              <w:top w:val="nil"/>
              <w:left w:val="nil"/>
              <w:bottom w:val="nil"/>
              <w:right w:val="nil"/>
            </w:tcBorders>
            <w:tcMar>
              <w:top w:w="0" w:type="dxa"/>
              <w:left w:w="240" w:type="dxa"/>
              <w:bottom w:w="0" w:type="dxa"/>
              <w:right w:w="240" w:type="dxa"/>
            </w:tcMar>
            <w:vAlign w:val="center"/>
          </w:tcPr>
          <w:p w14:paraId="1C76F26E" w14:textId="77777777" w:rsidR="007015A8" w:rsidRDefault="007015A8" w:rsidP="009D77D2">
            <w:pPr>
              <w:keepNext/>
              <w:spacing w:line="240" w:lineRule="atLeast"/>
              <w:rPr>
                <w:rFonts w:ascii="Calibri" w:eastAsia="Calibri" w:hAnsi="Calibri" w:cs="Calibri"/>
                <w:color w:val="000000"/>
                <w:sz w:val="18"/>
              </w:rPr>
            </w:pPr>
            <w:r>
              <w:rPr>
                <w:rFonts w:ascii="Calibri" w:eastAsia="Calibri" w:hAnsi="Calibri" w:cs="Calibri"/>
                <w:color w:val="000000"/>
                <w:sz w:val="18"/>
              </w:rPr>
              <w:t>27,3%</w:t>
            </w:r>
          </w:p>
        </w:tc>
        <w:tc>
          <w:tcPr>
            <w:tcW w:w="1417" w:type="dxa"/>
            <w:tcBorders>
              <w:top w:val="nil"/>
              <w:left w:val="nil"/>
              <w:bottom w:val="nil"/>
              <w:right w:val="nil"/>
            </w:tcBorders>
            <w:tcMar>
              <w:top w:w="0" w:type="dxa"/>
              <w:left w:w="240" w:type="dxa"/>
              <w:bottom w:w="0" w:type="dxa"/>
              <w:right w:w="240" w:type="dxa"/>
            </w:tcMar>
            <w:vAlign w:val="center"/>
          </w:tcPr>
          <w:p w14:paraId="1C76F26F" w14:textId="77777777" w:rsidR="007015A8" w:rsidRDefault="007015A8" w:rsidP="009D77D2">
            <w:pPr>
              <w:keepNext/>
              <w:spacing w:line="240" w:lineRule="atLeast"/>
              <w:rPr>
                <w:rFonts w:ascii="Calibri" w:eastAsia="Calibri" w:hAnsi="Calibri" w:cs="Calibri"/>
                <w:color w:val="000000"/>
                <w:sz w:val="18"/>
              </w:rPr>
            </w:pPr>
            <w:r>
              <w:rPr>
                <w:rFonts w:ascii="Calibri" w:eastAsia="Calibri" w:hAnsi="Calibri" w:cs="Calibri"/>
                <w:color w:val="000000"/>
                <w:sz w:val="18"/>
              </w:rPr>
              <w:t>20,9%</w:t>
            </w:r>
          </w:p>
        </w:tc>
        <w:tc>
          <w:tcPr>
            <w:tcW w:w="851" w:type="dxa"/>
            <w:tcBorders>
              <w:top w:val="nil"/>
              <w:left w:val="nil"/>
              <w:bottom w:val="nil"/>
              <w:right w:val="nil"/>
            </w:tcBorders>
            <w:tcMar>
              <w:top w:w="0" w:type="dxa"/>
              <w:left w:w="240" w:type="dxa"/>
              <w:bottom w:w="0" w:type="dxa"/>
              <w:right w:w="240" w:type="dxa"/>
            </w:tcMar>
            <w:vAlign w:val="center"/>
          </w:tcPr>
          <w:p w14:paraId="1C76F270" w14:textId="77777777" w:rsidR="007015A8" w:rsidRDefault="007015A8" w:rsidP="009D77D2">
            <w:pPr>
              <w:keepNext/>
              <w:spacing w:line="240" w:lineRule="atLeast"/>
              <w:rPr>
                <w:rFonts w:ascii="Calibri" w:eastAsia="Calibri" w:hAnsi="Calibri" w:cs="Calibri"/>
                <w:color w:val="000000"/>
                <w:sz w:val="18"/>
              </w:rPr>
            </w:pPr>
            <w:r>
              <w:rPr>
                <w:rFonts w:ascii="Calibri" w:eastAsia="Calibri" w:hAnsi="Calibri" w:cs="Calibri"/>
                <w:color w:val="000000"/>
                <w:sz w:val="18"/>
              </w:rPr>
              <w:t>6,4%</w:t>
            </w:r>
          </w:p>
        </w:tc>
        <w:tc>
          <w:tcPr>
            <w:tcW w:w="850" w:type="dxa"/>
            <w:tcBorders>
              <w:top w:val="nil"/>
              <w:left w:val="nil"/>
              <w:bottom w:val="nil"/>
              <w:right w:val="nil"/>
            </w:tcBorders>
            <w:tcMar>
              <w:top w:w="0" w:type="dxa"/>
              <w:left w:w="240" w:type="dxa"/>
              <w:bottom w:w="0" w:type="dxa"/>
              <w:right w:w="240" w:type="dxa"/>
            </w:tcMar>
            <w:vAlign w:val="center"/>
          </w:tcPr>
          <w:p w14:paraId="1C76F271" w14:textId="77777777" w:rsidR="007015A8" w:rsidRDefault="007015A8" w:rsidP="009D77D2">
            <w:pPr>
              <w:keepNext/>
              <w:spacing w:line="240" w:lineRule="atLeast"/>
              <w:rPr>
                <w:rFonts w:ascii="Calibri" w:eastAsia="Calibri" w:hAnsi="Calibri" w:cs="Calibri"/>
                <w:color w:val="000000"/>
                <w:sz w:val="18"/>
              </w:rPr>
            </w:pPr>
            <w:r>
              <w:rPr>
                <w:rFonts w:ascii="Calibri" w:eastAsia="Calibri" w:hAnsi="Calibri" w:cs="Calibri"/>
                <w:color w:val="000000"/>
                <w:sz w:val="18"/>
              </w:rPr>
              <w:t>172</w:t>
            </w:r>
          </w:p>
        </w:tc>
      </w:tr>
    </w:tbl>
    <w:p w14:paraId="1C76F273" w14:textId="77777777" w:rsidR="007015A8" w:rsidRDefault="007015A8" w:rsidP="007015A8">
      <w:pPr>
        <w:spacing w:after="120" w:line="276" w:lineRule="auto"/>
        <w:rPr>
          <w:rFonts w:ascii="Calibri" w:eastAsia="Calibri" w:hAnsi="Calibri"/>
          <w:b/>
          <w:sz w:val="22"/>
          <w:szCs w:val="22"/>
          <w:lang w:eastAsia="en-US"/>
        </w:rPr>
      </w:pPr>
    </w:p>
    <w:p w14:paraId="1C76F274" w14:textId="77777777" w:rsidR="008F2469" w:rsidRDefault="005250FE" w:rsidP="007015A8">
      <w:pPr>
        <w:spacing w:after="120" w:line="276" w:lineRule="auto"/>
        <w:rPr>
          <w:rFonts w:ascii="Calibri" w:eastAsia="Calibri" w:hAnsi="Calibri"/>
          <w:b/>
          <w:sz w:val="22"/>
          <w:szCs w:val="22"/>
          <w:lang w:eastAsia="en-US"/>
        </w:rPr>
      </w:pPr>
      <w:r w:rsidRPr="007015A8">
        <w:rPr>
          <w:rFonts w:ascii="Calibri" w:eastAsia="Calibri" w:hAnsi="Calibri"/>
          <w:b/>
          <w:sz w:val="22"/>
          <w:szCs w:val="22"/>
          <w:lang w:eastAsia="en-US"/>
        </w:rPr>
        <w:t>Hoe gebruik jij deze video's? Orden in volgorde van belangrijkheid, waarbij 1 het meest belangrijk is</w:t>
      </w:r>
    </w:p>
    <w:tbl>
      <w:tblPr>
        <w:tblW w:w="8789"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276"/>
        <w:gridCol w:w="992"/>
        <w:gridCol w:w="992"/>
        <w:gridCol w:w="709"/>
      </w:tblGrid>
      <w:tr w:rsidR="007015A8" w14:paraId="1C76F27A" w14:textId="77777777" w:rsidTr="003A0005">
        <w:trPr>
          <w:cantSplit/>
        </w:trPr>
        <w:tc>
          <w:tcPr>
            <w:tcW w:w="4820" w:type="dxa"/>
            <w:tcBorders>
              <w:top w:val="nil"/>
              <w:left w:val="nil"/>
              <w:bottom w:val="single" w:sz="2" w:space="0" w:color="D3D3D3"/>
              <w:right w:val="nil"/>
            </w:tcBorders>
            <w:tcMar>
              <w:top w:w="0" w:type="dxa"/>
              <w:left w:w="240" w:type="dxa"/>
              <w:bottom w:w="0" w:type="dxa"/>
              <w:right w:w="240" w:type="dxa"/>
            </w:tcMar>
            <w:vAlign w:val="center"/>
          </w:tcPr>
          <w:p w14:paraId="1C76F275" w14:textId="77777777" w:rsidR="007015A8" w:rsidRDefault="007015A8" w:rsidP="009D77D2">
            <w:pPr>
              <w:keepNext/>
              <w:spacing w:line="240" w:lineRule="atLeast"/>
              <w:rPr>
                <w:rFonts w:ascii="Calibri" w:eastAsia="Calibri" w:hAnsi="Calibri" w:cs="Calibri"/>
                <w:b/>
                <w:color w:val="000000"/>
                <w:sz w:val="18"/>
              </w:rPr>
            </w:pPr>
          </w:p>
        </w:tc>
        <w:tc>
          <w:tcPr>
            <w:tcW w:w="1276" w:type="dxa"/>
            <w:tcBorders>
              <w:top w:val="nil"/>
              <w:left w:val="nil"/>
              <w:bottom w:val="single" w:sz="2" w:space="0" w:color="D3D3D3"/>
              <w:right w:val="nil"/>
            </w:tcBorders>
            <w:tcMar>
              <w:top w:w="0" w:type="dxa"/>
              <w:left w:w="240" w:type="dxa"/>
              <w:bottom w:w="0" w:type="dxa"/>
              <w:right w:w="240" w:type="dxa"/>
            </w:tcMar>
            <w:vAlign w:val="center"/>
          </w:tcPr>
          <w:p w14:paraId="1C76F276" w14:textId="77777777" w:rsidR="007015A8" w:rsidRDefault="007015A8" w:rsidP="009D77D2">
            <w:pPr>
              <w:keepNext/>
              <w:spacing w:line="240" w:lineRule="atLeast"/>
              <w:rPr>
                <w:rFonts w:ascii="Calibri" w:eastAsia="Calibri" w:hAnsi="Calibri" w:cs="Calibri"/>
                <w:b/>
                <w:color w:val="000000"/>
                <w:sz w:val="18"/>
              </w:rPr>
            </w:pPr>
            <w:r>
              <w:rPr>
                <w:rFonts w:ascii="Calibri" w:eastAsia="Calibri" w:hAnsi="Calibri" w:cs="Calibri"/>
                <w:b/>
                <w:color w:val="000000"/>
                <w:sz w:val="18"/>
              </w:rPr>
              <w:t>1</w:t>
            </w:r>
          </w:p>
        </w:tc>
        <w:tc>
          <w:tcPr>
            <w:tcW w:w="992" w:type="dxa"/>
            <w:tcBorders>
              <w:top w:val="nil"/>
              <w:left w:val="nil"/>
              <w:bottom w:val="single" w:sz="2" w:space="0" w:color="D3D3D3"/>
              <w:right w:val="nil"/>
            </w:tcBorders>
            <w:tcMar>
              <w:top w:w="0" w:type="dxa"/>
              <w:left w:w="240" w:type="dxa"/>
              <w:bottom w:w="0" w:type="dxa"/>
              <w:right w:w="240" w:type="dxa"/>
            </w:tcMar>
            <w:vAlign w:val="center"/>
          </w:tcPr>
          <w:p w14:paraId="1C76F277" w14:textId="77777777" w:rsidR="007015A8" w:rsidRDefault="007015A8" w:rsidP="009D77D2">
            <w:pPr>
              <w:keepNext/>
              <w:spacing w:line="240" w:lineRule="atLeast"/>
              <w:rPr>
                <w:rFonts w:ascii="Calibri" w:eastAsia="Calibri" w:hAnsi="Calibri" w:cs="Calibri"/>
                <w:b/>
                <w:color w:val="000000"/>
                <w:sz w:val="18"/>
              </w:rPr>
            </w:pPr>
            <w:r>
              <w:rPr>
                <w:rFonts w:ascii="Calibri" w:eastAsia="Calibri" w:hAnsi="Calibri" w:cs="Calibri"/>
                <w:b/>
                <w:color w:val="000000"/>
                <w:sz w:val="18"/>
              </w:rPr>
              <w:t>2</w:t>
            </w:r>
          </w:p>
        </w:tc>
        <w:tc>
          <w:tcPr>
            <w:tcW w:w="992" w:type="dxa"/>
            <w:tcBorders>
              <w:top w:val="nil"/>
              <w:left w:val="nil"/>
              <w:bottom w:val="single" w:sz="2" w:space="0" w:color="D3D3D3"/>
              <w:right w:val="nil"/>
            </w:tcBorders>
            <w:tcMar>
              <w:top w:w="0" w:type="dxa"/>
              <w:left w:w="240" w:type="dxa"/>
              <w:bottom w:w="0" w:type="dxa"/>
              <w:right w:w="240" w:type="dxa"/>
            </w:tcMar>
            <w:vAlign w:val="center"/>
          </w:tcPr>
          <w:p w14:paraId="1C76F278" w14:textId="77777777" w:rsidR="007015A8" w:rsidRDefault="007015A8" w:rsidP="009D77D2">
            <w:pPr>
              <w:keepNext/>
              <w:spacing w:line="240" w:lineRule="atLeast"/>
              <w:rPr>
                <w:rFonts w:ascii="Calibri" w:eastAsia="Calibri" w:hAnsi="Calibri" w:cs="Calibri"/>
                <w:b/>
                <w:color w:val="000000"/>
                <w:sz w:val="18"/>
              </w:rPr>
            </w:pPr>
            <w:r>
              <w:rPr>
                <w:rFonts w:ascii="Calibri" w:eastAsia="Calibri" w:hAnsi="Calibri" w:cs="Calibri"/>
                <w:b/>
                <w:color w:val="000000"/>
                <w:sz w:val="18"/>
              </w:rPr>
              <w:t>3</w:t>
            </w:r>
          </w:p>
        </w:tc>
        <w:tc>
          <w:tcPr>
            <w:tcW w:w="709" w:type="dxa"/>
            <w:tcBorders>
              <w:top w:val="nil"/>
              <w:left w:val="nil"/>
              <w:bottom w:val="single" w:sz="2" w:space="0" w:color="D3D3D3"/>
              <w:right w:val="nil"/>
            </w:tcBorders>
            <w:tcMar>
              <w:top w:w="0" w:type="dxa"/>
              <w:left w:w="240" w:type="dxa"/>
              <w:bottom w:w="0" w:type="dxa"/>
              <w:right w:w="240" w:type="dxa"/>
            </w:tcMar>
            <w:vAlign w:val="center"/>
          </w:tcPr>
          <w:p w14:paraId="1C76F279" w14:textId="77777777" w:rsidR="007015A8" w:rsidRDefault="007015A8" w:rsidP="009D77D2">
            <w:pPr>
              <w:keepNext/>
              <w:spacing w:line="240" w:lineRule="atLeast"/>
              <w:rPr>
                <w:rFonts w:ascii="Calibri" w:eastAsia="Calibri" w:hAnsi="Calibri" w:cs="Calibri"/>
                <w:b/>
                <w:color w:val="000000"/>
                <w:sz w:val="18"/>
              </w:rPr>
            </w:pPr>
            <w:r>
              <w:rPr>
                <w:rFonts w:ascii="Calibri" w:eastAsia="Calibri" w:hAnsi="Calibri" w:cs="Calibri"/>
                <w:b/>
                <w:color w:val="000000"/>
                <w:sz w:val="18"/>
              </w:rPr>
              <w:t>N</w:t>
            </w:r>
          </w:p>
        </w:tc>
      </w:tr>
      <w:tr w:rsidR="003A0005" w14:paraId="1C76F280" w14:textId="77777777" w:rsidTr="003A0005">
        <w:trPr>
          <w:cantSplit/>
        </w:trPr>
        <w:tc>
          <w:tcPr>
            <w:tcW w:w="4820" w:type="dxa"/>
            <w:tcBorders>
              <w:top w:val="nil"/>
              <w:left w:val="nil"/>
              <w:bottom w:val="nil"/>
              <w:right w:val="nil"/>
            </w:tcBorders>
            <w:shd w:val="clear" w:color="auto" w:fill="FAFAFA"/>
            <w:tcMar>
              <w:top w:w="0" w:type="dxa"/>
              <w:left w:w="240" w:type="dxa"/>
              <w:bottom w:w="0" w:type="dxa"/>
              <w:right w:w="240" w:type="dxa"/>
            </w:tcMar>
            <w:vAlign w:val="center"/>
          </w:tcPr>
          <w:p w14:paraId="1C76F27B" w14:textId="77777777" w:rsidR="007015A8" w:rsidRDefault="007015A8" w:rsidP="009D77D2">
            <w:pPr>
              <w:keepNext/>
              <w:spacing w:line="240" w:lineRule="atLeast"/>
              <w:rPr>
                <w:rFonts w:ascii="Calibri" w:eastAsia="Calibri" w:hAnsi="Calibri" w:cs="Calibri"/>
                <w:b/>
                <w:color w:val="000000"/>
                <w:sz w:val="18"/>
              </w:rPr>
            </w:pPr>
            <w:r>
              <w:rPr>
                <w:rFonts w:ascii="Calibri" w:eastAsia="Calibri" w:hAnsi="Calibri" w:cs="Calibri"/>
                <w:b/>
                <w:color w:val="000000"/>
                <w:sz w:val="18"/>
              </w:rPr>
              <w:t>Zodat studenten voor de toets terugkijken op de stof als voorbereiding op de toets</w:t>
            </w:r>
          </w:p>
        </w:tc>
        <w:tc>
          <w:tcPr>
            <w:tcW w:w="1276" w:type="dxa"/>
            <w:tcBorders>
              <w:top w:val="nil"/>
              <w:left w:val="nil"/>
              <w:bottom w:val="nil"/>
              <w:right w:val="nil"/>
            </w:tcBorders>
            <w:shd w:val="clear" w:color="auto" w:fill="FAFAFA"/>
            <w:tcMar>
              <w:top w:w="0" w:type="dxa"/>
              <w:left w:w="240" w:type="dxa"/>
              <w:bottom w:w="0" w:type="dxa"/>
              <w:right w:w="240" w:type="dxa"/>
            </w:tcMar>
            <w:vAlign w:val="center"/>
          </w:tcPr>
          <w:p w14:paraId="1C76F27C" w14:textId="77777777" w:rsidR="007015A8" w:rsidRDefault="007015A8" w:rsidP="009D77D2">
            <w:pPr>
              <w:keepNext/>
              <w:spacing w:line="240" w:lineRule="atLeast"/>
              <w:rPr>
                <w:rFonts w:ascii="Calibri" w:eastAsia="Calibri" w:hAnsi="Calibri" w:cs="Calibri"/>
                <w:color w:val="000000"/>
                <w:sz w:val="18"/>
              </w:rPr>
            </w:pPr>
            <w:r>
              <w:rPr>
                <w:rFonts w:ascii="Calibri" w:eastAsia="Calibri" w:hAnsi="Calibri" w:cs="Calibri"/>
                <w:color w:val="000000"/>
                <w:sz w:val="18"/>
              </w:rPr>
              <w:t>52,2%</w:t>
            </w:r>
          </w:p>
        </w:tc>
        <w:tc>
          <w:tcPr>
            <w:tcW w:w="992" w:type="dxa"/>
            <w:tcBorders>
              <w:top w:val="nil"/>
              <w:left w:val="nil"/>
              <w:bottom w:val="nil"/>
              <w:right w:val="nil"/>
            </w:tcBorders>
            <w:shd w:val="clear" w:color="auto" w:fill="FAFAFA"/>
            <w:tcMar>
              <w:top w:w="0" w:type="dxa"/>
              <w:left w:w="240" w:type="dxa"/>
              <w:bottom w:w="0" w:type="dxa"/>
              <w:right w:w="240" w:type="dxa"/>
            </w:tcMar>
            <w:vAlign w:val="center"/>
          </w:tcPr>
          <w:p w14:paraId="1C76F27D" w14:textId="77777777" w:rsidR="007015A8" w:rsidRDefault="007015A8" w:rsidP="009D77D2">
            <w:pPr>
              <w:keepNext/>
              <w:spacing w:line="240" w:lineRule="atLeast"/>
              <w:rPr>
                <w:rFonts w:ascii="Calibri" w:eastAsia="Calibri" w:hAnsi="Calibri" w:cs="Calibri"/>
                <w:color w:val="000000"/>
                <w:sz w:val="18"/>
              </w:rPr>
            </w:pPr>
            <w:r>
              <w:rPr>
                <w:rFonts w:ascii="Calibri" w:eastAsia="Calibri" w:hAnsi="Calibri" w:cs="Calibri"/>
                <w:color w:val="000000"/>
                <w:sz w:val="18"/>
              </w:rPr>
              <w:t>30,4%</w:t>
            </w:r>
          </w:p>
        </w:tc>
        <w:tc>
          <w:tcPr>
            <w:tcW w:w="992" w:type="dxa"/>
            <w:tcBorders>
              <w:top w:val="nil"/>
              <w:left w:val="nil"/>
              <w:bottom w:val="nil"/>
              <w:right w:val="nil"/>
            </w:tcBorders>
            <w:shd w:val="clear" w:color="auto" w:fill="FAFAFA"/>
            <w:tcMar>
              <w:top w:w="0" w:type="dxa"/>
              <w:left w:w="240" w:type="dxa"/>
              <w:bottom w:w="0" w:type="dxa"/>
              <w:right w:w="240" w:type="dxa"/>
            </w:tcMar>
            <w:vAlign w:val="center"/>
          </w:tcPr>
          <w:p w14:paraId="1C76F27E" w14:textId="77777777" w:rsidR="007015A8" w:rsidRDefault="007015A8" w:rsidP="009D77D2">
            <w:pPr>
              <w:keepNext/>
              <w:spacing w:line="240" w:lineRule="atLeast"/>
              <w:rPr>
                <w:rFonts w:ascii="Calibri" w:eastAsia="Calibri" w:hAnsi="Calibri" w:cs="Calibri"/>
                <w:color w:val="000000"/>
                <w:sz w:val="18"/>
              </w:rPr>
            </w:pPr>
            <w:r>
              <w:rPr>
                <w:rFonts w:ascii="Calibri" w:eastAsia="Calibri" w:hAnsi="Calibri" w:cs="Calibri"/>
                <w:color w:val="000000"/>
                <w:sz w:val="18"/>
              </w:rPr>
              <w:t>17,4%</w:t>
            </w:r>
          </w:p>
        </w:tc>
        <w:tc>
          <w:tcPr>
            <w:tcW w:w="709" w:type="dxa"/>
            <w:tcBorders>
              <w:top w:val="nil"/>
              <w:left w:val="nil"/>
              <w:bottom w:val="nil"/>
              <w:right w:val="nil"/>
            </w:tcBorders>
            <w:shd w:val="clear" w:color="auto" w:fill="FAFAFA"/>
            <w:tcMar>
              <w:top w:w="0" w:type="dxa"/>
              <w:left w:w="240" w:type="dxa"/>
              <w:bottom w:w="0" w:type="dxa"/>
              <w:right w:w="240" w:type="dxa"/>
            </w:tcMar>
            <w:vAlign w:val="center"/>
          </w:tcPr>
          <w:p w14:paraId="1C76F27F" w14:textId="77777777" w:rsidR="007015A8" w:rsidRDefault="007015A8" w:rsidP="009D77D2">
            <w:pPr>
              <w:keepNext/>
              <w:spacing w:line="240" w:lineRule="atLeast"/>
              <w:rPr>
                <w:rFonts w:ascii="Calibri" w:eastAsia="Calibri" w:hAnsi="Calibri" w:cs="Calibri"/>
                <w:color w:val="000000"/>
                <w:sz w:val="18"/>
              </w:rPr>
            </w:pPr>
            <w:r>
              <w:rPr>
                <w:rFonts w:ascii="Calibri" w:eastAsia="Calibri" w:hAnsi="Calibri" w:cs="Calibri"/>
                <w:color w:val="000000"/>
                <w:sz w:val="18"/>
              </w:rPr>
              <w:t>23</w:t>
            </w:r>
          </w:p>
        </w:tc>
      </w:tr>
      <w:tr w:rsidR="007015A8" w14:paraId="1C76F286" w14:textId="77777777" w:rsidTr="003A0005">
        <w:trPr>
          <w:cantSplit/>
        </w:trPr>
        <w:tc>
          <w:tcPr>
            <w:tcW w:w="4820" w:type="dxa"/>
            <w:tcBorders>
              <w:top w:val="nil"/>
              <w:left w:val="nil"/>
              <w:bottom w:val="nil"/>
              <w:right w:val="nil"/>
            </w:tcBorders>
            <w:tcMar>
              <w:top w:w="0" w:type="dxa"/>
              <w:left w:w="240" w:type="dxa"/>
              <w:bottom w:w="0" w:type="dxa"/>
              <w:right w:w="240" w:type="dxa"/>
            </w:tcMar>
            <w:vAlign w:val="center"/>
          </w:tcPr>
          <w:p w14:paraId="1C76F281" w14:textId="77777777" w:rsidR="007015A8" w:rsidRDefault="007015A8" w:rsidP="009D77D2">
            <w:pPr>
              <w:keepNext/>
              <w:spacing w:line="240" w:lineRule="atLeast"/>
              <w:rPr>
                <w:rFonts w:ascii="Calibri" w:eastAsia="Calibri" w:hAnsi="Calibri" w:cs="Calibri"/>
                <w:b/>
                <w:color w:val="000000"/>
                <w:sz w:val="18"/>
              </w:rPr>
            </w:pPr>
            <w:r>
              <w:rPr>
                <w:rFonts w:ascii="Calibri" w:eastAsia="Calibri" w:hAnsi="Calibri" w:cs="Calibri"/>
                <w:b/>
                <w:color w:val="000000"/>
                <w:sz w:val="18"/>
              </w:rPr>
              <w:t>Ter voorbereiding op college's/werkgroepen</w:t>
            </w:r>
          </w:p>
        </w:tc>
        <w:tc>
          <w:tcPr>
            <w:tcW w:w="1276" w:type="dxa"/>
            <w:tcBorders>
              <w:top w:val="nil"/>
              <w:left w:val="nil"/>
              <w:bottom w:val="nil"/>
              <w:right w:val="nil"/>
            </w:tcBorders>
            <w:tcMar>
              <w:top w:w="0" w:type="dxa"/>
              <w:left w:w="240" w:type="dxa"/>
              <w:bottom w:w="0" w:type="dxa"/>
              <w:right w:w="240" w:type="dxa"/>
            </w:tcMar>
            <w:vAlign w:val="center"/>
          </w:tcPr>
          <w:p w14:paraId="1C76F282" w14:textId="77777777" w:rsidR="007015A8" w:rsidRDefault="007015A8" w:rsidP="009D77D2">
            <w:pPr>
              <w:keepNext/>
              <w:spacing w:line="240" w:lineRule="atLeast"/>
              <w:rPr>
                <w:rFonts w:ascii="Calibri" w:eastAsia="Calibri" w:hAnsi="Calibri" w:cs="Calibri"/>
                <w:color w:val="000000"/>
                <w:sz w:val="18"/>
              </w:rPr>
            </w:pPr>
            <w:r>
              <w:rPr>
                <w:rFonts w:ascii="Calibri" w:eastAsia="Calibri" w:hAnsi="Calibri" w:cs="Calibri"/>
                <w:color w:val="000000"/>
                <w:sz w:val="18"/>
              </w:rPr>
              <w:t>39,1%</w:t>
            </w:r>
          </w:p>
        </w:tc>
        <w:tc>
          <w:tcPr>
            <w:tcW w:w="992" w:type="dxa"/>
            <w:tcBorders>
              <w:top w:val="nil"/>
              <w:left w:val="nil"/>
              <w:bottom w:val="nil"/>
              <w:right w:val="nil"/>
            </w:tcBorders>
            <w:tcMar>
              <w:top w:w="0" w:type="dxa"/>
              <w:left w:w="240" w:type="dxa"/>
              <w:bottom w:w="0" w:type="dxa"/>
              <w:right w:w="240" w:type="dxa"/>
            </w:tcMar>
            <w:vAlign w:val="center"/>
          </w:tcPr>
          <w:p w14:paraId="1C76F283" w14:textId="77777777" w:rsidR="007015A8" w:rsidRDefault="007015A8" w:rsidP="009D77D2">
            <w:pPr>
              <w:keepNext/>
              <w:spacing w:line="240" w:lineRule="atLeast"/>
              <w:rPr>
                <w:rFonts w:ascii="Calibri" w:eastAsia="Calibri" w:hAnsi="Calibri" w:cs="Calibri"/>
                <w:color w:val="000000"/>
                <w:sz w:val="18"/>
              </w:rPr>
            </w:pPr>
            <w:r>
              <w:rPr>
                <w:rFonts w:ascii="Calibri" w:eastAsia="Calibri" w:hAnsi="Calibri" w:cs="Calibri"/>
                <w:color w:val="000000"/>
                <w:sz w:val="18"/>
              </w:rPr>
              <w:t>34,8%</w:t>
            </w:r>
          </w:p>
        </w:tc>
        <w:tc>
          <w:tcPr>
            <w:tcW w:w="992" w:type="dxa"/>
            <w:tcBorders>
              <w:top w:val="nil"/>
              <w:left w:val="nil"/>
              <w:bottom w:val="nil"/>
              <w:right w:val="nil"/>
            </w:tcBorders>
            <w:tcMar>
              <w:top w:w="0" w:type="dxa"/>
              <w:left w:w="240" w:type="dxa"/>
              <w:bottom w:w="0" w:type="dxa"/>
              <w:right w:w="240" w:type="dxa"/>
            </w:tcMar>
            <w:vAlign w:val="center"/>
          </w:tcPr>
          <w:p w14:paraId="1C76F284" w14:textId="77777777" w:rsidR="007015A8" w:rsidRDefault="007015A8" w:rsidP="009D77D2">
            <w:pPr>
              <w:keepNext/>
              <w:spacing w:line="240" w:lineRule="atLeast"/>
              <w:rPr>
                <w:rFonts w:ascii="Calibri" w:eastAsia="Calibri" w:hAnsi="Calibri" w:cs="Calibri"/>
                <w:color w:val="000000"/>
                <w:sz w:val="18"/>
              </w:rPr>
            </w:pPr>
            <w:r>
              <w:rPr>
                <w:rFonts w:ascii="Calibri" w:eastAsia="Calibri" w:hAnsi="Calibri" w:cs="Calibri"/>
                <w:color w:val="000000"/>
                <w:sz w:val="18"/>
              </w:rPr>
              <w:t>26,1%</w:t>
            </w:r>
          </w:p>
        </w:tc>
        <w:tc>
          <w:tcPr>
            <w:tcW w:w="709" w:type="dxa"/>
            <w:tcBorders>
              <w:top w:val="nil"/>
              <w:left w:val="nil"/>
              <w:bottom w:val="nil"/>
              <w:right w:val="nil"/>
            </w:tcBorders>
            <w:tcMar>
              <w:top w:w="0" w:type="dxa"/>
              <w:left w:w="240" w:type="dxa"/>
              <w:bottom w:w="0" w:type="dxa"/>
              <w:right w:w="240" w:type="dxa"/>
            </w:tcMar>
            <w:vAlign w:val="center"/>
          </w:tcPr>
          <w:p w14:paraId="1C76F285" w14:textId="77777777" w:rsidR="007015A8" w:rsidRDefault="007015A8" w:rsidP="009D77D2">
            <w:pPr>
              <w:keepNext/>
              <w:spacing w:line="240" w:lineRule="atLeast"/>
              <w:rPr>
                <w:rFonts w:ascii="Calibri" w:eastAsia="Calibri" w:hAnsi="Calibri" w:cs="Calibri"/>
                <w:color w:val="000000"/>
                <w:sz w:val="18"/>
              </w:rPr>
            </w:pPr>
            <w:r>
              <w:rPr>
                <w:rFonts w:ascii="Calibri" w:eastAsia="Calibri" w:hAnsi="Calibri" w:cs="Calibri"/>
                <w:color w:val="000000"/>
                <w:sz w:val="18"/>
              </w:rPr>
              <w:t>23</w:t>
            </w:r>
          </w:p>
        </w:tc>
      </w:tr>
      <w:tr w:rsidR="003A0005" w14:paraId="1C76F28C" w14:textId="77777777" w:rsidTr="003A0005">
        <w:trPr>
          <w:cantSplit/>
        </w:trPr>
        <w:tc>
          <w:tcPr>
            <w:tcW w:w="4820" w:type="dxa"/>
            <w:tcBorders>
              <w:top w:val="nil"/>
              <w:left w:val="nil"/>
              <w:bottom w:val="nil"/>
              <w:right w:val="nil"/>
            </w:tcBorders>
            <w:shd w:val="clear" w:color="auto" w:fill="FAFAFA"/>
            <w:tcMar>
              <w:top w:w="0" w:type="dxa"/>
              <w:left w:w="240" w:type="dxa"/>
              <w:bottom w:w="0" w:type="dxa"/>
              <w:right w:w="240" w:type="dxa"/>
            </w:tcMar>
            <w:vAlign w:val="center"/>
          </w:tcPr>
          <w:p w14:paraId="1C76F287" w14:textId="77777777" w:rsidR="007015A8" w:rsidRDefault="007015A8" w:rsidP="009D77D2">
            <w:pPr>
              <w:keepNext/>
              <w:spacing w:line="240" w:lineRule="atLeast"/>
              <w:rPr>
                <w:rFonts w:ascii="Calibri" w:eastAsia="Calibri" w:hAnsi="Calibri" w:cs="Calibri"/>
                <w:b/>
                <w:color w:val="000000"/>
                <w:sz w:val="18"/>
              </w:rPr>
            </w:pPr>
            <w:r>
              <w:rPr>
                <w:rFonts w:ascii="Calibri" w:eastAsia="Calibri" w:hAnsi="Calibri" w:cs="Calibri"/>
                <w:b/>
                <w:color w:val="000000"/>
                <w:sz w:val="18"/>
              </w:rPr>
              <w:t>Ter vervanging van college's/werkgroepen</w:t>
            </w:r>
          </w:p>
        </w:tc>
        <w:tc>
          <w:tcPr>
            <w:tcW w:w="1276" w:type="dxa"/>
            <w:tcBorders>
              <w:top w:val="nil"/>
              <w:left w:val="nil"/>
              <w:bottom w:val="nil"/>
              <w:right w:val="nil"/>
            </w:tcBorders>
            <w:shd w:val="clear" w:color="auto" w:fill="FAFAFA"/>
            <w:tcMar>
              <w:top w:w="0" w:type="dxa"/>
              <w:left w:w="240" w:type="dxa"/>
              <w:bottom w:w="0" w:type="dxa"/>
              <w:right w:w="240" w:type="dxa"/>
            </w:tcMar>
            <w:vAlign w:val="center"/>
          </w:tcPr>
          <w:p w14:paraId="1C76F288" w14:textId="77777777" w:rsidR="007015A8" w:rsidRDefault="007015A8" w:rsidP="009D77D2">
            <w:pPr>
              <w:keepNext/>
              <w:spacing w:line="240" w:lineRule="atLeast"/>
              <w:rPr>
                <w:rFonts w:ascii="Calibri" w:eastAsia="Calibri" w:hAnsi="Calibri" w:cs="Calibri"/>
                <w:color w:val="000000"/>
                <w:sz w:val="18"/>
              </w:rPr>
            </w:pPr>
            <w:r>
              <w:rPr>
                <w:rFonts w:ascii="Calibri" w:eastAsia="Calibri" w:hAnsi="Calibri" w:cs="Calibri"/>
                <w:color w:val="000000"/>
                <w:sz w:val="18"/>
              </w:rPr>
              <w:t>9,1%</w:t>
            </w:r>
          </w:p>
        </w:tc>
        <w:tc>
          <w:tcPr>
            <w:tcW w:w="992" w:type="dxa"/>
            <w:tcBorders>
              <w:top w:val="nil"/>
              <w:left w:val="nil"/>
              <w:bottom w:val="nil"/>
              <w:right w:val="nil"/>
            </w:tcBorders>
            <w:shd w:val="clear" w:color="auto" w:fill="FAFAFA"/>
            <w:tcMar>
              <w:top w:w="0" w:type="dxa"/>
              <w:left w:w="240" w:type="dxa"/>
              <w:bottom w:w="0" w:type="dxa"/>
              <w:right w:w="240" w:type="dxa"/>
            </w:tcMar>
            <w:vAlign w:val="center"/>
          </w:tcPr>
          <w:p w14:paraId="1C76F289" w14:textId="77777777" w:rsidR="007015A8" w:rsidRDefault="007015A8" w:rsidP="009D77D2">
            <w:pPr>
              <w:keepNext/>
              <w:spacing w:line="240" w:lineRule="atLeast"/>
              <w:rPr>
                <w:rFonts w:ascii="Calibri" w:eastAsia="Calibri" w:hAnsi="Calibri" w:cs="Calibri"/>
                <w:color w:val="000000"/>
                <w:sz w:val="18"/>
              </w:rPr>
            </w:pPr>
            <w:r>
              <w:rPr>
                <w:rFonts w:ascii="Calibri" w:eastAsia="Calibri" w:hAnsi="Calibri" w:cs="Calibri"/>
                <w:color w:val="000000"/>
                <w:sz w:val="18"/>
              </w:rPr>
              <w:t>31,8%</w:t>
            </w:r>
          </w:p>
        </w:tc>
        <w:tc>
          <w:tcPr>
            <w:tcW w:w="992" w:type="dxa"/>
            <w:tcBorders>
              <w:top w:val="nil"/>
              <w:left w:val="nil"/>
              <w:bottom w:val="nil"/>
              <w:right w:val="nil"/>
            </w:tcBorders>
            <w:shd w:val="clear" w:color="auto" w:fill="FAFAFA"/>
            <w:tcMar>
              <w:top w:w="0" w:type="dxa"/>
              <w:left w:w="240" w:type="dxa"/>
              <w:bottom w:w="0" w:type="dxa"/>
              <w:right w:w="240" w:type="dxa"/>
            </w:tcMar>
            <w:vAlign w:val="center"/>
          </w:tcPr>
          <w:p w14:paraId="1C76F28A" w14:textId="77777777" w:rsidR="007015A8" w:rsidRDefault="007015A8" w:rsidP="009D77D2">
            <w:pPr>
              <w:keepNext/>
              <w:spacing w:line="240" w:lineRule="atLeast"/>
              <w:rPr>
                <w:rFonts w:ascii="Calibri" w:eastAsia="Calibri" w:hAnsi="Calibri" w:cs="Calibri"/>
                <w:color w:val="000000"/>
                <w:sz w:val="18"/>
              </w:rPr>
            </w:pPr>
            <w:r>
              <w:rPr>
                <w:rFonts w:ascii="Calibri" w:eastAsia="Calibri" w:hAnsi="Calibri" w:cs="Calibri"/>
                <w:color w:val="000000"/>
                <w:sz w:val="18"/>
              </w:rPr>
              <w:t>59,1%</w:t>
            </w:r>
          </w:p>
        </w:tc>
        <w:tc>
          <w:tcPr>
            <w:tcW w:w="709" w:type="dxa"/>
            <w:tcBorders>
              <w:top w:val="nil"/>
              <w:left w:val="nil"/>
              <w:bottom w:val="nil"/>
              <w:right w:val="nil"/>
            </w:tcBorders>
            <w:shd w:val="clear" w:color="auto" w:fill="FAFAFA"/>
            <w:tcMar>
              <w:top w:w="0" w:type="dxa"/>
              <w:left w:w="240" w:type="dxa"/>
              <w:bottom w:w="0" w:type="dxa"/>
              <w:right w:w="240" w:type="dxa"/>
            </w:tcMar>
            <w:vAlign w:val="center"/>
          </w:tcPr>
          <w:p w14:paraId="1C76F28B" w14:textId="77777777" w:rsidR="007015A8" w:rsidRDefault="007015A8" w:rsidP="009D77D2">
            <w:pPr>
              <w:keepNext/>
              <w:spacing w:line="240" w:lineRule="atLeast"/>
              <w:rPr>
                <w:rFonts w:ascii="Calibri" w:eastAsia="Calibri" w:hAnsi="Calibri" w:cs="Calibri"/>
                <w:color w:val="000000"/>
                <w:sz w:val="18"/>
              </w:rPr>
            </w:pPr>
            <w:r>
              <w:rPr>
                <w:rFonts w:ascii="Calibri" w:eastAsia="Calibri" w:hAnsi="Calibri" w:cs="Calibri"/>
                <w:color w:val="000000"/>
                <w:sz w:val="18"/>
              </w:rPr>
              <w:t>22</w:t>
            </w:r>
          </w:p>
        </w:tc>
      </w:tr>
    </w:tbl>
    <w:p w14:paraId="1C76F28D" w14:textId="77777777" w:rsidR="007015A8" w:rsidRPr="007015A8" w:rsidRDefault="007015A8" w:rsidP="007015A8">
      <w:pPr>
        <w:spacing w:after="120" w:line="276" w:lineRule="auto"/>
        <w:rPr>
          <w:rFonts w:ascii="Calibri" w:eastAsia="Calibri" w:hAnsi="Calibri"/>
          <w:b/>
          <w:sz w:val="22"/>
          <w:szCs w:val="22"/>
          <w:lang w:eastAsia="en-US"/>
        </w:rPr>
      </w:pPr>
    </w:p>
    <w:p w14:paraId="1C76F28E" w14:textId="77777777" w:rsidR="008F2469" w:rsidRDefault="00FE4950" w:rsidP="003A0005">
      <w:pPr>
        <w:spacing w:after="120" w:line="276" w:lineRule="auto"/>
        <w:rPr>
          <w:rFonts w:ascii="Calibri" w:eastAsia="Calibri" w:hAnsi="Calibri"/>
          <w:b/>
          <w:sz w:val="22"/>
          <w:szCs w:val="22"/>
          <w:lang w:eastAsia="en-US"/>
        </w:rPr>
      </w:pPr>
      <w:r w:rsidRPr="003A0005">
        <w:rPr>
          <w:rFonts w:ascii="Calibri" w:eastAsia="Calibri" w:hAnsi="Calibri"/>
          <w:b/>
          <w:sz w:val="22"/>
          <w:szCs w:val="22"/>
          <w:lang w:eastAsia="en-US"/>
        </w:rPr>
        <w:t>Als er voldoende  faciliteiten zouden zijn voor het opnemen van hoorcolleges zou ik hier gebruik van maken</w:t>
      </w:r>
    </w:p>
    <w:tbl>
      <w:tblPr>
        <w:tblW w:w="3969"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417"/>
      </w:tblGrid>
      <w:tr w:rsidR="003A0005" w14:paraId="1C76F291" w14:textId="77777777" w:rsidTr="003A0005">
        <w:trPr>
          <w:cantSplit/>
        </w:trPr>
        <w:tc>
          <w:tcPr>
            <w:tcW w:w="2552" w:type="dxa"/>
            <w:tcBorders>
              <w:top w:val="nil"/>
              <w:left w:val="nil"/>
              <w:bottom w:val="single" w:sz="2" w:space="0" w:color="D3D3D3"/>
              <w:right w:val="nil"/>
            </w:tcBorders>
            <w:tcMar>
              <w:top w:w="0" w:type="dxa"/>
              <w:left w:w="240" w:type="dxa"/>
              <w:bottom w:w="0" w:type="dxa"/>
              <w:right w:w="240" w:type="dxa"/>
            </w:tcMar>
            <w:vAlign w:val="center"/>
          </w:tcPr>
          <w:p w14:paraId="1C76F28F" w14:textId="77777777" w:rsidR="003A0005" w:rsidRDefault="003A0005" w:rsidP="009D77D2">
            <w:pPr>
              <w:keepNext/>
              <w:spacing w:line="240" w:lineRule="atLeast"/>
              <w:rPr>
                <w:rFonts w:ascii="Calibri" w:eastAsia="Calibri" w:hAnsi="Calibri" w:cs="Calibri"/>
                <w:b/>
                <w:color w:val="000000"/>
                <w:sz w:val="18"/>
              </w:rPr>
            </w:pPr>
            <w:r>
              <w:rPr>
                <w:rFonts w:ascii="Calibri" w:eastAsia="Calibri" w:hAnsi="Calibri" w:cs="Calibri"/>
                <w:b/>
                <w:color w:val="000000"/>
                <w:sz w:val="18"/>
              </w:rPr>
              <w:t>Naam</w:t>
            </w:r>
          </w:p>
        </w:tc>
        <w:tc>
          <w:tcPr>
            <w:tcW w:w="1417" w:type="dxa"/>
            <w:tcBorders>
              <w:top w:val="nil"/>
              <w:left w:val="nil"/>
              <w:bottom w:val="single" w:sz="2" w:space="0" w:color="D3D3D3"/>
              <w:right w:val="nil"/>
            </w:tcBorders>
            <w:tcMar>
              <w:top w:w="0" w:type="dxa"/>
              <w:left w:w="240" w:type="dxa"/>
              <w:bottom w:w="0" w:type="dxa"/>
              <w:right w:w="240" w:type="dxa"/>
            </w:tcMar>
            <w:vAlign w:val="center"/>
          </w:tcPr>
          <w:p w14:paraId="1C76F290" w14:textId="77777777" w:rsidR="003A0005" w:rsidRDefault="003A0005" w:rsidP="009D77D2">
            <w:pPr>
              <w:keepNext/>
              <w:spacing w:line="240" w:lineRule="atLeast"/>
              <w:rPr>
                <w:rFonts w:ascii="Calibri" w:eastAsia="Calibri" w:hAnsi="Calibri" w:cs="Calibri"/>
                <w:b/>
                <w:color w:val="000000"/>
                <w:sz w:val="18"/>
              </w:rPr>
            </w:pPr>
            <w:r>
              <w:rPr>
                <w:rFonts w:ascii="Calibri" w:eastAsia="Calibri" w:hAnsi="Calibri" w:cs="Calibri"/>
                <w:b/>
                <w:color w:val="000000"/>
                <w:sz w:val="18"/>
              </w:rPr>
              <w:t>Percentage</w:t>
            </w:r>
          </w:p>
        </w:tc>
      </w:tr>
      <w:tr w:rsidR="003A0005" w14:paraId="1C76F294" w14:textId="77777777" w:rsidTr="003A0005">
        <w:trPr>
          <w:cantSplit/>
        </w:trPr>
        <w:tc>
          <w:tcPr>
            <w:tcW w:w="2552" w:type="dxa"/>
            <w:tcBorders>
              <w:top w:val="nil"/>
              <w:left w:val="nil"/>
              <w:bottom w:val="nil"/>
              <w:right w:val="nil"/>
            </w:tcBorders>
            <w:shd w:val="clear" w:color="auto" w:fill="FAFAFA"/>
            <w:tcMar>
              <w:top w:w="0" w:type="dxa"/>
              <w:left w:w="240" w:type="dxa"/>
              <w:bottom w:w="0" w:type="dxa"/>
              <w:right w:w="240" w:type="dxa"/>
            </w:tcMar>
            <w:vAlign w:val="center"/>
          </w:tcPr>
          <w:p w14:paraId="1C76F292" w14:textId="77777777" w:rsidR="003A0005" w:rsidRDefault="003A0005" w:rsidP="009D77D2">
            <w:pPr>
              <w:keepNext/>
              <w:spacing w:line="240" w:lineRule="atLeast"/>
              <w:rPr>
                <w:rFonts w:ascii="Calibri" w:eastAsia="Calibri" w:hAnsi="Calibri" w:cs="Calibri"/>
                <w:color w:val="000000"/>
                <w:sz w:val="18"/>
              </w:rPr>
            </w:pPr>
            <w:r>
              <w:rPr>
                <w:rFonts w:ascii="Calibri" w:eastAsia="Calibri" w:hAnsi="Calibri" w:cs="Calibri"/>
                <w:b/>
                <w:color w:val="000000"/>
                <w:sz w:val="18"/>
              </w:rPr>
              <w:t>geheel oneens</w:t>
            </w:r>
          </w:p>
        </w:tc>
        <w:tc>
          <w:tcPr>
            <w:tcW w:w="1417" w:type="dxa"/>
            <w:tcBorders>
              <w:top w:val="nil"/>
              <w:left w:val="nil"/>
              <w:bottom w:val="nil"/>
              <w:right w:val="nil"/>
            </w:tcBorders>
            <w:shd w:val="clear" w:color="auto" w:fill="FAFAFA"/>
            <w:tcMar>
              <w:top w:w="0" w:type="dxa"/>
              <w:left w:w="240" w:type="dxa"/>
              <w:bottom w:w="0" w:type="dxa"/>
              <w:right w:w="240" w:type="dxa"/>
            </w:tcMar>
            <w:vAlign w:val="center"/>
          </w:tcPr>
          <w:p w14:paraId="1C76F293" w14:textId="77777777" w:rsidR="003A0005" w:rsidRDefault="003A0005" w:rsidP="009D77D2">
            <w:pPr>
              <w:keepNext/>
              <w:spacing w:line="240" w:lineRule="atLeast"/>
              <w:rPr>
                <w:rFonts w:ascii="Calibri" w:eastAsia="Calibri" w:hAnsi="Calibri" w:cs="Calibri"/>
                <w:color w:val="000000"/>
                <w:sz w:val="18"/>
              </w:rPr>
            </w:pPr>
            <w:r>
              <w:rPr>
                <w:rFonts w:ascii="Calibri" w:eastAsia="Calibri" w:hAnsi="Calibri" w:cs="Calibri"/>
                <w:color w:val="000000"/>
                <w:sz w:val="18"/>
              </w:rPr>
              <w:t>10,1%</w:t>
            </w:r>
          </w:p>
        </w:tc>
      </w:tr>
      <w:tr w:rsidR="003A0005" w14:paraId="1C76F297" w14:textId="77777777" w:rsidTr="003A0005">
        <w:trPr>
          <w:cantSplit/>
        </w:trPr>
        <w:tc>
          <w:tcPr>
            <w:tcW w:w="2552" w:type="dxa"/>
            <w:tcBorders>
              <w:top w:val="nil"/>
              <w:left w:val="nil"/>
              <w:bottom w:val="nil"/>
              <w:right w:val="nil"/>
            </w:tcBorders>
            <w:tcMar>
              <w:top w:w="0" w:type="dxa"/>
              <w:left w:w="240" w:type="dxa"/>
              <w:bottom w:w="0" w:type="dxa"/>
              <w:right w:w="240" w:type="dxa"/>
            </w:tcMar>
            <w:vAlign w:val="center"/>
          </w:tcPr>
          <w:p w14:paraId="1C76F295" w14:textId="77777777" w:rsidR="003A0005" w:rsidRDefault="003A0005" w:rsidP="009D77D2">
            <w:pPr>
              <w:keepNext/>
              <w:spacing w:line="240" w:lineRule="atLeast"/>
              <w:rPr>
                <w:rFonts w:ascii="Calibri" w:eastAsia="Calibri" w:hAnsi="Calibri" w:cs="Calibri"/>
                <w:color w:val="000000"/>
                <w:sz w:val="18"/>
              </w:rPr>
            </w:pPr>
            <w:r>
              <w:rPr>
                <w:rFonts w:ascii="Calibri" w:eastAsia="Calibri" w:hAnsi="Calibri" w:cs="Calibri"/>
                <w:b/>
                <w:color w:val="000000"/>
                <w:sz w:val="18"/>
              </w:rPr>
              <w:t>oneens</w:t>
            </w:r>
          </w:p>
        </w:tc>
        <w:tc>
          <w:tcPr>
            <w:tcW w:w="1417" w:type="dxa"/>
            <w:tcBorders>
              <w:top w:val="nil"/>
              <w:left w:val="nil"/>
              <w:bottom w:val="nil"/>
              <w:right w:val="nil"/>
            </w:tcBorders>
            <w:tcMar>
              <w:top w:w="0" w:type="dxa"/>
              <w:left w:w="240" w:type="dxa"/>
              <w:bottom w:w="0" w:type="dxa"/>
              <w:right w:w="240" w:type="dxa"/>
            </w:tcMar>
            <w:vAlign w:val="center"/>
          </w:tcPr>
          <w:p w14:paraId="1C76F296" w14:textId="77777777" w:rsidR="003A0005" w:rsidRDefault="003A0005" w:rsidP="009D77D2">
            <w:pPr>
              <w:keepNext/>
              <w:spacing w:line="240" w:lineRule="atLeast"/>
              <w:rPr>
                <w:rFonts w:ascii="Calibri" w:eastAsia="Calibri" w:hAnsi="Calibri" w:cs="Calibri"/>
                <w:color w:val="000000"/>
                <w:sz w:val="18"/>
              </w:rPr>
            </w:pPr>
            <w:r>
              <w:rPr>
                <w:rFonts w:ascii="Calibri" w:eastAsia="Calibri" w:hAnsi="Calibri" w:cs="Calibri"/>
                <w:color w:val="000000"/>
                <w:sz w:val="18"/>
              </w:rPr>
              <w:t>15,6%</w:t>
            </w:r>
          </w:p>
        </w:tc>
      </w:tr>
      <w:tr w:rsidR="003A0005" w14:paraId="1C76F29A" w14:textId="77777777" w:rsidTr="003A0005">
        <w:trPr>
          <w:cantSplit/>
        </w:trPr>
        <w:tc>
          <w:tcPr>
            <w:tcW w:w="2552" w:type="dxa"/>
            <w:tcBorders>
              <w:top w:val="nil"/>
              <w:left w:val="nil"/>
              <w:bottom w:val="nil"/>
              <w:right w:val="nil"/>
            </w:tcBorders>
            <w:shd w:val="clear" w:color="auto" w:fill="FAFAFA"/>
            <w:tcMar>
              <w:top w:w="0" w:type="dxa"/>
              <w:left w:w="240" w:type="dxa"/>
              <w:bottom w:w="0" w:type="dxa"/>
              <w:right w:w="240" w:type="dxa"/>
            </w:tcMar>
            <w:vAlign w:val="center"/>
          </w:tcPr>
          <w:p w14:paraId="1C76F298" w14:textId="77777777" w:rsidR="003A0005" w:rsidRDefault="003A0005" w:rsidP="009D77D2">
            <w:pPr>
              <w:keepNext/>
              <w:spacing w:line="240" w:lineRule="atLeast"/>
              <w:rPr>
                <w:rFonts w:ascii="Calibri" w:eastAsia="Calibri" w:hAnsi="Calibri" w:cs="Calibri"/>
                <w:color w:val="000000"/>
                <w:sz w:val="18"/>
              </w:rPr>
            </w:pPr>
            <w:r>
              <w:rPr>
                <w:rFonts w:ascii="Calibri" w:eastAsia="Calibri" w:hAnsi="Calibri" w:cs="Calibri"/>
                <w:b/>
                <w:color w:val="000000"/>
                <w:sz w:val="18"/>
              </w:rPr>
              <w:t>niet eens/ niet oneens</w:t>
            </w:r>
          </w:p>
        </w:tc>
        <w:tc>
          <w:tcPr>
            <w:tcW w:w="1417" w:type="dxa"/>
            <w:tcBorders>
              <w:top w:val="nil"/>
              <w:left w:val="nil"/>
              <w:bottom w:val="nil"/>
              <w:right w:val="nil"/>
            </w:tcBorders>
            <w:shd w:val="clear" w:color="auto" w:fill="FAFAFA"/>
            <w:tcMar>
              <w:top w:w="0" w:type="dxa"/>
              <w:left w:w="240" w:type="dxa"/>
              <w:bottom w:w="0" w:type="dxa"/>
              <w:right w:w="240" w:type="dxa"/>
            </w:tcMar>
            <w:vAlign w:val="center"/>
          </w:tcPr>
          <w:p w14:paraId="1C76F299" w14:textId="77777777" w:rsidR="003A0005" w:rsidRDefault="003A0005" w:rsidP="009D77D2">
            <w:pPr>
              <w:keepNext/>
              <w:spacing w:line="240" w:lineRule="atLeast"/>
              <w:rPr>
                <w:rFonts w:ascii="Calibri" w:eastAsia="Calibri" w:hAnsi="Calibri" w:cs="Calibri"/>
                <w:color w:val="000000"/>
                <w:sz w:val="18"/>
              </w:rPr>
            </w:pPr>
            <w:r>
              <w:rPr>
                <w:rFonts w:ascii="Calibri" w:eastAsia="Calibri" w:hAnsi="Calibri" w:cs="Calibri"/>
                <w:color w:val="000000"/>
                <w:sz w:val="18"/>
              </w:rPr>
              <w:t>25,7%</w:t>
            </w:r>
          </w:p>
        </w:tc>
      </w:tr>
      <w:tr w:rsidR="003A0005" w14:paraId="1C76F29D" w14:textId="77777777" w:rsidTr="003A0005">
        <w:trPr>
          <w:cantSplit/>
        </w:trPr>
        <w:tc>
          <w:tcPr>
            <w:tcW w:w="2552" w:type="dxa"/>
            <w:tcBorders>
              <w:top w:val="nil"/>
              <w:left w:val="nil"/>
              <w:bottom w:val="nil"/>
              <w:right w:val="nil"/>
            </w:tcBorders>
            <w:tcMar>
              <w:top w:w="0" w:type="dxa"/>
              <w:left w:w="240" w:type="dxa"/>
              <w:bottom w:w="0" w:type="dxa"/>
              <w:right w:w="240" w:type="dxa"/>
            </w:tcMar>
            <w:vAlign w:val="center"/>
          </w:tcPr>
          <w:p w14:paraId="1C76F29B" w14:textId="77777777" w:rsidR="003A0005" w:rsidRDefault="003A0005" w:rsidP="009D77D2">
            <w:pPr>
              <w:keepNext/>
              <w:spacing w:line="240" w:lineRule="atLeast"/>
              <w:rPr>
                <w:rFonts w:ascii="Calibri" w:eastAsia="Calibri" w:hAnsi="Calibri" w:cs="Calibri"/>
                <w:color w:val="000000"/>
                <w:sz w:val="18"/>
              </w:rPr>
            </w:pPr>
            <w:r>
              <w:rPr>
                <w:rFonts w:ascii="Calibri" w:eastAsia="Calibri" w:hAnsi="Calibri" w:cs="Calibri"/>
                <w:b/>
                <w:color w:val="000000"/>
                <w:sz w:val="18"/>
              </w:rPr>
              <w:t>eens</w:t>
            </w:r>
          </w:p>
        </w:tc>
        <w:tc>
          <w:tcPr>
            <w:tcW w:w="1417" w:type="dxa"/>
            <w:tcBorders>
              <w:top w:val="nil"/>
              <w:left w:val="nil"/>
              <w:bottom w:val="nil"/>
              <w:right w:val="nil"/>
            </w:tcBorders>
            <w:tcMar>
              <w:top w:w="0" w:type="dxa"/>
              <w:left w:w="240" w:type="dxa"/>
              <w:bottom w:w="0" w:type="dxa"/>
              <w:right w:w="240" w:type="dxa"/>
            </w:tcMar>
            <w:vAlign w:val="center"/>
          </w:tcPr>
          <w:p w14:paraId="1C76F29C" w14:textId="77777777" w:rsidR="003A0005" w:rsidRDefault="003A0005" w:rsidP="009D77D2">
            <w:pPr>
              <w:keepNext/>
              <w:spacing w:line="240" w:lineRule="atLeast"/>
              <w:rPr>
                <w:rFonts w:ascii="Calibri" w:eastAsia="Calibri" w:hAnsi="Calibri" w:cs="Calibri"/>
                <w:color w:val="000000"/>
                <w:sz w:val="18"/>
              </w:rPr>
            </w:pPr>
            <w:r>
              <w:rPr>
                <w:rFonts w:ascii="Calibri" w:eastAsia="Calibri" w:hAnsi="Calibri" w:cs="Calibri"/>
                <w:color w:val="000000"/>
                <w:sz w:val="18"/>
              </w:rPr>
              <w:t>30,2%</w:t>
            </w:r>
          </w:p>
        </w:tc>
      </w:tr>
      <w:tr w:rsidR="003A0005" w14:paraId="1C76F2A0" w14:textId="77777777" w:rsidTr="003A0005">
        <w:trPr>
          <w:cantSplit/>
        </w:trPr>
        <w:tc>
          <w:tcPr>
            <w:tcW w:w="2552" w:type="dxa"/>
            <w:tcBorders>
              <w:top w:val="nil"/>
              <w:left w:val="nil"/>
              <w:bottom w:val="nil"/>
              <w:right w:val="nil"/>
            </w:tcBorders>
            <w:shd w:val="clear" w:color="auto" w:fill="FAFAFA"/>
            <w:tcMar>
              <w:top w:w="0" w:type="dxa"/>
              <w:left w:w="240" w:type="dxa"/>
              <w:bottom w:w="0" w:type="dxa"/>
              <w:right w:w="240" w:type="dxa"/>
            </w:tcMar>
            <w:vAlign w:val="center"/>
          </w:tcPr>
          <w:p w14:paraId="1C76F29E" w14:textId="77777777" w:rsidR="003A0005" w:rsidRDefault="003A0005" w:rsidP="009D77D2">
            <w:pPr>
              <w:keepNext/>
              <w:spacing w:line="240" w:lineRule="atLeast"/>
              <w:rPr>
                <w:rFonts w:ascii="Calibri" w:eastAsia="Calibri" w:hAnsi="Calibri" w:cs="Calibri"/>
                <w:color w:val="000000"/>
                <w:sz w:val="18"/>
              </w:rPr>
            </w:pPr>
            <w:r>
              <w:rPr>
                <w:rFonts w:ascii="Calibri" w:eastAsia="Calibri" w:hAnsi="Calibri" w:cs="Calibri"/>
                <w:b/>
                <w:color w:val="000000"/>
                <w:sz w:val="18"/>
              </w:rPr>
              <w:t>geheel eens</w:t>
            </w:r>
          </w:p>
        </w:tc>
        <w:tc>
          <w:tcPr>
            <w:tcW w:w="1417" w:type="dxa"/>
            <w:tcBorders>
              <w:top w:val="nil"/>
              <w:left w:val="nil"/>
              <w:bottom w:val="nil"/>
              <w:right w:val="nil"/>
            </w:tcBorders>
            <w:shd w:val="clear" w:color="auto" w:fill="FAFAFA"/>
            <w:tcMar>
              <w:top w:w="0" w:type="dxa"/>
              <w:left w:w="240" w:type="dxa"/>
              <w:bottom w:w="0" w:type="dxa"/>
              <w:right w:w="240" w:type="dxa"/>
            </w:tcMar>
            <w:vAlign w:val="center"/>
          </w:tcPr>
          <w:p w14:paraId="1C76F29F" w14:textId="77777777" w:rsidR="003A0005" w:rsidRDefault="003A0005" w:rsidP="009D77D2">
            <w:pPr>
              <w:keepNext/>
              <w:spacing w:line="240" w:lineRule="atLeast"/>
              <w:rPr>
                <w:rFonts w:ascii="Calibri" w:eastAsia="Calibri" w:hAnsi="Calibri" w:cs="Calibri"/>
                <w:color w:val="000000"/>
                <w:sz w:val="18"/>
              </w:rPr>
            </w:pPr>
            <w:r>
              <w:rPr>
                <w:rFonts w:ascii="Calibri" w:eastAsia="Calibri" w:hAnsi="Calibri" w:cs="Calibri"/>
                <w:color w:val="000000"/>
                <w:sz w:val="18"/>
              </w:rPr>
              <w:t>18,4%</w:t>
            </w:r>
          </w:p>
        </w:tc>
      </w:tr>
      <w:tr w:rsidR="003A0005" w14:paraId="1C76F2A3" w14:textId="77777777" w:rsidTr="003A0005">
        <w:trPr>
          <w:cantSplit/>
        </w:trPr>
        <w:tc>
          <w:tcPr>
            <w:tcW w:w="2552" w:type="dxa"/>
            <w:tcBorders>
              <w:top w:val="single" w:sz="2" w:space="0" w:color="D3D3D3"/>
              <w:left w:val="nil"/>
              <w:bottom w:val="nil"/>
              <w:right w:val="nil"/>
            </w:tcBorders>
            <w:tcMar>
              <w:top w:w="0" w:type="dxa"/>
              <w:left w:w="240" w:type="dxa"/>
              <w:bottom w:w="0" w:type="dxa"/>
              <w:right w:w="240" w:type="dxa"/>
            </w:tcMar>
            <w:vAlign w:val="center"/>
          </w:tcPr>
          <w:p w14:paraId="1C76F2A1" w14:textId="77777777" w:rsidR="003A0005" w:rsidRDefault="003A0005" w:rsidP="009D77D2">
            <w:pPr>
              <w:keepNext/>
              <w:spacing w:line="240" w:lineRule="atLeast"/>
              <w:rPr>
                <w:rFonts w:ascii="Calibri" w:eastAsia="Calibri" w:hAnsi="Calibri" w:cs="Calibri"/>
                <w:b/>
                <w:color w:val="000000"/>
                <w:sz w:val="18"/>
              </w:rPr>
            </w:pPr>
            <w:r>
              <w:rPr>
                <w:rFonts w:ascii="Calibri" w:eastAsia="Calibri" w:hAnsi="Calibri" w:cs="Calibri"/>
                <w:b/>
                <w:color w:val="000000"/>
                <w:sz w:val="18"/>
              </w:rPr>
              <w:t>N</w:t>
            </w:r>
          </w:p>
        </w:tc>
        <w:tc>
          <w:tcPr>
            <w:tcW w:w="1417" w:type="dxa"/>
            <w:tcBorders>
              <w:top w:val="single" w:sz="2" w:space="0" w:color="D3D3D3"/>
              <w:left w:val="nil"/>
              <w:bottom w:val="nil"/>
              <w:right w:val="nil"/>
            </w:tcBorders>
            <w:tcMar>
              <w:top w:w="0" w:type="dxa"/>
              <w:left w:w="240" w:type="dxa"/>
              <w:bottom w:w="0" w:type="dxa"/>
              <w:right w:w="240" w:type="dxa"/>
            </w:tcMar>
            <w:vAlign w:val="center"/>
          </w:tcPr>
          <w:p w14:paraId="1C76F2A2" w14:textId="77777777" w:rsidR="003A0005" w:rsidRDefault="003A0005" w:rsidP="009D77D2">
            <w:pPr>
              <w:keepNext/>
              <w:spacing w:line="240" w:lineRule="atLeast"/>
              <w:rPr>
                <w:rFonts w:ascii="Calibri" w:eastAsia="Calibri" w:hAnsi="Calibri" w:cs="Calibri"/>
                <w:color w:val="000000"/>
                <w:sz w:val="18"/>
              </w:rPr>
            </w:pPr>
            <w:r>
              <w:rPr>
                <w:rFonts w:ascii="Calibri" w:eastAsia="Calibri" w:hAnsi="Calibri" w:cs="Calibri"/>
                <w:color w:val="000000"/>
                <w:sz w:val="18"/>
              </w:rPr>
              <w:t>179</w:t>
            </w:r>
          </w:p>
        </w:tc>
      </w:tr>
    </w:tbl>
    <w:p w14:paraId="1C76F2A4" w14:textId="77777777" w:rsidR="003A0005" w:rsidRPr="003A0005" w:rsidRDefault="003A0005" w:rsidP="003A0005">
      <w:pPr>
        <w:spacing w:after="120" w:line="276" w:lineRule="auto"/>
        <w:rPr>
          <w:rFonts w:ascii="Calibri" w:eastAsia="Calibri" w:hAnsi="Calibri"/>
          <w:b/>
          <w:sz w:val="22"/>
          <w:szCs w:val="22"/>
          <w:lang w:eastAsia="en-US"/>
        </w:rPr>
      </w:pPr>
    </w:p>
    <w:p w14:paraId="1C76F2A5" w14:textId="77777777" w:rsidR="00FE4950" w:rsidRPr="003A0005" w:rsidRDefault="00FE4950" w:rsidP="003A0005">
      <w:pPr>
        <w:spacing w:after="120" w:line="276" w:lineRule="auto"/>
        <w:rPr>
          <w:rFonts w:ascii="Calibri" w:eastAsia="Calibri" w:hAnsi="Calibri"/>
          <w:b/>
          <w:sz w:val="22"/>
          <w:szCs w:val="22"/>
          <w:lang w:eastAsia="en-US"/>
        </w:rPr>
      </w:pPr>
      <w:r w:rsidRPr="003A0005">
        <w:rPr>
          <w:rFonts w:ascii="Calibri" w:eastAsia="Calibri" w:hAnsi="Calibri"/>
          <w:b/>
          <w:sz w:val="22"/>
          <w:szCs w:val="22"/>
          <w:lang w:eastAsia="en-US"/>
        </w:rPr>
        <w:t>Als er faciliteiten zijn om zelf instructiefilms te maken zou ik hier tijd in investeren</w:t>
      </w:r>
      <w:r w:rsidR="003A0005" w:rsidRPr="003A0005">
        <w:rPr>
          <w:rFonts w:ascii="Calibri" w:eastAsia="Calibri" w:hAnsi="Calibri"/>
          <w:b/>
          <w:sz w:val="22"/>
          <w:szCs w:val="22"/>
          <w:lang w:eastAsia="en-US"/>
        </w:rPr>
        <w:t xml:space="preserve"> </w:t>
      </w:r>
    </w:p>
    <w:tbl>
      <w:tblPr>
        <w:tblW w:w="4253"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559"/>
      </w:tblGrid>
      <w:tr w:rsidR="003A0005" w14:paraId="1C76F2A8" w14:textId="77777777" w:rsidTr="003A0005">
        <w:trPr>
          <w:cantSplit/>
        </w:trPr>
        <w:tc>
          <w:tcPr>
            <w:tcW w:w="2694" w:type="dxa"/>
            <w:tcBorders>
              <w:top w:val="nil"/>
              <w:left w:val="nil"/>
              <w:bottom w:val="single" w:sz="2" w:space="0" w:color="D3D3D3"/>
              <w:right w:val="nil"/>
            </w:tcBorders>
            <w:tcMar>
              <w:top w:w="0" w:type="dxa"/>
              <w:left w:w="240" w:type="dxa"/>
              <w:bottom w:w="0" w:type="dxa"/>
              <w:right w:w="240" w:type="dxa"/>
            </w:tcMar>
            <w:vAlign w:val="center"/>
          </w:tcPr>
          <w:p w14:paraId="1C76F2A6" w14:textId="77777777" w:rsidR="003A0005" w:rsidRDefault="003A0005" w:rsidP="009D77D2">
            <w:pPr>
              <w:keepNext/>
              <w:spacing w:line="240" w:lineRule="atLeast"/>
              <w:rPr>
                <w:rFonts w:ascii="Calibri" w:eastAsia="Calibri" w:hAnsi="Calibri" w:cs="Calibri"/>
                <w:b/>
                <w:color w:val="000000"/>
                <w:sz w:val="18"/>
              </w:rPr>
            </w:pPr>
            <w:r>
              <w:rPr>
                <w:rFonts w:ascii="Calibri" w:eastAsia="Calibri" w:hAnsi="Calibri" w:cs="Calibri"/>
                <w:b/>
                <w:color w:val="000000"/>
                <w:sz w:val="18"/>
              </w:rPr>
              <w:t>Naam</w:t>
            </w:r>
          </w:p>
        </w:tc>
        <w:tc>
          <w:tcPr>
            <w:tcW w:w="1559" w:type="dxa"/>
            <w:tcBorders>
              <w:top w:val="nil"/>
              <w:left w:val="nil"/>
              <w:bottom w:val="single" w:sz="2" w:space="0" w:color="D3D3D3"/>
              <w:right w:val="nil"/>
            </w:tcBorders>
            <w:tcMar>
              <w:top w:w="0" w:type="dxa"/>
              <w:left w:w="240" w:type="dxa"/>
              <w:bottom w:w="0" w:type="dxa"/>
              <w:right w:w="240" w:type="dxa"/>
            </w:tcMar>
            <w:vAlign w:val="center"/>
          </w:tcPr>
          <w:p w14:paraId="1C76F2A7" w14:textId="77777777" w:rsidR="003A0005" w:rsidRDefault="003A0005" w:rsidP="009D77D2">
            <w:pPr>
              <w:keepNext/>
              <w:spacing w:line="240" w:lineRule="atLeast"/>
              <w:rPr>
                <w:rFonts w:ascii="Calibri" w:eastAsia="Calibri" w:hAnsi="Calibri" w:cs="Calibri"/>
                <w:b/>
                <w:color w:val="000000"/>
                <w:sz w:val="18"/>
              </w:rPr>
            </w:pPr>
            <w:r>
              <w:rPr>
                <w:rFonts w:ascii="Calibri" w:eastAsia="Calibri" w:hAnsi="Calibri" w:cs="Calibri"/>
                <w:b/>
                <w:color w:val="000000"/>
                <w:sz w:val="18"/>
              </w:rPr>
              <w:t>Percentage</w:t>
            </w:r>
          </w:p>
        </w:tc>
      </w:tr>
      <w:tr w:rsidR="003A0005" w14:paraId="1C76F2AB" w14:textId="77777777" w:rsidTr="003A0005">
        <w:trPr>
          <w:cantSplit/>
        </w:trPr>
        <w:tc>
          <w:tcPr>
            <w:tcW w:w="2694" w:type="dxa"/>
            <w:tcBorders>
              <w:top w:val="nil"/>
              <w:left w:val="nil"/>
              <w:bottom w:val="nil"/>
              <w:right w:val="nil"/>
            </w:tcBorders>
            <w:shd w:val="clear" w:color="auto" w:fill="FAFAFA"/>
            <w:tcMar>
              <w:top w:w="0" w:type="dxa"/>
              <w:left w:w="240" w:type="dxa"/>
              <w:bottom w:w="0" w:type="dxa"/>
              <w:right w:w="240" w:type="dxa"/>
            </w:tcMar>
            <w:vAlign w:val="center"/>
          </w:tcPr>
          <w:p w14:paraId="1C76F2A9" w14:textId="77777777" w:rsidR="003A0005" w:rsidRDefault="003A0005" w:rsidP="009D77D2">
            <w:pPr>
              <w:keepNext/>
              <w:spacing w:line="240" w:lineRule="atLeast"/>
              <w:rPr>
                <w:rFonts w:ascii="Calibri" w:eastAsia="Calibri" w:hAnsi="Calibri" w:cs="Calibri"/>
                <w:color w:val="000000"/>
                <w:sz w:val="18"/>
              </w:rPr>
            </w:pPr>
            <w:r>
              <w:rPr>
                <w:rFonts w:ascii="Calibri" w:eastAsia="Calibri" w:hAnsi="Calibri" w:cs="Calibri"/>
                <w:b/>
                <w:color w:val="000000"/>
                <w:sz w:val="18"/>
              </w:rPr>
              <w:t>geheel oneens</w:t>
            </w:r>
          </w:p>
        </w:tc>
        <w:tc>
          <w:tcPr>
            <w:tcW w:w="1559" w:type="dxa"/>
            <w:tcBorders>
              <w:top w:val="nil"/>
              <w:left w:val="nil"/>
              <w:bottom w:val="nil"/>
              <w:right w:val="nil"/>
            </w:tcBorders>
            <w:shd w:val="clear" w:color="auto" w:fill="FAFAFA"/>
            <w:tcMar>
              <w:top w:w="0" w:type="dxa"/>
              <w:left w:w="240" w:type="dxa"/>
              <w:bottom w:w="0" w:type="dxa"/>
              <w:right w:w="240" w:type="dxa"/>
            </w:tcMar>
            <w:vAlign w:val="center"/>
          </w:tcPr>
          <w:p w14:paraId="1C76F2AA" w14:textId="77777777" w:rsidR="003A0005" w:rsidRDefault="003A0005" w:rsidP="009D77D2">
            <w:pPr>
              <w:keepNext/>
              <w:spacing w:line="240" w:lineRule="atLeast"/>
              <w:rPr>
                <w:rFonts w:ascii="Calibri" w:eastAsia="Calibri" w:hAnsi="Calibri" w:cs="Calibri"/>
                <w:color w:val="000000"/>
                <w:sz w:val="18"/>
              </w:rPr>
            </w:pPr>
            <w:r>
              <w:rPr>
                <w:rFonts w:ascii="Calibri" w:eastAsia="Calibri" w:hAnsi="Calibri" w:cs="Calibri"/>
                <w:color w:val="000000"/>
                <w:sz w:val="18"/>
              </w:rPr>
              <w:t>9,6%</w:t>
            </w:r>
          </w:p>
        </w:tc>
      </w:tr>
      <w:tr w:rsidR="003A0005" w14:paraId="1C76F2AE" w14:textId="77777777" w:rsidTr="003A0005">
        <w:trPr>
          <w:cantSplit/>
        </w:trPr>
        <w:tc>
          <w:tcPr>
            <w:tcW w:w="2694" w:type="dxa"/>
            <w:tcBorders>
              <w:top w:val="nil"/>
              <w:left w:val="nil"/>
              <w:bottom w:val="nil"/>
              <w:right w:val="nil"/>
            </w:tcBorders>
            <w:tcMar>
              <w:top w:w="0" w:type="dxa"/>
              <w:left w:w="240" w:type="dxa"/>
              <w:bottom w:w="0" w:type="dxa"/>
              <w:right w:w="240" w:type="dxa"/>
            </w:tcMar>
            <w:vAlign w:val="center"/>
          </w:tcPr>
          <w:p w14:paraId="1C76F2AC" w14:textId="77777777" w:rsidR="003A0005" w:rsidRDefault="003A0005" w:rsidP="009D77D2">
            <w:pPr>
              <w:keepNext/>
              <w:spacing w:line="240" w:lineRule="atLeast"/>
              <w:rPr>
                <w:rFonts w:ascii="Calibri" w:eastAsia="Calibri" w:hAnsi="Calibri" w:cs="Calibri"/>
                <w:color w:val="000000"/>
                <w:sz w:val="18"/>
              </w:rPr>
            </w:pPr>
            <w:r>
              <w:rPr>
                <w:rFonts w:ascii="Calibri" w:eastAsia="Calibri" w:hAnsi="Calibri" w:cs="Calibri"/>
                <w:b/>
                <w:color w:val="000000"/>
                <w:sz w:val="18"/>
              </w:rPr>
              <w:t>oneens</w:t>
            </w:r>
          </w:p>
        </w:tc>
        <w:tc>
          <w:tcPr>
            <w:tcW w:w="1559" w:type="dxa"/>
            <w:tcBorders>
              <w:top w:val="nil"/>
              <w:left w:val="nil"/>
              <w:bottom w:val="nil"/>
              <w:right w:val="nil"/>
            </w:tcBorders>
            <w:tcMar>
              <w:top w:w="0" w:type="dxa"/>
              <w:left w:w="240" w:type="dxa"/>
              <w:bottom w:w="0" w:type="dxa"/>
              <w:right w:w="240" w:type="dxa"/>
            </w:tcMar>
            <w:vAlign w:val="center"/>
          </w:tcPr>
          <w:p w14:paraId="1C76F2AD" w14:textId="77777777" w:rsidR="003A0005" w:rsidRDefault="003A0005" w:rsidP="009D77D2">
            <w:pPr>
              <w:keepNext/>
              <w:spacing w:line="240" w:lineRule="atLeast"/>
              <w:rPr>
                <w:rFonts w:ascii="Calibri" w:eastAsia="Calibri" w:hAnsi="Calibri" w:cs="Calibri"/>
                <w:color w:val="000000"/>
                <w:sz w:val="18"/>
              </w:rPr>
            </w:pPr>
            <w:r>
              <w:rPr>
                <w:rFonts w:ascii="Calibri" w:eastAsia="Calibri" w:hAnsi="Calibri" w:cs="Calibri"/>
                <w:color w:val="000000"/>
                <w:sz w:val="18"/>
              </w:rPr>
              <w:t>15,3%</w:t>
            </w:r>
          </w:p>
        </w:tc>
      </w:tr>
      <w:tr w:rsidR="003A0005" w14:paraId="1C76F2B1" w14:textId="77777777" w:rsidTr="003A0005">
        <w:trPr>
          <w:cantSplit/>
        </w:trPr>
        <w:tc>
          <w:tcPr>
            <w:tcW w:w="2694" w:type="dxa"/>
            <w:tcBorders>
              <w:top w:val="nil"/>
              <w:left w:val="nil"/>
              <w:bottom w:val="nil"/>
              <w:right w:val="nil"/>
            </w:tcBorders>
            <w:shd w:val="clear" w:color="auto" w:fill="FAFAFA"/>
            <w:tcMar>
              <w:top w:w="0" w:type="dxa"/>
              <w:left w:w="240" w:type="dxa"/>
              <w:bottom w:w="0" w:type="dxa"/>
              <w:right w:w="240" w:type="dxa"/>
            </w:tcMar>
            <w:vAlign w:val="center"/>
          </w:tcPr>
          <w:p w14:paraId="1C76F2AF" w14:textId="77777777" w:rsidR="003A0005" w:rsidRDefault="003A0005" w:rsidP="009D77D2">
            <w:pPr>
              <w:keepNext/>
              <w:spacing w:line="240" w:lineRule="atLeast"/>
              <w:rPr>
                <w:rFonts w:ascii="Calibri" w:eastAsia="Calibri" w:hAnsi="Calibri" w:cs="Calibri"/>
                <w:color w:val="000000"/>
                <w:sz w:val="18"/>
              </w:rPr>
            </w:pPr>
            <w:r>
              <w:rPr>
                <w:rFonts w:ascii="Calibri" w:eastAsia="Calibri" w:hAnsi="Calibri" w:cs="Calibri"/>
                <w:b/>
                <w:color w:val="000000"/>
                <w:sz w:val="18"/>
              </w:rPr>
              <w:t>niet eens/ niet oneens</w:t>
            </w:r>
          </w:p>
        </w:tc>
        <w:tc>
          <w:tcPr>
            <w:tcW w:w="1559" w:type="dxa"/>
            <w:tcBorders>
              <w:top w:val="nil"/>
              <w:left w:val="nil"/>
              <w:bottom w:val="nil"/>
              <w:right w:val="nil"/>
            </w:tcBorders>
            <w:shd w:val="clear" w:color="auto" w:fill="FAFAFA"/>
            <w:tcMar>
              <w:top w:w="0" w:type="dxa"/>
              <w:left w:w="240" w:type="dxa"/>
              <w:bottom w:w="0" w:type="dxa"/>
              <w:right w:w="240" w:type="dxa"/>
            </w:tcMar>
            <w:vAlign w:val="center"/>
          </w:tcPr>
          <w:p w14:paraId="1C76F2B0" w14:textId="77777777" w:rsidR="003A0005" w:rsidRDefault="003A0005" w:rsidP="009D77D2">
            <w:pPr>
              <w:keepNext/>
              <w:spacing w:line="240" w:lineRule="atLeast"/>
              <w:rPr>
                <w:rFonts w:ascii="Calibri" w:eastAsia="Calibri" w:hAnsi="Calibri" w:cs="Calibri"/>
                <w:color w:val="000000"/>
                <w:sz w:val="18"/>
              </w:rPr>
            </w:pPr>
            <w:r>
              <w:rPr>
                <w:rFonts w:ascii="Calibri" w:eastAsia="Calibri" w:hAnsi="Calibri" w:cs="Calibri"/>
                <w:color w:val="000000"/>
                <w:sz w:val="18"/>
              </w:rPr>
              <w:t>25,4%</w:t>
            </w:r>
          </w:p>
        </w:tc>
      </w:tr>
      <w:tr w:rsidR="003A0005" w14:paraId="1C76F2B4" w14:textId="77777777" w:rsidTr="003A0005">
        <w:trPr>
          <w:cantSplit/>
        </w:trPr>
        <w:tc>
          <w:tcPr>
            <w:tcW w:w="2694" w:type="dxa"/>
            <w:tcBorders>
              <w:top w:val="nil"/>
              <w:left w:val="nil"/>
              <w:bottom w:val="nil"/>
              <w:right w:val="nil"/>
            </w:tcBorders>
            <w:tcMar>
              <w:top w:w="0" w:type="dxa"/>
              <w:left w:w="240" w:type="dxa"/>
              <w:bottom w:w="0" w:type="dxa"/>
              <w:right w:w="240" w:type="dxa"/>
            </w:tcMar>
            <w:vAlign w:val="center"/>
          </w:tcPr>
          <w:p w14:paraId="1C76F2B2" w14:textId="77777777" w:rsidR="003A0005" w:rsidRDefault="003A0005" w:rsidP="009D77D2">
            <w:pPr>
              <w:keepNext/>
              <w:spacing w:line="240" w:lineRule="atLeast"/>
              <w:rPr>
                <w:rFonts w:ascii="Calibri" w:eastAsia="Calibri" w:hAnsi="Calibri" w:cs="Calibri"/>
                <w:color w:val="000000"/>
                <w:sz w:val="18"/>
              </w:rPr>
            </w:pPr>
            <w:r>
              <w:rPr>
                <w:rFonts w:ascii="Calibri" w:eastAsia="Calibri" w:hAnsi="Calibri" w:cs="Calibri"/>
                <w:b/>
                <w:color w:val="000000"/>
                <w:sz w:val="18"/>
              </w:rPr>
              <w:t>eens</w:t>
            </w:r>
          </w:p>
        </w:tc>
        <w:tc>
          <w:tcPr>
            <w:tcW w:w="1559" w:type="dxa"/>
            <w:tcBorders>
              <w:top w:val="nil"/>
              <w:left w:val="nil"/>
              <w:bottom w:val="nil"/>
              <w:right w:val="nil"/>
            </w:tcBorders>
            <w:tcMar>
              <w:top w:w="0" w:type="dxa"/>
              <w:left w:w="240" w:type="dxa"/>
              <w:bottom w:w="0" w:type="dxa"/>
              <w:right w:w="240" w:type="dxa"/>
            </w:tcMar>
            <w:vAlign w:val="center"/>
          </w:tcPr>
          <w:p w14:paraId="1C76F2B3" w14:textId="77777777" w:rsidR="003A0005" w:rsidRDefault="003A0005" w:rsidP="009D77D2">
            <w:pPr>
              <w:keepNext/>
              <w:spacing w:line="240" w:lineRule="atLeast"/>
              <w:rPr>
                <w:rFonts w:ascii="Calibri" w:eastAsia="Calibri" w:hAnsi="Calibri" w:cs="Calibri"/>
                <w:color w:val="000000"/>
                <w:sz w:val="18"/>
              </w:rPr>
            </w:pPr>
            <w:r>
              <w:rPr>
                <w:rFonts w:ascii="Calibri" w:eastAsia="Calibri" w:hAnsi="Calibri" w:cs="Calibri"/>
                <w:color w:val="000000"/>
                <w:sz w:val="18"/>
              </w:rPr>
              <w:t>32,8%</w:t>
            </w:r>
          </w:p>
        </w:tc>
      </w:tr>
      <w:tr w:rsidR="003A0005" w14:paraId="1C76F2B7" w14:textId="77777777" w:rsidTr="003A0005">
        <w:trPr>
          <w:cantSplit/>
        </w:trPr>
        <w:tc>
          <w:tcPr>
            <w:tcW w:w="2694" w:type="dxa"/>
            <w:tcBorders>
              <w:top w:val="nil"/>
              <w:left w:val="nil"/>
              <w:bottom w:val="nil"/>
              <w:right w:val="nil"/>
            </w:tcBorders>
            <w:shd w:val="clear" w:color="auto" w:fill="FAFAFA"/>
            <w:tcMar>
              <w:top w:w="0" w:type="dxa"/>
              <w:left w:w="240" w:type="dxa"/>
              <w:bottom w:w="0" w:type="dxa"/>
              <w:right w:w="240" w:type="dxa"/>
            </w:tcMar>
            <w:vAlign w:val="center"/>
          </w:tcPr>
          <w:p w14:paraId="1C76F2B5" w14:textId="77777777" w:rsidR="003A0005" w:rsidRDefault="003A0005" w:rsidP="009D77D2">
            <w:pPr>
              <w:keepNext/>
              <w:spacing w:line="240" w:lineRule="atLeast"/>
              <w:rPr>
                <w:rFonts w:ascii="Calibri" w:eastAsia="Calibri" w:hAnsi="Calibri" w:cs="Calibri"/>
                <w:color w:val="000000"/>
                <w:sz w:val="18"/>
              </w:rPr>
            </w:pPr>
            <w:r>
              <w:rPr>
                <w:rFonts w:ascii="Calibri" w:eastAsia="Calibri" w:hAnsi="Calibri" w:cs="Calibri"/>
                <w:b/>
                <w:color w:val="000000"/>
                <w:sz w:val="18"/>
              </w:rPr>
              <w:t>geheel eens</w:t>
            </w:r>
          </w:p>
        </w:tc>
        <w:tc>
          <w:tcPr>
            <w:tcW w:w="1559" w:type="dxa"/>
            <w:tcBorders>
              <w:top w:val="nil"/>
              <w:left w:val="nil"/>
              <w:bottom w:val="nil"/>
              <w:right w:val="nil"/>
            </w:tcBorders>
            <w:shd w:val="clear" w:color="auto" w:fill="FAFAFA"/>
            <w:tcMar>
              <w:top w:w="0" w:type="dxa"/>
              <w:left w:w="240" w:type="dxa"/>
              <w:bottom w:w="0" w:type="dxa"/>
              <w:right w:w="240" w:type="dxa"/>
            </w:tcMar>
            <w:vAlign w:val="center"/>
          </w:tcPr>
          <w:p w14:paraId="1C76F2B6" w14:textId="77777777" w:rsidR="003A0005" w:rsidRDefault="003A0005" w:rsidP="009D77D2">
            <w:pPr>
              <w:keepNext/>
              <w:spacing w:line="240" w:lineRule="atLeast"/>
              <w:rPr>
                <w:rFonts w:ascii="Calibri" w:eastAsia="Calibri" w:hAnsi="Calibri" w:cs="Calibri"/>
                <w:color w:val="000000"/>
                <w:sz w:val="18"/>
              </w:rPr>
            </w:pPr>
            <w:r>
              <w:rPr>
                <w:rFonts w:ascii="Calibri" w:eastAsia="Calibri" w:hAnsi="Calibri" w:cs="Calibri"/>
                <w:color w:val="000000"/>
                <w:sz w:val="18"/>
              </w:rPr>
              <w:t>16,9%</w:t>
            </w:r>
          </w:p>
        </w:tc>
      </w:tr>
      <w:tr w:rsidR="003A0005" w14:paraId="1C76F2BA" w14:textId="77777777" w:rsidTr="003A0005">
        <w:trPr>
          <w:cantSplit/>
        </w:trPr>
        <w:tc>
          <w:tcPr>
            <w:tcW w:w="2694" w:type="dxa"/>
            <w:tcBorders>
              <w:top w:val="single" w:sz="2" w:space="0" w:color="D3D3D3"/>
              <w:left w:val="nil"/>
              <w:bottom w:val="nil"/>
              <w:right w:val="nil"/>
            </w:tcBorders>
            <w:tcMar>
              <w:top w:w="0" w:type="dxa"/>
              <w:left w:w="240" w:type="dxa"/>
              <w:bottom w:w="0" w:type="dxa"/>
              <w:right w:w="240" w:type="dxa"/>
            </w:tcMar>
            <w:vAlign w:val="center"/>
          </w:tcPr>
          <w:p w14:paraId="1C76F2B8" w14:textId="77777777" w:rsidR="003A0005" w:rsidRDefault="003A0005" w:rsidP="009D77D2">
            <w:pPr>
              <w:keepNext/>
              <w:spacing w:line="240" w:lineRule="atLeast"/>
              <w:rPr>
                <w:rFonts w:ascii="Calibri" w:eastAsia="Calibri" w:hAnsi="Calibri" w:cs="Calibri"/>
                <w:b/>
                <w:color w:val="000000"/>
                <w:sz w:val="18"/>
              </w:rPr>
            </w:pPr>
            <w:r>
              <w:rPr>
                <w:rFonts w:ascii="Calibri" w:eastAsia="Calibri" w:hAnsi="Calibri" w:cs="Calibri"/>
                <w:b/>
                <w:color w:val="000000"/>
                <w:sz w:val="18"/>
              </w:rPr>
              <w:t>N</w:t>
            </w:r>
          </w:p>
        </w:tc>
        <w:tc>
          <w:tcPr>
            <w:tcW w:w="1559" w:type="dxa"/>
            <w:tcBorders>
              <w:top w:val="single" w:sz="2" w:space="0" w:color="D3D3D3"/>
              <w:left w:val="nil"/>
              <w:bottom w:val="nil"/>
              <w:right w:val="nil"/>
            </w:tcBorders>
            <w:tcMar>
              <w:top w:w="0" w:type="dxa"/>
              <w:left w:w="240" w:type="dxa"/>
              <w:bottom w:w="0" w:type="dxa"/>
              <w:right w:w="240" w:type="dxa"/>
            </w:tcMar>
            <w:vAlign w:val="center"/>
          </w:tcPr>
          <w:p w14:paraId="1C76F2B9" w14:textId="77777777" w:rsidR="003A0005" w:rsidRDefault="003A0005" w:rsidP="009D77D2">
            <w:pPr>
              <w:keepNext/>
              <w:spacing w:line="240" w:lineRule="atLeast"/>
              <w:rPr>
                <w:rFonts w:ascii="Calibri" w:eastAsia="Calibri" w:hAnsi="Calibri" w:cs="Calibri"/>
                <w:color w:val="000000"/>
                <w:sz w:val="18"/>
              </w:rPr>
            </w:pPr>
            <w:r>
              <w:rPr>
                <w:rFonts w:ascii="Calibri" w:eastAsia="Calibri" w:hAnsi="Calibri" w:cs="Calibri"/>
                <w:color w:val="000000"/>
                <w:sz w:val="18"/>
              </w:rPr>
              <w:t>177</w:t>
            </w:r>
          </w:p>
        </w:tc>
      </w:tr>
    </w:tbl>
    <w:p w14:paraId="1C76F2BB" w14:textId="77777777" w:rsidR="003A0005" w:rsidRDefault="003A0005" w:rsidP="008B66F8">
      <w:pPr>
        <w:spacing w:after="120" w:line="276" w:lineRule="auto"/>
        <w:rPr>
          <w:rFonts w:ascii="Calibri" w:eastAsia="Calibri" w:hAnsi="Calibri"/>
          <w:sz w:val="22"/>
          <w:szCs w:val="22"/>
          <w:highlight w:val="yellow"/>
          <w:lang w:eastAsia="en-US"/>
        </w:rPr>
      </w:pPr>
    </w:p>
    <w:p w14:paraId="1C76F2BC" w14:textId="77777777" w:rsidR="003A0005" w:rsidRDefault="003A0005">
      <w:pPr>
        <w:rPr>
          <w:rFonts w:ascii="Cambria" w:hAnsi="Cambria"/>
          <w:b/>
          <w:bCs/>
          <w:color w:val="4F81BD"/>
          <w:sz w:val="26"/>
          <w:szCs w:val="26"/>
          <w:lang w:eastAsia="en-US"/>
        </w:rPr>
      </w:pPr>
    </w:p>
    <w:sectPr w:rsidR="003A0005" w:rsidSect="00857429">
      <w:headerReference w:type="even" r:id="rId19"/>
      <w:headerReference w:type="default" r:id="rId20"/>
      <w:footerReference w:type="even" r:id="rId21"/>
      <w:footerReference w:type="default" r:id="rId22"/>
      <w:headerReference w:type="first" r:id="rId23"/>
      <w:footerReference w:type="first" r:id="rId24"/>
      <w:pgSz w:w="11907" w:h="16839" w:code="9"/>
      <w:pgMar w:top="1440" w:right="1797" w:bottom="1440" w:left="1797" w:header="709" w:footer="2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D16EED" w14:textId="77777777" w:rsidR="000B76B9" w:rsidRDefault="000B76B9">
      <w:r>
        <w:separator/>
      </w:r>
    </w:p>
  </w:endnote>
  <w:endnote w:type="continuationSeparator" w:id="0">
    <w:p w14:paraId="0754B4E4" w14:textId="77777777" w:rsidR="000B76B9" w:rsidRDefault="000B7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D0BEC" w14:textId="77777777" w:rsidR="00453E07" w:rsidRDefault="00453E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582" w:type="dxa"/>
      <w:tblInd w:w="-805" w:type="dxa"/>
      <w:tblLayout w:type="fixed"/>
      <w:tblCellMar>
        <w:left w:w="57" w:type="dxa"/>
        <w:right w:w="28" w:type="dxa"/>
      </w:tblCellMar>
      <w:tblLook w:val="01E0" w:firstRow="1" w:lastRow="1" w:firstColumn="1" w:lastColumn="1" w:noHBand="0" w:noVBand="0"/>
    </w:tblPr>
    <w:tblGrid>
      <w:gridCol w:w="1004"/>
      <w:gridCol w:w="66"/>
      <w:gridCol w:w="1777"/>
      <w:gridCol w:w="1134"/>
      <w:gridCol w:w="425"/>
      <w:gridCol w:w="709"/>
      <w:gridCol w:w="992"/>
      <w:gridCol w:w="1418"/>
      <w:gridCol w:w="1077"/>
      <w:gridCol w:w="591"/>
      <w:gridCol w:w="309"/>
      <w:gridCol w:w="1080"/>
    </w:tblGrid>
    <w:tr w:rsidR="006805AB" w:rsidRPr="004E2CEC" w14:paraId="1C76F2D5" w14:textId="77777777">
      <w:tc>
        <w:tcPr>
          <w:tcW w:w="1070" w:type="dxa"/>
          <w:gridSpan w:val="2"/>
          <w:tcBorders>
            <w:top w:val="single" w:sz="4" w:space="0" w:color="auto"/>
            <w:left w:val="single" w:sz="4" w:space="0" w:color="auto"/>
            <w:bottom w:val="single" w:sz="4" w:space="0" w:color="auto"/>
            <w:right w:val="single" w:sz="4" w:space="0" w:color="auto"/>
          </w:tcBorders>
          <w:shd w:val="clear" w:color="auto" w:fill="auto"/>
        </w:tcPr>
        <w:p w14:paraId="1C76F2D2" w14:textId="77777777" w:rsidR="006805AB" w:rsidRPr="004E2CEC" w:rsidRDefault="006805AB" w:rsidP="0066129B">
          <w:pPr>
            <w:rPr>
              <w:sz w:val="16"/>
              <w:szCs w:val="16"/>
            </w:rPr>
          </w:pPr>
          <w:r>
            <w:rPr>
              <w:sz w:val="16"/>
              <w:szCs w:val="16"/>
            </w:rPr>
            <w:t>Naam folder</w:t>
          </w:r>
          <w:r w:rsidRPr="004E2CEC">
            <w:rPr>
              <w:sz w:val="16"/>
              <w:szCs w:val="16"/>
            </w:rPr>
            <w:t>:</w:t>
          </w:r>
        </w:p>
      </w:tc>
      <w:tc>
        <w:tcPr>
          <w:tcW w:w="8123" w:type="dxa"/>
          <w:gridSpan w:val="8"/>
          <w:tcBorders>
            <w:top w:val="single" w:sz="4" w:space="0" w:color="auto"/>
            <w:left w:val="single" w:sz="4" w:space="0" w:color="auto"/>
            <w:bottom w:val="single" w:sz="4" w:space="0" w:color="auto"/>
            <w:right w:val="single" w:sz="4" w:space="0" w:color="auto"/>
          </w:tcBorders>
          <w:shd w:val="clear" w:color="auto" w:fill="auto"/>
        </w:tcPr>
        <w:p w14:paraId="1C76F2D3" w14:textId="5013279D" w:rsidR="006805AB" w:rsidRPr="004E2CEC" w:rsidRDefault="006805AB" w:rsidP="003C264C">
          <w:pPr>
            <w:rPr>
              <w:sz w:val="16"/>
              <w:szCs w:val="16"/>
            </w:rPr>
          </w:pPr>
          <w:r>
            <w:rPr>
              <w:sz w:val="16"/>
              <w:szCs w:val="16"/>
            </w:rPr>
            <w:fldChar w:fldCharType="begin"/>
          </w:r>
          <w:r>
            <w:rPr>
              <w:sz w:val="16"/>
              <w:szCs w:val="16"/>
            </w:rPr>
            <w:instrText xml:space="preserve"> FILENAME  \p </w:instrText>
          </w:r>
          <w:r>
            <w:rPr>
              <w:sz w:val="16"/>
              <w:szCs w:val="16"/>
            </w:rPr>
            <w:fldChar w:fldCharType="separate"/>
          </w:r>
          <w:r>
            <w:rPr>
              <w:noProof/>
              <w:sz w:val="16"/>
              <w:szCs w:val="16"/>
            </w:rPr>
            <w:t>https://www.edugroepen.nl/sites/HHsVideo/Werkdocumenten/02 Projectresultaten/Behoeftebepaling</w:t>
          </w:r>
          <w:r w:rsidR="00453E07">
            <w:rPr>
              <w:noProof/>
              <w:sz w:val="16"/>
              <w:szCs w:val="16"/>
            </w:rPr>
            <w:t>/Onderzoek behoeftebepaling v2.0</w:t>
          </w:r>
          <w:r>
            <w:rPr>
              <w:noProof/>
              <w:sz w:val="16"/>
              <w:szCs w:val="16"/>
            </w:rPr>
            <w:t xml:space="preserve"> DEF.docx</w:t>
          </w:r>
          <w:r>
            <w:rPr>
              <w:sz w:val="16"/>
              <w:szCs w:val="16"/>
            </w:rPr>
            <w:fldChar w:fldCharType="end"/>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tcPr>
        <w:p w14:paraId="1C76F2D4" w14:textId="77777777" w:rsidR="006805AB" w:rsidRPr="004E2CEC" w:rsidRDefault="006805AB" w:rsidP="003C264C">
          <w:pPr>
            <w:rPr>
              <w:sz w:val="16"/>
              <w:szCs w:val="16"/>
            </w:rPr>
          </w:pPr>
          <w:r>
            <w:rPr>
              <w:sz w:val="16"/>
              <w:szCs w:val="16"/>
            </w:rPr>
            <w:t>Pag.</w:t>
          </w:r>
          <w:r w:rsidRPr="00E33BDF">
            <w:rPr>
              <w:sz w:val="16"/>
              <w:szCs w:val="16"/>
            </w:rPr>
            <w:t xml:space="preserve"> </w:t>
          </w:r>
          <w:r w:rsidRPr="00E33BDF">
            <w:rPr>
              <w:rStyle w:val="PageNumber"/>
              <w:sz w:val="16"/>
              <w:szCs w:val="16"/>
            </w:rPr>
            <w:fldChar w:fldCharType="begin"/>
          </w:r>
          <w:r w:rsidRPr="00E33BDF">
            <w:rPr>
              <w:rStyle w:val="PageNumber"/>
              <w:sz w:val="16"/>
              <w:szCs w:val="16"/>
            </w:rPr>
            <w:instrText xml:space="preserve"> PAGE </w:instrText>
          </w:r>
          <w:r w:rsidRPr="00E33BDF">
            <w:rPr>
              <w:rStyle w:val="PageNumber"/>
              <w:sz w:val="16"/>
              <w:szCs w:val="16"/>
            </w:rPr>
            <w:fldChar w:fldCharType="separate"/>
          </w:r>
          <w:r w:rsidR="00A145BA">
            <w:rPr>
              <w:rStyle w:val="PageNumber"/>
              <w:noProof/>
              <w:sz w:val="16"/>
              <w:szCs w:val="16"/>
            </w:rPr>
            <w:t>2</w:t>
          </w:r>
          <w:r w:rsidRPr="00E33BDF">
            <w:rPr>
              <w:rStyle w:val="PageNumber"/>
              <w:sz w:val="16"/>
              <w:szCs w:val="16"/>
            </w:rPr>
            <w:fldChar w:fldCharType="end"/>
          </w:r>
          <w:r w:rsidRPr="00E33BDF">
            <w:rPr>
              <w:rStyle w:val="PageNumber"/>
              <w:sz w:val="16"/>
              <w:szCs w:val="16"/>
            </w:rPr>
            <w:t xml:space="preserve"> van </w:t>
          </w:r>
          <w:r w:rsidRPr="00E33BDF">
            <w:rPr>
              <w:rStyle w:val="PageNumber"/>
              <w:sz w:val="16"/>
              <w:szCs w:val="16"/>
            </w:rPr>
            <w:fldChar w:fldCharType="begin"/>
          </w:r>
          <w:r w:rsidRPr="00E33BDF">
            <w:rPr>
              <w:rStyle w:val="PageNumber"/>
              <w:sz w:val="16"/>
              <w:szCs w:val="16"/>
            </w:rPr>
            <w:instrText xml:space="preserve"> NUMPAGES </w:instrText>
          </w:r>
          <w:r w:rsidRPr="00E33BDF">
            <w:rPr>
              <w:rStyle w:val="PageNumber"/>
              <w:sz w:val="16"/>
              <w:szCs w:val="16"/>
            </w:rPr>
            <w:fldChar w:fldCharType="separate"/>
          </w:r>
          <w:r w:rsidR="00A145BA">
            <w:rPr>
              <w:rStyle w:val="PageNumber"/>
              <w:noProof/>
              <w:sz w:val="16"/>
              <w:szCs w:val="16"/>
            </w:rPr>
            <w:t>17</w:t>
          </w:r>
          <w:r w:rsidRPr="00E33BDF">
            <w:rPr>
              <w:rStyle w:val="PageNumber"/>
              <w:sz w:val="16"/>
              <w:szCs w:val="16"/>
            </w:rPr>
            <w:fldChar w:fldCharType="end"/>
          </w:r>
        </w:p>
      </w:tc>
    </w:tr>
    <w:tr w:rsidR="006805AB" w:rsidRPr="004E2CEC" w14:paraId="1C76F2E0" w14:textId="77777777" w:rsidTr="00453E07">
      <w:tc>
        <w:tcPr>
          <w:tcW w:w="1004" w:type="dxa"/>
          <w:tcBorders>
            <w:top w:val="single" w:sz="4" w:space="0" w:color="auto"/>
            <w:left w:val="single" w:sz="4" w:space="0" w:color="auto"/>
            <w:bottom w:val="single" w:sz="4" w:space="0" w:color="auto"/>
            <w:right w:val="single" w:sz="4" w:space="0" w:color="auto"/>
          </w:tcBorders>
          <w:shd w:val="clear" w:color="auto" w:fill="auto"/>
        </w:tcPr>
        <w:p w14:paraId="1C76F2D6" w14:textId="77777777" w:rsidR="006805AB" w:rsidRPr="004E2CEC" w:rsidRDefault="006805AB" w:rsidP="003C264C">
          <w:pPr>
            <w:rPr>
              <w:sz w:val="16"/>
              <w:szCs w:val="16"/>
            </w:rPr>
          </w:pPr>
          <w:r w:rsidRPr="004E2CEC">
            <w:rPr>
              <w:sz w:val="16"/>
              <w:szCs w:val="16"/>
            </w:rPr>
            <w:t>Auteur</w:t>
          </w:r>
          <w:r>
            <w:rPr>
              <w:sz w:val="16"/>
              <w:szCs w:val="16"/>
            </w:rPr>
            <w:t>:</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1C76F2D7" w14:textId="77777777" w:rsidR="006805AB" w:rsidRPr="004E2CEC" w:rsidRDefault="006805AB" w:rsidP="003C264C">
          <w:pPr>
            <w:rPr>
              <w:sz w:val="16"/>
              <w:szCs w:val="16"/>
            </w:rPr>
          </w:pPr>
          <w:r>
            <w:rPr>
              <w:sz w:val="16"/>
              <w:szCs w:val="16"/>
            </w:rPr>
            <w:t>K. Aytemir</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76F2D8" w14:textId="77777777" w:rsidR="006805AB" w:rsidRPr="004E2CEC" w:rsidRDefault="006805AB" w:rsidP="003C264C">
          <w:pPr>
            <w:rPr>
              <w:sz w:val="16"/>
              <w:szCs w:val="16"/>
            </w:rPr>
          </w:pPr>
          <w:r w:rsidRPr="004E2CEC">
            <w:rPr>
              <w:sz w:val="16"/>
              <w:szCs w:val="16"/>
            </w:rPr>
            <w:t>Versie-nr.:</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C76F2D9" w14:textId="1EC392A2" w:rsidR="006805AB" w:rsidRPr="004E2CEC" w:rsidRDefault="006805AB" w:rsidP="00664394">
          <w:pPr>
            <w:rPr>
              <w:sz w:val="16"/>
              <w:szCs w:val="16"/>
            </w:rPr>
          </w:pPr>
          <w:r>
            <w:rPr>
              <w:sz w:val="16"/>
              <w:szCs w:val="16"/>
            </w:rPr>
            <w:t>2.0</w:t>
          </w:r>
        </w:p>
      </w:tc>
      <w:tc>
        <w:tcPr>
          <w:tcW w:w="709" w:type="dxa"/>
          <w:tcBorders>
            <w:top w:val="single" w:sz="4" w:space="0" w:color="auto"/>
            <w:left w:val="single" w:sz="4" w:space="0" w:color="auto"/>
            <w:bottom w:val="single" w:sz="4" w:space="0" w:color="auto"/>
            <w:right w:val="single" w:sz="4" w:space="0" w:color="auto"/>
          </w:tcBorders>
        </w:tcPr>
        <w:p w14:paraId="1C76F2DA" w14:textId="77777777" w:rsidR="006805AB" w:rsidRPr="004E2CEC" w:rsidRDefault="006805AB" w:rsidP="0066129B">
          <w:pPr>
            <w:rPr>
              <w:sz w:val="16"/>
              <w:szCs w:val="16"/>
            </w:rPr>
          </w:pPr>
          <w:r>
            <w:rPr>
              <w:sz w:val="16"/>
              <w:szCs w:val="16"/>
            </w:rPr>
            <w:t>Status:</w:t>
          </w:r>
        </w:p>
      </w:tc>
      <w:tc>
        <w:tcPr>
          <w:tcW w:w="992" w:type="dxa"/>
          <w:tcBorders>
            <w:top w:val="single" w:sz="4" w:space="0" w:color="auto"/>
            <w:left w:val="single" w:sz="4" w:space="0" w:color="auto"/>
            <w:bottom w:val="single" w:sz="4" w:space="0" w:color="auto"/>
            <w:right w:val="single" w:sz="4" w:space="0" w:color="auto"/>
          </w:tcBorders>
        </w:tcPr>
        <w:p w14:paraId="1C76F2DB" w14:textId="5A86843D" w:rsidR="006805AB" w:rsidRPr="004E2CEC" w:rsidRDefault="006805AB" w:rsidP="003C264C">
          <w:pPr>
            <w:rPr>
              <w:sz w:val="16"/>
              <w:szCs w:val="16"/>
            </w:rPr>
          </w:pPr>
          <w:r>
            <w:rPr>
              <w:sz w:val="16"/>
              <w:szCs w:val="16"/>
            </w:rPr>
            <w:t>Definitief</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C76F2DC" w14:textId="77777777" w:rsidR="006805AB" w:rsidRPr="004E2CEC" w:rsidRDefault="006805AB" w:rsidP="003C264C">
          <w:pPr>
            <w:rPr>
              <w:sz w:val="16"/>
              <w:szCs w:val="16"/>
            </w:rPr>
          </w:pPr>
          <w:r w:rsidRPr="004E2CEC">
            <w:rPr>
              <w:sz w:val="16"/>
              <w:szCs w:val="16"/>
            </w:rPr>
            <w:t>Vastgesteld door:</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1C76F2DD" w14:textId="62785FD3" w:rsidR="006805AB" w:rsidRPr="004E2CEC" w:rsidRDefault="00453E07" w:rsidP="003C264C">
          <w:pPr>
            <w:rPr>
              <w:sz w:val="16"/>
              <w:szCs w:val="16"/>
            </w:rPr>
          </w:pPr>
          <w:r>
            <w:rPr>
              <w:sz w:val="16"/>
              <w:szCs w:val="16"/>
            </w:rPr>
            <w:t>M. Arkesteijn</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1C76F2DE" w14:textId="77777777" w:rsidR="006805AB" w:rsidRPr="004E2CEC" w:rsidRDefault="006805AB" w:rsidP="00E33BDF">
          <w:pPr>
            <w:rPr>
              <w:sz w:val="16"/>
              <w:szCs w:val="16"/>
            </w:rPr>
          </w:pPr>
          <w:r>
            <w:rPr>
              <w:sz w:val="16"/>
              <w:szCs w:val="16"/>
            </w:rPr>
            <w:t>Op datum:</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F0112CB" w14:textId="2D3C3601" w:rsidR="006805AB" w:rsidRDefault="00453E07" w:rsidP="00E33BDF">
          <w:pPr>
            <w:rPr>
              <w:sz w:val="16"/>
              <w:szCs w:val="16"/>
            </w:rPr>
          </w:pPr>
          <w:r>
            <w:rPr>
              <w:sz w:val="16"/>
              <w:szCs w:val="16"/>
            </w:rPr>
            <w:t>8-8-2014</w:t>
          </w:r>
        </w:p>
        <w:p w14:paraId="1C76F2DF" w14:textId="77777777" w:rsidR="00453E07" w:rsidRPr="004E2CEC" w:rsidRDefault="00453E07" w:rsidP="00E33BDF">
          <w:pPr>
            <w:rPr>
              <w:sz w:val="16"/>
              <w:szCs w:val="16"/>
            </w:rPr>
          </w:pPr>
        </w:p>
      </w:tc>
    </w:tr>
  </w:tbl>
  <w:p w14:paraId="1C76F2E1" w14:textId="77777777" w:rsidR="006805AB" w:rsidRDefault="006805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616BD" w14:textId="77777777" w:rsidR="00453E07" w:rsidRDefault="00453E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EDB9A7" w14:textId="77777777" w:rsidR="000B76B9" w:rsidRDefault="000B76B9">
      <w:r>
        <w:separator/>
      </w:r>
    </w:p>
  </w:footnote>
  <w:footnote w:type="continuationSeparator" w:id="0">
    <w:p w14:paraId="6373E7E0" w14:textId="77777777" w:rsidR="000B76B9" w:rsidRDefault="000B76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98C0C" w14:textId="77777777" w:rsidR="00453E07" w:rsidRDefault="00453E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A2651" w14:textId="77777777" w:rsidR="00453E07" w:rsidRDefault="00453E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34138" w14:textId="77777777" w:rsidR="00453E07" w:rsidRDefault="00453E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75670"/>
    <w:multiLevelType w:val="hybridMultilevel"/>
    <w:tmpl w:val="66BA557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E142CC0"/>
    <w:multiLevelType w:val="hybridMultilevel"/>
    <w:tmpl w:val="386C1AB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D194AA9"/>
    <w:multiLevelType w:val="hybridMultilevel"/>
    <w:tmpl w:val="386C1AB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EF60210"/>
    <w:multiLevelType w:val="hybridMultilevel"/>
    <w:tmpl w:val="CCAC61A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63CF434B"/>
    <w:multiLevelType w:val="hybridMultilevel"/>
    <w:tmpl w:val="28AEDDC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646666D7"/>
    <w:multiLevelType w:val="hybridMultilevel"/>
    <w:tmpl w:val="884C6CBE"/>
    <w:lvl w:ilvl="0" w:tplc="2A6E400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CE671E7"/>
    <w:multiLevelType w:val="hybridMultilevel"/>
    <w:tmpl w:val="9C62C0B0"/>
    <w:lvl w:ilvl="0" w:tplc="072EE69A">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F3B72B6"/>
    <w:multiLevelType w:val="hybridMultilevel"/>
    <w:tmpl w:val="196E078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6FF5689F"/>
    <w:multiLevelType w:val="hybridMultilevel"/>
    <w:tmpl w:val="28AEDDC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8"/>
  </w:num>
  <w:num w:numId="2">
    <w:abstractNumId w:val="1"/>
  </w:num>
  <w:num w:numId="3">
    <w:abstractNumId w:val="5"/>
  </w:num>
  <w:num w:numId="4">
    <w:abstractNumId w:val="6"/>
  </w:num>
  <w:num w:numId="5">
    <w:abstractNumId w:val="3"/>
  </w:num>
  <w:num w:numId="6">
    <w:abstractNumId w:val="0"/>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6F8"/>
    <w:rsid w:val="00004A11"/>
    <w:rsid w:val="00073EBA"/>
    <w:rsid w:val="0009078B"/>
    <w:rsid w:val="000B5F50"/>
    <w:rsid w:val="000B76B9"/>
    <w:rsid w:val="000F21B5"/>
    <w:rsid w:val="00123FED"/>
    <w:rsid w:val="00155F45"/>
    <w:rsid w:val="00165E18"/>
    <w:rsid w:val="001941BE"/>
    <w:rsid w:val="001B369B"/>
    <w:rsid w:val="001F2A9F"/>
    <w:rsid w:val="001F2F16"/>
    <w:rsid w:val="001F30CA"/>
    <w:rsid w:val="00202499"/>
    <w:rsid w:val="00237C88"/>
    <w:rsid w:val="002520E5"/>
    <w:rsid w:val="002540F0"/>
    <w:rsid w:val="002A017C"/>
    <w:rsid w:val="002E446E"/>
    <w:rsid w:val="003322CA"/>
    <w:rsid w:val="00377F67"/>
    <w:rsid w:val="003A0005"/>
    <w:rsid w:val="003A6E70"/>
    <w:rsid w:val="003C264C"/>
    <w:rsid w:val="003D7197"/>
    <w:rsid w:val="003E4CAB"/>
    <w:rsid w:val="003F1512"/>
    <w:rsid w:val="003F264F"/>
    <w:rsid w:val="00417CC1"/>
    <w:rsid w:val="00442FE1"/>
    <w:rsid w:val="00453E07"/>
    <w:rsid w:val="00473103"/>
    <w:rsid w:val="004A23C5"/>
    <w:rsid w:val="004A79B5"/>
    <w:rsid w:val="004D4740"/>
    <w:rsid w:val="004E2CEC"/>
    <w:rsid w:val="004E382B"/>
    <w:rsid w:val="004E7F34"/>
    <w:rsid w:val="005040EC"/>
    <w:rsid w:val="00520D28"/>
    <w:rsid w:val="005250FE"/>
    <w:rsid w:val="005608C7"/>
    <w:rsid w:val="00587261"/>
    <w:rsid w:val="00593634"/>
    <w:rsid w:val="005A36BA"/>
    <w:rsid w:val="005A3EFE"/>
    <w:rsid w:val="005B264E"/>
    <w:rsid w:val="005C18E0"/>
    <w:rsid w:val="0062476C"/>
    <w:rsid w:val="0065669B"/>
    <w:rsid w:val="0066129B"/>
    <w:rsid w:val="00664394"/>
    <w:rsid w:val="00667CC6"/>
    <w:rsid w:val="00667EFF"/>
    <w:rsid w:val="00670511"/>
    <w:rsid w:val="006805AB"/>
    <w:rsid w:val="00683D48"/>
    <w:rsid w:val="006861EA"/>
    <w:rsid w:val="006907D7"/>
    <w:rsid w:val="006B4356"/>
    <w:rsid w:val="007015A8"/>
    <w:rsid w:val="00722E4F"/>
    <w:rsid w:val="0073106D"/>
    <w:rsid w:val="007B00DA"/>
    <w:rsid w:val="007B02DB"/>
    <w:rsid w:val="007C63A8"/>
    <w:rsid w:val="007E5B29"/>
    <w:rsid w:val="00831867"/>
    <w:rsid w:val="008448F6"/>
    <w:rsid w:val="00857429"/>
    <w:rsid w:val="00860F60"/>
    <w:rsid w:val="00861269"/>
    <w:rsid w:val="00870594"/>
    <w:rsid w:val="008B66F8"/>
    <w:rsid w:val="008E6FB3"/>
    <w:rsid w:val="008F2469"/>
    <w:rsid w:val="00926A7B"/>
    <w:rsid w:val="00946F31"/>
    <w:rsid w:val="0096293A"/>
    <w:rsid w:val="00987EE1"/>
    <w:rsid w:val="009D1392"/>
    <w:rsid w:val="009D4480"/>
    <w:rsid w:val="009D7675"/>
    <w:rsid w:val="009D77D2"/>
    <w:rsid w:val="009E346D"/>
    <w:rsid w:val="009F4784"/>
    <w:rsid w:val="00A00E93"/>
    <w:rsid w:val="00A145BA"/>
    <w:rsid w:val="00A24842"/>
    <w:rsid w:val="00A4581B"/>
    <w:rsid w:val="00A63675"/>
    <w:rsid w:val="00A7739F"/>
    <w:rsid w:val="00A864B5"/>
    <w:rsid w:val="00A86E3E"/>
    <w:rsid w:val="00A90DF9"/>
    <w:rsid w:val="00AA6139"/>
    <w:rsid w:val="00AA6D4E"/>
    <w:rsid w:val="00AB7C06"/>
    <w:rsid w:val="00AD31D0"/>
    <w:rsid w:val="00AE06C8"/>
    <w:rsid w:val="00AE1F6B"/>
    <w:rsid w:val="00B0105C"/>
    <w:rsid w:val="00B1450C"/>
    <w:rsid w:val="00B34C10"/>
    <w:rsid w:val="00B40DF1"/>
    <w:rsid w:val="00B41EE5"/>
    <w:rsid w:val="00B60D51"/>
    <w:rsid w:val="00B638E7"/>
    <w:rsid w:val="00B641CB"/>
    <w:rsid w:val="00B65098"/>
    <w:rsid w:val="00B72E1C"/>
    <w:rsid w:val="00B76D0C"/>
    <w:rsid w:val="00BF410B"/>
    <w:rsid w:val="00C06D85"/>
    <w:rsid w:val="00C06DB2"/>
    <w:rsid w:val="00C27982"/>
    <w:rsid w:val="00C30F1B"/>
    <w:rsid w:val="00C44041"/>
    <w:rsid w:val="00C535AE"/>
    <w:rsid w:val="00C61700"/>
    <w:rsid w:val="00C74862"/>
    <w:rsid w:val="00CA7D4F"/>
    <w:rsid w:val="00CB6B7C"/>
    <w:rsid w:val="00CC1F65"/>
    <w:rsid w:val="00CE76AF"/>
    <w:rsid w:val="00CF3809"/>
    <w:rsid w:val="00CF44FC"/>
    <w:rsid w:val="00CF48A2"/>
    <w:rsid w:val="00D35BB8"/>
    <w:rsid w:val="00D47E85"/>
    <w:rsid w:val="00D51C27"/>
    <w:rsid w:val="00D54653"/>
    <w:rsid w:val="00D5791B"/>
    <w:rsid w:val="00D713C5"/>
    <w:rsid w:val="00D75B8F"/>
    <w:rsid w:val="00D9586C"/>
    <w:rsid w:val="00D95CA4"/>
    <w:rsid w:val="00DA0C3F"/>
    <w:rsid w:val="00DB1F47"/>
    <w:rsid w:val="00DB7835"/>
    <w:rsid w:val="00DC38A7"/>
    <w:rsid w:val="00DD4FA3"/>
    <w:rsid w:val="00DF07FA"/>
    <w:rsid w:val="00E33BDF"/>
    <w:rsid w:val="00E3633D"/>
    <w:rsid w:val="00E7189B"/>
    <w:rsid w:val="00ED2976"/>
    <w:rsid w:val="00ED5C9D"/>
    <w:rsid w:val="00EE4501"/>
    <w:rsid w:val="00F22D88"/>
    <w:rsid w:val="00F27A21"/>
    <w:rsid w:val="00F416AD"/>
    <w:rsid w:val="00F928E7"/>
    <w:rsid w:val="00FB2293"/>
    <w:rsid w:val="00FE03AE"/>
    <w:rsid w:val="00FE49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76F054"/>
  <w15:docId w15:val="{29D82F72-6682-44DE-9AD5-CA8F2613E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06D"/>
    <w:rPr>
      <w:rFonts w:ascii="Arial" w:hAnsi="Arial"/>
    </w:rPr>
  </w:style>
  <w:style w:type="paragraph" w:styleId="Heading2">
    <w:name w:val="heading 2"/>
    <w:basedOn w:val="Normal"/>
    <w:next w:val="Normal"/>
    <w:link w:val="Heading2Char"/>
    <w:uiPriority w:val="9"/>
    <w:unhideWhenUsed/>
    <w:qFormat/>
    <w:rsid w:val="008B66F8"/>
    <w:pPr>
      <w:keepNext/>
      <w:keepLines/>
      <w:spacing w:before="200" w:line="276" w:lineRule="auto"/>
      <w:outlineLvl w:val="1"/>
    </w:pPr>
    <w:rPr>
      <w:rFonts w:ascii="Cambria" w:hAnsi="Cambria"/>
      <w:b/>
      <w:bCs/>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31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C264C"/>
    <w:pPr>
      <w:tabs>
        <w:tab w:val="center" w:pos="4320"/>
        <w:tab w:val="right" w:pos="8640"/>
      </w:tabs>
    </w:pPr>
  </w:style>
  <w:style w:type="paragraph" w:styleId="Footer">
    <w:name w:val="footer"/>
    <w:basedOn w:val="Normal"/>
    <w:rsid w:val="003C264C"/>
    <w:pPr>
      <w:tabs>
        <w:tab w:val="center" w:pos="4320"/>
        <w:tab w:val="right" w:pos="8640"/>
      </w:tabs>
    </w:pPr>
  </w:style>
  <w:style w:type="character" w:styleId="PageNumber">
    <w:name w:val="page number"/>
    <w:basedOn w:val="DefaultParagraphFont"/>
    <w:rsid w:val="00ED2976"/>
  </w:style>
  <w:style w:type="character" w:customStyle="1" w:styleId="Heading2Char">
    <w:name w:val="Heading 2 Char"/>
    <w:basedOn w:val="DefaultParagraphFont"/>
    <w:link w:val="Heading2"/>
    <w:uiPriority w:val="9"/>
    <w:rsid w:val="008B66F8"/>
    <w:rPr>
      <w:rFonts w:ascii="Cambria" w:hAnsi="Cambria"/>
      <w:b/>
      <w:bCs/>
      <w:color w:val="4F81BD"/>
      <w:sz w:val="26"/>
      <w:szCs w:val="26"/>
      <w:lang w:eastAsia="en-US"/>
    </w:rPr>
  </w:style>
  <w:style w:type="table" w:customStyle="1" w:styleId="Tabelraster1">
    <w:name w:val="Tabelraster1"/>
    <w:basedOn w:val="TableNormal"/>
    <w:next w:val="TableGrid"/>
    <w:uiPriority w:val="59"/>
    <w:rsid w:val="008B66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2E1C"/>
    <w:pPr>
      <w:ind w:left="720"/>
      <w:contextualSpacing/>
    </w:pPr>
  </w:style>
  <w:style w:type="paragraph" w:styleId="NormalWeb">
    <w:name w:val="Normal (Web)"/>
    <w:basedOn w:val="Normal"/>
    <w:uiPriority w:val="99"/>
    <w:semiHidden/>
    <w:unhideWhenUsed/>
    <w:rsid w:val="00B72E1C"/>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B72E1C"/>
    <w:rPr>
      <w:rFonts w:ascii="Tahoma" w:hAnsi="Tahoma" w:cs="Tahoma"/>
      <w:sz w:val="16"/>
      <w:szCs w:val="16"/>
    </w:rPr>
  </w:style>
  <w:style w:type="character" w:customStyle="1" w:styleId="BalloonTextChar">
    <w:name w:val="Balloon Text Char"/>
    <w:basedOn w:val="DefaultParagraphFont"/>
    <w:link w:val="BalloonText"/>
    <w:uiPriority w:val="99"/>
    <w:semiHidden/>
    <w:rsid w:val="00B72E1C"/>
    <w:rPr>
      <w:rFonts w:ascii="Tahoma" w:hAnsi="Tahoma" w:cs="Tahoma"/>
      <w:sz w:val="16"/>
      <w:szCs w:val="16"/>
    </w:rPr>
  </w:style>
  <w:style w:type="character" w:styleId="CommentReference">
    <w:name w:val="annotation reference"/>
    <w:basedOn w:val="DefaultParagraphFont"/>
    <w:uiPriority w:val="99"/>
    <w:semiHidden/>
    <w:unhideWhenUsed/>
    <w:rsid w:val="00A00E93"/>
    <w:rPr>
      <w:sz w:val="16"/>
      <w:szCs w:val="16"/>
    </w:rPr>
  </w:style>
  <w:style w:type="paragraph" w:styleId="CommentText">
    <w:name w:val="annotation text"/>
    <w:basedOn w:val="Normal"/>
    <w:link w:val="CommentTextChar"/>
    <w:uiPriority w:val="99"/>
    <w:semiHidden/>
    <w:unhideWhenUsed/>
    <w:rsid w:val="00A00E93"/>
  </w:style>
  <w:style w:type="character" w:customStyle="1" w:styleId="CommentTextChar">
    <w:name w:val="Comment Text Char"/>
    <w:basedOn w:val="DefaultParagraphFont"/>
    <w:link w:val="CommentText"/>
    <w:uiPriority w:val="99"/>
    <w:semiHidden/>
    <w:rsid w:val="00A00E93"/>
    <w:rPr>
      <w:rFonts w:ascii="Arial" w:hAnsi="Arial"/>
    </w:rPr>
  </w:style>
  <w:style w:type="paragraph" w:styleId="CommentSubject">
    <w:name w:val="annotation subject"/>
    <w:basedOn w:val="CommentText"/>
    <w:next w:val="CommentText"/>
    <w:link w:val="CommentSubjectChar"/>
    <w:uiPriority w:val="99"/>
    <w:semiHidden/>
    <w:unhideWhenUsed/>
    <w:rsid w:val="00A00E93"/>
    <w:rPr>
      <w:b/>
      <w:bCs/>
    </w:rPr>
  </w:style>
  <w:style w:type="character" w:customStyle="1" w:styleId="CommentSubjectChar">
    <w:name w:val="Comment Subject Char"/>
    <w:basedOn w:val="CommentTextChar"/>
    <w:link w:val="CommentSubject"/>
    <w:uiPriority w:val="99"/>
    <w:semiHidden/>
    <w:rsid w:val="00A00E9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21926">
      <w:bodyDiv w:val="1"/>
      <w:marLeft w:val="0"/>
      <w:marRight w:val="0"/>
      <w:marTop w:val="0"/>
      <w:marBottom w:val="0"/>
      <w:divBdr>
        <w:top w:val="none" w:sz="0" w:space="0" w:color="auto"/>
        <w:left w:val="none" w:sz="0" w:space="0" w:color="auto"/>
        <w:bottom w:val="none" w:sz="0" w:space="0" w:color="auto"/>
        <w:right w:val="none" w:sz="0" w:space="0" w:color="auto"/>
      </w:divBdr>
    </w:div>
    <w:div w:id="1464731706">
      <w:bodyDiv w:val="1"/>
      <w:marLeft w:val="0"/>
      <w:marRight w:val="0"/>
      <w:marTop w:val="0"/>
      <w:marBottom w:val="0"/>
      <w:divBdr>
        <w:top w:val="none" w:sz="0" w:space="0" w:color="auto"/>
        <w:left w:val="none" w:sz="0" w:space="0" w:color="auto"/>
        <w:bottom w:val="none" w:sz="0" w:space="0" w:color="auto"/>
        <w:right w:val="none" w:sz="0" w:space="0" w:color="auto"/>
      </w:divBdr>
    </w:div>
    <w:div w:id="202620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chart" Target="charts/chart5.xml"/><Relationship Id="rId23"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4.xm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Q:\Appl\huisstijl\template_rapport.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ads.hhs.nl\org\groups\dnst_ICT\IT_BC&amp;PM\Business%20Consultancy\HHs%20Collegeweb\Groeipad%20HHsCollegeweb.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ads.hhs.nl\org\groups\dnst_ICT\IT_BC&amp;PM\Business%20Consultancy\HHs%20Collegeweb\Groeipad%20HHsCollegeweb.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ads.hhs.nl\org\groups\dnst_ICT\IT_BC&amp;PM\Business%20Consultancy\HHs%20Collegeweb\Groeipad%20HHsCollegeweb.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ads.hhs.nl\org\groups\dnst_ICT\IT_BC&amp;PM\Business%20Consultancy\HHs%20Collegeweb\Groeipad%20HHsCollegeweb.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ads.hhs.nl\org\groups\dnst_ICT\IT_BC&amp;PM\Business%20Consultancy\HHs%20Collegeweb\Groeipad%20HHsCollegeweb.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ads.hhs.nl\org\groups\dnst_ICT\IT_BC&amp;PM\Business%20Consultancy\HHs%20Collegeweb\Groeipad%20HHsCollegeweb.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www.edugroepen.nl/sites/HHsVideo/Werkdocumenten/02%20Projectresultaten/Behoeftebepaling/Groeipad%20HHsCollegeweb.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www.edugroepen.nl/sites/HHsVideo/Werkdocumenten/02%20Projectresultaten/Behoeftebepaling/Groeipad%20HHsCollegeweb.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200"/>
          </a:pPr>
          <a:endParaRPr lang="en-US"/>
        </a:p>
      </c:txPr>
    </c:title>
    <c:autoTitleDeleted val="0"/>
    <c:plotArea>
      <c:layout/>
      <c:lineChart>
        <c:grouping val="standard"/>
        <c:varyColors val="0"/>
        <c:ser>
          <c:idx val="0"/>
          <c:order val="0"/>
          <c:tx>
            <c:strRef>
              <c:f>Groeipad!$B$3</c:f>
              <c:strCache>
                <c:ptCount val="1"/>
                <c:pt idx="0">
                  <c:v># colleges</c:v>
                </c:pt>
              </c:strCache>
            </c:strRef>
          </c:tx>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Groeipad!$A$4:$A$8</c:f>
              <c:numCache>
                <c:formatCode>General</c:formatCode>
                <c:ptCount val="5"/>
                <c:pt idx="0">
                  <c:v>2015</c:v>
                </c:pt>
                <c:pt idx="1">
                  <c:v>2016</c:v>
                </c:pt>
                <c:pt idx="2">
                  <c:v>2017</c:v>
                </c:pt>
                <c:pt idx="3">
                  <c:v>2018</c:v>
                </c:pt>
                <c:pt idx="4">
                  <c:v>2019</c:v>
                </c:pt>
              </c:numCache>
            </c:numRef>
          </c:cat>
          <c:val>
            <c:numRef>
              <c:f>Groeipad!$B$4:$B$8</c:f>
              <c:numCache>
                <c:formatCode>0</c:formatCode>
                <c:ptCount val="5"/>
                <c:pt idx="0">
                  <c:v>3760</c:v>
                </c:pt>
                <c:pt idx="1">
                  <c:v>7520</c:v>
                </c:pt>
                <c:pt idx="2">
                  <c:v>11280</c:v>
                </c:pt>
                <c:pt idx="3">
                  <c:v>11280</c:v>
                </c:pt>
                <c:pt idx="4">
                  <c:v>5640</c:v>
                </c:pt>
              </c:numCache>
            </c:numRef>
          </c:val>
          <c:smooth val="0"/>
        </c:ser>
        <c:dLbls>
          <c:showLegendKey val="0"/>
          <c:showVal val="0"/>
          <c:showCatName val="0"/>
          <c:showSerName val="0"/>
          <c:showPercent val="0"/>
          <c:showBubbleSize val="0"/>
        </c:dLbls>
        <c:smooth val="0"/>
        <c:axId val="488401248"/>
        <c:axId val="488401640"/>
      </c:lineChart>
      <c:catAx>
        <c:axId val="488401248"/>
        <c:scaling>
          <c:orientation val="minMax"/>
        </c:scaling>
        <c:delete val="0"/>
        <c:axPos val="b"/>
        <c:numFmt formatCode="General" sourceLinked="1"/>
        <c:majorTickMark val="out"/>
        <c:minorTickMark val="none"/>
        <c:tickLblPos val="nextTo"/>
        <c:crossAx val="488401640"/>
        <c:crosses val="autoZero"/>
        <c:auto val="1"/>
        <c:lblAlgn val="ctr"/>
        <c:lblOffset val="100"/>
        <c:noMultiLvlLbl val="0"/>
      </c:catAx>
      <c:valAx>
        <c:axId val="488401640"/>
        <c:scaling>
          <c:orientation val="minMax"/>
        </c:scaling>
        <c:delete val="0"/>
        <c:axPos val="l"/>
        <c:majorGridlines/>
        <c:numFmt formatCode="0" sourceLinked="1"/>
        <c:majorTickMark val="out"/>
        <c:minorTickMark val="none"/>
        <c:tickLblPos val="nextTo"/>
        <c:crossAx val="48840124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200"/>
          </a:pPr>
          <a:endParaRPr lang="en-US"/>
        </a:p>
      </c:txPr>
    </c:title>
    <c:autoTitleDeleted val="0"/>
    <c:plotArea>
      <c:layout/>
      <c:lineChart>
        <c:grouping val="standard"/>
        <c:varyColors val="0"/>
        <c:ser>
          <c:idx val="0"/>
          <c:order val="0"/>
          <c:tx>
            <c:strRef>
              <c:f>Groeipad!$C$3</c:f>
              <c:strCache>
                <c:ptCount val="1"/>
                <c:pt idx="0">
                  <c:v>uren colleges</c:v>
                </c:pt>
              </c:strCache>
            </c:strRef>
          </c:tx>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Groeipad!$A$4:$A$8</c:f>
              <c:numCache>
                <c:formatCode>General</c:formatCode>
                <c:ptCount val="5"/>
                <c:pt idx="0">
                  <c:v>2015</c:v>
                </c:pt>
                <c:pt idx="1">
                  <c:v>2016</c:v>
                </c:pt>
                <c:pt idx="2">
                  <c:v>2017</c:v>
                </c:pt>
                <c:pt idx="3">
                  <c:v>2018</c:v>
                </c:pt>
                <c:pt idx="4">
                  <c:v>2019</c:v>
                </c:pt>
              </c:numCache>
            </c:numRef>
          </c:cat>
          <c:val>
            <c:numRef>
              <c:f>Groeipad!$C$4:$C$8</c:f>
              <c:numCache>
                <c:formatCode>0</c:formatCode>
                <c:ptCount val="5"/>
                <c:pt idx="0">
                  <c:v>4888</c:v>
                </c:pt>
                <c:pt idx="1">
                  <c:v>9776</c:v>
                </c:pt>
                <c:pt idx="2">
                  <c:v>14664</c:v>
                </c:pt>
                <c:pt idx="3">
                  <c:v>14664</c:v>
                </c:pt>
                <c:pt idx="4">
                  <c:v>7332</c:v>
                </c:pt>
              </c:numCache>
            </c:numRef>
          </c:val>
          <c:smooth val="0"/>
        </c:ser>
        <c:dLbls>
          <c:showLegendKey val="0"/>
          <c:showVal val="0"/>
          <c:showCatName val="0"/>
          <c:showSerName val="0"/>
          <c:showPercent val="0"/>
          <c:showBubbleSize val="0"/>
        </c:dLbls>
        <c:smooth val="0"/>
        <c:axId val="488402424"/>
        <c:axId val="488402816"/>
      </c:lineChart>
      <c:catAx>
        <c:axId val="488402424"/>
        <c:scaling>
          <c:orientation val="minMax"/>
        </c:scaling>
        <c:delete val="0"/>
        <c:axPos val="b"/>
        <c:numFmt formatCode="General" sourceLinked="1"/>
        <c:majorTickMark val="out"/>
        <c:minorTickMark val="none"/>
        <c:tickLblPos val="nextTo"/>
        <c:crossAx val="488402816"/>
        <c:crosses val="autoZero"/>
        <c:auto val="1"/>
        <c:lblAlgn val="ctr"/>
        <c:lblOffset val="100"/>
        <c:noMultiLvlLbl val="0"/>
      </c:catAx>
      <c:valAx>
        <c:axId val="488402816"/>
        <c:scaling>
          <c:orientation val="minMax"/>
        </c:scaling>
        <c:delete val="0"/>
        <c:axPos val="l"/>
        <c:majorGridlines/>
        <c:numFmt formatCode="0" sourceLinked="1"/>
        <c:majorTickMark val="out"/>
        <c:minorTickMark val="none"/>
        <c:tickLblPos val="nextTo"/>
        <c:crossAx val="488402424"/>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korte filmpjes</a:t>
            </a:r>
          </a:p>
        </c:rich>
      </c:tx>
      <c:overlay val="0"/>
    </c:title>
    <c:autoTitleDeleted val="0"/>
    <c:plotArea>
      <c:layout/>
      <c:lineChart>
        <c:grouping val="standard"/>
        <c:varyColors val="0"/>
        <c:ser>
          <c:idx val="0"/>
          <c:order val="0"/>
          <c:tx>
            <c:strRef>
              <c:f>Groeipad!$D$3</c:f>
              <c:strCache>
                <c:ptCount val="1"/>
                <c:pt idx="0">
                  <c:v># korte filmpjes</c:v>
                </c:pt>
              </c:strCache>
            </c:strRef>
          </c:tx>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Groeipad!$A$4:$A$8</c:f>
              <c:numCache>
                <c:formatCode>General</c:formatCode>
                <c:ptCount val="5"/>
                <c:pt idx="0">
                  <c:v>2015</c:v>
                </c:pt>
                <c:pt idx="1">
                  <c:v>2016</c:v>
                </c:pt>
                <c:pt idx="2">
                  <c:v>2017</c:v>
                </c:pt>
                <c:pt idx="3">
                  <c:v>2018</c:v>
                </c:pt>
                <c:pt idx="4">
                  <c:v>2019</c:v>
                </c:pt>
              </c:numCache>
            </c:numRef>
          </c:cat>
          <c:val>
            <c:numRef>
              <c:f>Groeipad!$D$4:$D$8</c:f>
              <c:numCache>
                <c:formatCode>0</c:formatCode>
                <c:ptCount val="5"/>
                <c:pt idx="0">
                  <c:v>864</c:v>
                </c:pt>
                <c:pt idx="1">
                  <c:v>1080</c:v>
                </c:pt>
                <c:pt idx="2">
                  <c:v>2160</c:v>
                </c:pt>
                <c:pt idx="3">
                  <c:v>3240</c:v>
                </c:pt>
                <c:pt idx="4">
                  <c:v>3240</c:v>
                </c:pt>
              </c:numCache>
            </c:numRef>
          </c:val>
          <c:smooth val="0"/>
        </c:ser>
        <c:dLbls>
          <c:showLegendKey val="0"/>
          <c:showVal val="0"/>
          <c:showCatName val="0"/>
          <c:showSerName val="0"/>
          <c:showPercent val="0"/>
          <c:showBubbleSize val="0"/>
        </c:dLbls>
        <c:smooth val="0"/>
        <c:axId val="477362344"/>
        <c:axId val="477362736"/>
      </c:lineChart>
      <c:catAx>
        <c:axId val="477362344"/>
        <c:scaling>
          <c:orientation val="minMax"/>
        </c:scaling>
        <c:delete val="0"/>
        <c:axPos val="b"/>
        <c:numFmt formatCode="General" sourceLinked="1"/>
        <c:majorTickMark val="out"/>
        <c:minorTickMark val="none"/>
        <c:tickLblPos val="nextTo"/>
        <c:crossAx val="477362736"/>
        <c:crosses val="autoZero"/>
        <c:auto val="1"/>
        <c:lblAlgn val="ctr"/>
        <c:lblOffset val="100"/>
        <c:noMultiLvlLbl val="0"/>
      </c:catAx>
      <c:valAx>
        <c:axId val="477362736"/>
        <c:scaling>
          <c:orientation val="minMax"/>
        </c:scaling>
        <c:delete val="0"/>
        <c:axPos val="l"/>
        <c:majorGridlines/>
        <c:numFmt formatCode="0" sourceLinked="1"/>
        <c:majorTickMark val="out"/>
        <c:minorTickMark val="none"/>
        <c:tickLblPos val="nextTo"/>
        <c:crossAx val="477362344"/>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200"/>
          </a:pPr>
          <a:endParaRPr lang="en-US"/>
        </a:p>
      </c:txPr>
    </c:title>
    <c:autoTitleDeleted val="0"/>
    <c:plotArea>
      <c:layout/>
      <c:lineChart>
        <c:grouping val="stacked"/>
        <c:varyColors val="0"/>
        <c:ser>
          <c:idx val="0"/>
          <c:order val="0"/>
          <c:tx>
            <c:strRef>
              <c:f>Groeipad!$E$3</c:f>
              <c:strCache>
                <c:ptCount val="1"/>
                <c:pt idx="0">
                  <c:v>uren korte filmpjes</c:v>
                </c:pt>
              </c:strCache>
            </c:strRef>
          </c:tx>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Groeipad!$A$4:$A$8</c:f>
              <c:numCache>
                <c:formatCode>General</c:formatCode>
                <c:ptCount val="5"/>
                <c:pt idx="0">
                  <c:v>2015</c:v>
                </c:pt>
                <c:pt idx="1">
                  <c:v>2016</c:v>
                </c:pt>
                <c:pt idx="2">
                  <c:v>2017</c:v>
                </c:pt>
                <c:pt idx="3">
                  <c:v>2018</c:v>
                </c:pt>
                <c:pt idx="4">
                  <c:v>2019</c:v>
                </c:pt>
              </c:numCache>
            </c:numRef>
          </c:cat>
          <c:val>
            <c:numRef>
              <c:f>Groeipad!$E$4:$E$8</c:f>
              <c:numCache>
                <c:formatCode>0</c:formatCode>
                <c:ptCount val="5"/>
                <c:pt idx="0">
                  <c:v>144</c:v>
                </c:pt>
                <c:pt idx="1">
                  <c:v>180</c:v>
                </c:pt>
                <c:pt idx="2">
                  <c:v>360</c:v>
                </c:pt>
                <c:pt idx="3">
                  <c:v>540</c:v>
                </c:pt>
                <c:pt idx="4">
                  <c:v>540</c:v>
                </c:pt>
              </c:numCache>
            </c:numRef>
          </c:val>
          <c:smooth val="0"/>
        </c:ser>
        <c:dLbls>
          <c:showLegendKey val="0"/>
          <c:showVal val="0"/>
          <c:showCatName val="0"/>
          <c:showSerName val="0"/>
          <c:showPercent val="0"/>
          <c:showBubbleSize val="0"/>
        </c:dLbls>
        <c:smooth val="0"/>
        <c:axId val="477363520"/>
        <c:axId val="486037920"/>
      </c:lineChart>
      <c:catAx>
        <c:axId val="477363520"/>
        <c:scaling>
          <c:orientation val="minMax"/>
        </c:scaling>
        <c:delete val="0"/>
        <c:axPos val="b"/>
        <c:numFmt formatCode="General" sourceLinked="1"/>
        <c:majorTickMark val="out"/>
        <c:minorTickMark val="none"/>
        <c:tickLblPos val="nextTo"/>
        <c:crossAx val="486037920"/>
        <c:crosses val="autoZero"/>
        <c:auto val="1"/>
        <c:lblAlgn val="ctr"/>
        <c:lblOffset val="100"/>
        <c:noMultiLvlLbl val="0"/>
      </c:catAx>
      <c:valAx>
        <c:axId val="486037920"/>
        <c:scaling>
          <c:orientation val="minMax"/>
        </c:scaling>
        <c:delete val="0"/>
        <c:axPos val="l"/>
        <c:majorGridlines/>
        <c:numFmt formatCode="0" sourceLinked="1"/>
        <c:majorTickMark val="out"/>
        <c:minorTickMark val="none"/>
        <c:tickLblPos val="nextTo"/>
        <c:crossAx val="477363520"/>
        <c:crosses val="autoZero"/>
        <c:crossBetween val="between"/>
      </c:valAx>
    </c:plotArea>
    <c:legend>
      <c:legendPos val="r"/>
      <c:overlay val="0"/>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200"/>
          </a:pPr>
          <a:endParaRPr lang="en-US"/>
        </a:p>
      </c:txPr>
    </c:title>
    <c:autoTitleDeleted val="0"/>
    <c:plotArea>
      <c:layout/>
      <c:lineChart>
        <c:grouping val="standard"/>
        <c:varyColors val="0"/>
        <c:ser>
          <c:idx val="0"/>
          <c:order val="0"/>
          <c:tx>
            <c:strRef>
              <c:f>Groeipad!$F$3</c:f>
              <c:strCache>
                <c:ptCount val="1"/>
                <c:pt idx="0">
                  <c:v># opnames totaal</c:v>
                </c:pt>
              </c:strCache>
            </c:strRef>
          </c:tx>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Groeipad!$A$4:$A$8</c:f>
              <c:numCache>
                <c:formatCode>General</c:formatCode>
                <c:ptCount val="5"/>
                <c:pt idx="0">
                  <c:v>2015</c:v>
                </c:pt>
                <c:pt idx="1">
                  <c:v>2016</c:v>
                </c:pt>
                <c:pt idx="2">
                  <c:v>2017</c:v>
                </c:pt>
                <c:pt idx="3">
                  <c:v>2018</c:v>
                </c:pt>
                <c:pt idx="4">
                  <c:v>2019</c:v>
                </c:pt>
              </c:numCache>
            </c:numRef>
          </c:cat>
          <c:val>
            <c:numRef>
              <c:f>Groeipad!$F$4:$F$8</c:f>
              <c:numCache>
                <c:formatCode>0</c:formatCode>
                <c:ptCount val="5"/>
                <c:pt idx="0">
                  <c:v>4624</c:v>
                </c:pt>
                <c:pt idx="1">
                  <c:v>8600</c:v>
                </c:pt>
                <c:pt idx="2">
                  <c:v>13440</c:v>
                </c:pt>
                <c:pt idx="3">
                  <c:v>14520</c:v>
                </c:pt>
                <c:pt idx="4">
                  <c:v>8880</c:v>
                </c:pt>
              </c:numCache>
            </c:numRef>
          </c:val>
          <c:smooth val="0"/>
        </c:ser>
        <c:dLbls>
          <c:showLegendKey val="0"/>
          <c:showVal val="0"/>
          <c:showCatName val="0"/>
          <c:showSerName val="0"/>
          <c:showPercent val="0"/>
          <c:showBubbleSize val="0"/>
        </c:dLbls>
        <c:smooth val="0"/>
        <c:axId val="486038704"/>
        <c:axId val="486039096"/>
      </c:lineChart>
      <c:catAx>
        <c:axId val="486038704"/>
        <c:scaling>
          <c:orientation val="minMax"/>
        </c:scaling>
        <c:delete val="0"/>
        <c:axPos val="b"/>
        <c:numFmt formatCode="General" sourceLinked="1"/>
        <c:majorTickMark val="out"/>
        <c:minorTickMark val="none"/>
        <c:tickLblPos val="nextTo"/>
        <c:crossAx val="486039096"/>
        <c:crosses val="autoZero"/>
        <c:auto val="1"/>
        <c:lblAlgn val="ctr"/>
        <c:lblOffset val="100"/>
        <c:noMultiLvlLbl val="0"/>
      </c:catAx>
      <c:valAx>
        <c:axId val="486039096"/>
        <c:scaling>
          <c:orientation val="minMax"/>
        </c:scaling>
        <c:delete val="0"/>
        <c:axPos val="l"/>
        <c:majorGridlines/>
        <c:numFmt formatCode="0" sourceLinked="1"/>
        <c:majorTickMark val="out"/>
        <c:minorTickMark val="none"/>
        <c:tickLblPos val="nextTo"/>
        <c:crossAx val="486038704"/>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200"/>
          </a:pPr>
          <a:endParaRPr lang="en-US"/>
        </a:p>
      </c:txPr>
    </c:title>
    <c:autoTitleDeleted val="0"/>
    <c:plotArea>
      <c:layout/>
      <c:lineChart>
        <c:grouping val="standard"/>
        <c:varyColors val="0"/>
        <c:ser>
          <c:idx val="0"/>
          <c:order val="0"/>
          <c:tx>
            <c:strRef>
              <c:f>Groeipad!$G$3</c:f>
              <c:strCache>
                <c:ptCount val="1"/>
                <c:pt idx="0">
                  <c:v>uren totaal</c:v>
                </c:pt>
              </c:strCache>
            </c:strRef>
          </c:tx>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Groeipad!$A$4:$A$8</c:f>
              <c:numCache>
                <c:formatCode>General</c:formatCode>
                <c:ptCount val="5"/>
                <c:pt idx="0">
                  <c:v>2015</c:v>
                </c:pt>
                <c:pt idx="1">
                  <c:v>2016</c:v>
                </c:pt>
                <c:pt idx="2">
                  <c:v>2017</c:v>
                </c:pt>
                <c:pt idx="3">
                  <c:v>2018</c:v>
                </c:pt>
                <c:pt idx="4">
                  <c:v>2019</c:v>
                </c:pt>
              </c:numCache>
            </c:numRef>
          </c:cat>
          <c:val>
            <c:numRef>
              <c:f>Groeipad!$G$4:$G$8</c:f>
              <c:numCache>
                <c:formatCode>0</c:formatCode>
                <c:ptCount val="5"/>
                <c:pt idx="0">
                  <c:v>5032</c:v>
                </c:pt>
                <c:pt idx="1">
                  <c:v>9956</c:v>
                </c:pt>
                <c:pt idx="2">
                  <c:v>15024</c:v>
                </c:pt>
                <c:pt idx="3">
                  <c:v>15204</c:v>
                </c:pt>
                <c:pt idx="4">
                  <c:v>7872</c:v>
                </c:pt>
              </c:numCache>
            </c:numRef>
          </c:val>
          <c:smooth val="0"/>
        </c:ser>
        <c:dLbls>
          <c:showLegendKey val="0"/>
          <c:showVal val="0"/>
          <c:showCatName val="0"/>
          <c:showSerName val="0"/>
          <c:showPercent val="0"/>
          <c:showBubbleSize val="0"/>
        </c:dLbls>
        <c:smooth val="0"/>
        <c:axId val="479125472"/>
        <c:axId val="479125864"/>
      </c:lineChart>
      <c:catAx>
        <c:axId val="479125472"/>
        <c:scaling>
          <c:orientation val="minMax"/>
        </c:scaling>
        <c:delete val="0"/>
        <c:axPos val="b"/>
        <c:numFmt formatCode="General" sourceLinked="1"/>
        <c:majorTickMark val="out"/>
        <c:minorTickMark val="none"/>
        <c:tickLblPos val="nextTo"/>
        <c:crossAx val="479125864"/>
        <c:crosses val="autoZero"/>
        <c:auto val="1"/>
        <c:lblAlgn val="ctr"/>
        <c:lblOffset val="100"/>
        <c:noMultiLvlLbl val="0"/>
      </c:catAx>
      <c:valAx>
        <c:axId val="479125864"/>
        <c:scaling>
          <c:orientation val="minMax"/>
        </c:scaling>
        <c:delete val="0"/>
        <c:axPos val="l"/>
        <c:majorGridlines/>
        <c:numFmt formatCode="0" sourceLinked="1"/>
        <c:majorTickMark val="out"/>
        <c:minorTickMark val="none"/>
        <c:tickLblPos val="nextTo"/>
        <c:crossAx val="479125472"/>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200"/>
          </a:pPr>
          <a:endParaRPr lang="en-US"/>
        </a:p>
      </c:txPr>
    </c:title>
    <c:autoTitleDeleted val="0"/>
    <c:plotArea>
      <c:layout/>
      <c:lineChart>
        <c:grouping val="standard"/>
        <c:varyColors val="0"/>
        <c:ser>
          <c:idx val="0"/>
          <c:order val="0"/>
          <c:tx>
            <c:strRef>
              <c:f>'[Groeipad HHsCollegeweb.xlsx]Groeipad'!$H$3</c:f>
              <c:strCache>
                <c:ptCount val="1"/>
                <c:pt idx="0">
                  <c:v># opnames totaal cumulatief</c:v>
                </c:pt>
              </c:strCache>
            </c:strRef>
          </c:tx>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'[Groeipad HHsCollegeweb.xlsx]Groeipad'!$A$4:$A$8</c:f>
              <c:numCache>
                <c:formatCode>General</c:formatCode>
                <c:ptCount val="5"/>
                <c:pt idx="0">
                  <c:v>2015</c:v>
                </c:pt>
                <c:pt idx="1">
                  <c:v>2016</c:v>
                </c:pt>
                <c:pt idx="2">
                  <c:v>2017</c:v>
                </c:pt>
                <c:pt idx="3">
                  <c:v>2018</c:v>
                </c:pt>
                <c:pt idx="4">
                  <c:v>2019</c:v>
                </c:pt>
              </c:numCache>
            </c:numRef>
          </c:cat>
          <c:val>
            <c:numRef>
              <c:f>'[Groeipad HHsCollegeweb.xlsx]Groeipad'!$H$4:$H$8</c:f>
              <c:numCache>
                <c:formatCode>0</c:formatCode>
                <c:ptCount val="5"/>
                <c:pt idx="0">
                  <c:v>4624</c:v>
                </c:pt>
                <c:pt idx="1">
                  <c:v>13224</c:v>
                </c:pt>
                <c:pt idx="2">
                  <c:v>26664</c:v>
                </c:pt>
                <c:pt idx="3">
                  <c:v>41184</c:v>
                </c:pt>
                <c:pt idx="4">
                  <c:v>50064</c:v>
                </c:pt>
              </c:numCache>
            </c:numRef>
          </c:val>
          <c:smooth val="0"/>
        </c:ser>
        <c:dLbls>
          <c:showLegendKey val="0"/>
          <c:showVal val="0"/>
          <c:showCatName val="0"/>
          <c:showSerName val="0"/>
          <c:showPercent val="0"/>
          <c:showBubbleSize val="0"/>
        </c:dLbls>
        <c:smooth val="0"/>
        <c:axId val="479126648"/>
        <c:axId val="479127040"/>
      </c:lineChart>
      <c:catAx>
        <c:axId val="479126648"/>
        <c:scaling>
          <c:orientation val="minMax"/>
        </c:scaling>
        <c:delete val="0"/>
        <c:axPos val="b"/>
        <c:numFmt formatCode="General" sourceLinked="1"/>
        <c:majorTickMark val="out"/>
        <c:minorTickMark val="none"/>
        <c:tickLblPos val="nextTo"/>
        <c:crossAx val="479127040"/>
        <c:crosses val="autoZero"/>
        <c:auto val="1"/>
        <c:lblAlgn val="ctr"/>
        <c:lblOffset val="100"/>
        <c:noMultiLvlLbl val="0"/>
      </c:catAx>
      <c:valAx>
        <c:axId val="479127040"/>
        <c:scaling>
          <c:orientation val="minMax"/>
        </c:scaling>
        <c:delete val="0"/>
        <c:axPos val="l"/>
        <c:majorGridlines/>
        <c:numFmt formatCode="0" sourceLinked="1"/>
        <c:majorTickMark val="out"/>
        <c:minorTickMark val="none"/>
        <c:tickLblPos val="nextTo"/>
        <c:crossAx val="479126648"/>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200"/>
          </a:pPr>
          <a:endParaRPr lang="en-US"/>
        </a:p>
      </c:txPr>
    </c:title>
    <c:autoTitleDeleted val="0"/>
    <c:plotArea>
      <c:layout/>
      <c:lineChart>
        <c:grouping val="standard"/>
        <c:varyColors val="0"/>
        <c:ser>
          <c:idx val="0"/>
          <c:order val="0"/>
          <c:tx>
            <c:strRef>
              <c:f>'[Groeipad HHsCollegeweb.xlsx]Groeipad'!$I$3</c:f>
              <c:strCache>
                <c:ptCount val="1"/>
                <c:pt idx="0">
                  <c:v>uren totaal cumulatief</c:v>
                </c:pt>
              </c:strCache>
            </c:strRef>
          </c:tx>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'[Groeipad HHsCollegeweb.xlsx]Groeipad'!$A$4:$A$8</c:f>
              <c:numCache>
                <c:formatCode>General</c:formatCode>
                <c:ptCount val="5"/>
                <c:pt idx="0">
                  <c:v>2015</c:v>
                </c:pt>
                <c:pt idx="1">
                  <c:v>2016</c:v>
                </c:pt>
                <c:pt idx="2">
                  <c:v>2017</c:v>
                </c:pt>
                <c:pt idx="3">
                  <c:v>2018</c:v>
                </c:pt>
                <c:pt idx="4">
                  <c:v>2019</c:v>
                </c:pt>
              </c:numCache>
            </c:numRef>
          </c:cat>
          <c:val>
            <c:numRef>
              <c:f>'[Groeipad HHsCollegeweb.xlsx]Groeipad'!$I$4:$I$8</c:f>
              <c:numCache>
                <c:formatCode>0</c:formatCode>
                <c:ptCount val="5"/>
                <c:pt idx="0">
                  <c:v>5032</c:v>
                </c:pt>
                <c:pt idx="1">
                  <c:v>14988</c:v>
                </c:pt>
                <c:pt idx="2">
                  <c:v>30012</c:v>
                </c:pt>
                <c:pt idx="3">
                  <c:v>45216</c:v>
                </c:pt>
                <c:pt idx="4">
                  <c:v>53088</c:v>
                </c:pt>
              </c:numCache>
            </c:numRef>
          </c:val>
          <c:smooth val="0"/>
        </c:ser>
        <c:dLbls>
          <c:showLegendKey val="0"/>
          <c:showVal val="0"/>
          <c:showCatName val="0"/>
          <c:showSerName val="0"/>
          <c:showPercent val="0"/>
          <c:showBubbleSize val="0"/>
        </c:dLbls>
        <c:smooth val="0"/>
        <c:axId val="474383888"/>
        <c:axId val="474384280"/>
      </c:lineChart>
      <c:catAx>
        <c:axId val="474383888"/>
        <c:scaling>
          <c:orientation val="minMax"/>
        </c:scaling>
        <c:delete val="0"/>
        <c:axPos val="b"/>
        <c:numFmt formatCode="General" sourceLinked="1"/>
        <c:majorTickMark val="out"/>
        <c:minorTickMark val="none"/>
        <c:tickLblPos val="nextTo"/>
        <c:crossAx val="474384280"/>
        <c:crosses val="autoZero"/>
        <c:auto val="1"/>
        <c:lblAlgn val="ctr"/>
        <c:lblOffset val="100"/>
        <c:noMultiLvlLbl val="0"/>
      </c:catAx>
      <c:valAx>
        <c:axId val="474384280"/>
        <c:scaling>
          <c:orientation val="minMax"/>
        </c:scaling>
        <c:delete val="0"/>
        <c:axPos val="l"/>
        <c:majorGridlines/>
        <c:numFmt formatCode="0" sourceLinked="1"/>
        <c:majorTickMark val="out"/>
        <c:minorTickMark val="none"/>
        <c:tickLblPos val="nextTo"/>
        <c:crossAx val="47438388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B8E8D918B65948B584189E12295121" ma:contentTypeVersion="0" ma:contentTypeDescription="Een nieuw document maken." ma:contentTypeScope="" ma:versionID="5a51eef474d9089002e4dbbfbc82b51e">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87E260-A619-41B0-B9CC-29860E2B48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00D8CD-3E33-4661-8DD2-52346262E134}">
  <ds:schemaRefs>
    <ds:schemaRef ds:uri="http://schemas.microsoft.com/sharepoint/v3/contenttype/forms"/>
  </ds:schemaRefs>
</ds:datastoreItem>
</file>

<file path=customXml/itemProps3.xml><?xml version="1.0" encoding="utf-8"?>
<ds:datastoreItem xmlns:ds="http://schemas.openxmlformats.org/officeDocument/2006/customXml" ds:itemID="{57239BC3-5BC9-4683-B94F-CE92552B8B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template_rapport.dot</Template>
  <TotalTime>0</TotalTime>
  <Pages>17</Pages>
  <Words>3425</Words>
  <Characters>19526</Characters>
  <Application>Microsoft Office Word</Application>
  <DocSecurity>0</DocSecurity>
  <Lines>162</Lines>
  <Paragraphs>45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Onderzoek behoeftebepaling v0.7</vt:lpstr>
      <vt:lpstr>Onderzoek behoeftebepaling v0.7</vt:lpstr>
    </vt:vector>
  </TitlesOfParts>
  <Company>Haagse Hogeschool</Company>
  <LinksUpToDate>false</LinksUpToDate>
  <CharactersWithSpaces>22906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Onderzoek behoeftebepaling v0.7</dc:title>
  <dc:creator>Aytemir, K.</dc:creator>
  <cp:lastModifiedBy>E.A.M. Breuker</cp:lastModifiedBy>
  <cp:revision>2</cp:revision>
  <cp:lastPrinted>2014-07-28T08:55:00Z</cp:lastPrinted>
  <dcterms:created xsi:type="dcterms:W3CDTF">2015-07-06T14:46:00Z</dcterms:created>
  <dcterms:modified xsi:type="dcterms:W3CDTF">2015-07-06T14:46:00Z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0x01010094B8E8D918B65948B584189E12295121</vt:lpwstr>
  </property>
</Properties>
</file>