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6F054" w14:textId="77777777" w:rsidR="00E7189B" w:rsidRPr="008B66F8" w:rsidRDefault="008B66F8" w:rsidP="00E7189B">
      <w:pPr>
        <w:rPr>
          <w:rFonts w:cs="Arial"/>
          <w:szCs w:val="18"/>
        </w:rPr>
      </w:pPr>
      <w:r>
        <w:rPr>
          <w:rFonts w:cs="Arial"/>
          <w:sz w:val="18"/>
          <w:szCs w:val="18"/>
        </w:rPr>
        <w:t>Informatie Technologie</w:t>
      </w:r>
      <w:r>
        <w:rPr>
          <w:rFonts w:cs="Arial"/>
          <w:noProof/>
          <w:lang w:val="en-US" w:eastAsia="en-US"/>
        </w:rPr>
        <w:drawing>
          <wp:anchor distT="0" distB="0" distL="114300" distR="114300" simplePos="0" relativeHeight="251657728" behindDoc="1" locked="1" layoutInCell="1" allowOverlap="1" wp14:anchorId="1C76F2BD" wp14:editId="1C76F2BE">
            <wp:simplePos x="0" y="0"/>
            <wp:positionH relativeFrom="column">
              <wp:posOffset>3429000</wp:posOffset>
            </wp:positionH>
            <wp:positionV relativeFrom="page">
              <wp:posOffset>1029970</wp:posOffset>
            </wp:positionV>
            <wp:extent cx="2162175" cy="647700"/>
            <wp:effectExtent l="0" t="0" r="9525" b="0"/>
            <wp:wrapNone/>
            <wp:docPr id="4" name="Afbeelding 4" descr="HHS_docu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S_document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6F055" w14:textId="77777777" w:rsidR="00683D48" w:rsidRPr="008B66F8" w:rsidRDefault="00683D48" w:rsidP="00E7189B">
      <w:pPr>
        <w:rPr>
          <w:rFonts w:cs="Arial"/>
        </w:rPr>
      </w:pPr>
    </w:p>
    <w:p w14:paraId="1C76F056" w14:textId="77777777" w:rsidR="00E7189B" w:rsidRPr="008B66F8" w:rsidRDefault="00E7189B" w:rsidP="00E7189B">
      <w:pPr>
        <w:rPr>
          <w:rFonts w:cs="Arial"/>
        </w:rPr>
      </w:pPr>
    </w:p>
    <w:p w14:paraId="1C76F057" w14:textId="77777777" w:rsidR="00683D48" w:rsidRPr="008B66F8" w:rsidRDefault="00683D48" w:rsidP="00442FE1">
      <w:pPr>
        <w:rPr>
          <w:rFonts w:cs="Arial"/>
        </w:rPr>
      </w:pPr>
      <w:bookmarkStart w:id="0" w:name="_GoBack"/>
      <w:bookmarkEnd w:id="0"/>
    </w:p>
    <w:p w14:paraId="1C76F058" w14:textId="77777777" w:rsidR="003F264F" w:rsidRPr="008B66F8" w:rsidRDefault="003F264F" w:rsidP="00442FE1">
      <w:pPr>
        <w:rPr>
          <w:rFonts w:cs="Arial"/>
        </w:rPr>
      </w:pPr>
    </w:p>
    <w:p w14:paraId="1C76F059" w14:textId="77777777" w:rsidR="003F264F" w:rsidRPr="008B66F8" w:rsidRDefault="003F264F" w:rsidP="00442FE1">
      <w:pPr>
        <w:rPr>
          <w:rFonts w:cs="Arial"/>
        </w:rPr>
      </w:pPr>
    </w:p>
    <w:p w14:paraId="1C76F05A" w14:textId="77777777" w:rsidR="003F264F" w:rsidRPr="008B66F8" w:rsidRDefault="003F264F" w:rsidP="00442FE1">
      <w:pPr>
        <w:rPr>
          <w:rFonts w:cs="Arial"/>
        </w:rPr>
      </w:pPr>
    </w:p>
    <w:p w14:paraId="1C76F05B" w14:textId="77777777" w:rsidR="003F264F" w:rsidRPr="008B66F8" w:rsidRDefault="003F264F" w:rsidP="00442FE1">
      <w:pPr>
        <w:rPr>
          <w:rFonts w:cs="Arial"/>
        </w:rPr>
      </w:pPr>
    </w:p>
    <w:p w14:paraId="1C76F05C" w14:textId="77777777" w:rsidR="003F264F" w:rsidRPr="008B66F8" w:rsidRDefault="003F264F" w:rsidP="00442FE1">
      <w:pPr>
        <w:rPr>
          <w:rFonts w:cs="Arial"/>
        </w:rPr>
      </w:pPr>
    </w:p>
    <w:p w14:paraId="1C76F05D" w14:textId="77777777" w:rsidR="003F264F" w:rsidRPr="008B66F8" w:rsidRDefault="003F264F" w:rsidP="00442FE1">
      <w:pPr>
        <w:rPr>
          <w:rFonts w:cs="Arial"/>
        </w:rPr>
      </w:pPr>
    </w:p>
    <w:p w14:paraId="1C76F05E" w14:textId="77777777" w:rsidR="003F264F" w:rsidRPr="008B66F8" w:rsidRDefault="003F264F" w:rsidP="00442FE1">
      <w:pPr>
        <w:rPr>
          <w:rFonts w:cs="Arial"/>
        </w:rPr>
      </w:pPr>
    </w:p>
    <w:p w14:paraId="1C76F05F" w14:textId="77777777" w:rsidR="003F264F" w:rsidRPr="008B66F8" w:rsidRDefault="003F264F" w:rsidP="00442FE1">
      <w:pPr>
        <w:rPr>
          <w:rFonts w:cs="Arial"/>
        </w:rPr>
      </w:pPr>
    </w:p>
    <w:p w14:paraId="1C76F060" w14:textId="77777777" w:rsidR="003F264F" w:rsidRPr="008B66F8" w:rsidRDefault="003F264F" w:rsidP="00442FE1">
      <w:pPr>
        <w:rPr>
          <w:rFonts w:cs="Arial"/>
        </w:rPr>
      </w:pPr>
    </w:p>
    <w:p w14:paraId="1C76F061" w14:textId="77777777" w:rsidR="003F264F" w:rsidRPr="008B66F8" w:rsidRDefault="003F264F" w:rsidP="00442FE1">
      <w:pPr>
        <w:rPr>
          <w:rFonts w:cs="Arial"/>
        </w:rPr>
      </w:pPr>
    </w:p>
    <w:p w14:paraId="1C76F062" w14:textId="77777777" w:rsidR="003F264F" w:rsidRPr="008B66F8" w:rsidRDefault="003F264F" w:rsidP="00442FE1">
      <w:pPr>
        <w:rPr>
          <w:rFonts w:cs="Arial"/>
        </w:rPr>
      </w:pPr>
    </w:p>
    <w:p w14:paraId="1C76F063" w14:textId="77777777" w:rsidR="003F264F" w:rsidRPr="008B66F8" w:rsidRDefault="003F264F" w:rsidP="00442FE1">
      <w:pPr>
        <w:rPr>
          <w:rFonts w:cs="Arial"/>
        </w:rPr>
      </w:pPr>
    </w:p>
    <w:p w14:paraId="1C76F064" w14:textId="77777777" w:rsidR="00667CC6" w:rsidRPr="008B66F8" w:rsidRDefault="008B66F8" w:rsidP="003F264F">
      <w:pPr>
        <w:jc w:val="center"/>
        <w:rPr>
          <w:rFonts w:cs="Arial"/>
          <w:b/>
          <w:sz w:val="26"/>
          <w:szCs w:val="26"/>
        </w:rPr>
      </w:pPr>
      <w:r>
        <w:rPr>
          <w:rFonts w:cs="Arial"/>
          <w:b/>
          <w:sz w:val="26"/>
          <w:szCs w:val="26"/>
        </w:rPr>
        <w:t>Onderzoek behoeftebepaling HHsCollegeweb</w:t>
      </w:r>
    </w:p>
    <w:p w14:paraId="1C76F065" w14:textId="77777777" w:rsidR="003F264F" w:rsidRPr="008B66F8" w:rsidRDefault="003F264F" w:rsidP="00442FE1">
      <w:pPr>
        <w:rPr>
          <w:rFonts w:cs="Arial"/>
          <w:szCs w:val="24"/>
        </w:rPr>
      </w:pPr>
    </w:p>
    <w:p w14:paraId="1C76F066" w14:textId="77777777" w:rsidR="00E7189B" w:rsidRPr="008B66F8" w:rsidRDefault="00E7189B" w:rsidP="00442FE1">
      <w:pPr>
        <w:rPr>
          <w:rFonts w:cs="Arial"/>
          <w:szCs w:val="24"/>
        </w:rPr>
      </w:pPr>
    </w:p>
    <w:p w14:paraId="1C76F067" w14:textId="77777777" w:rsidR="00E7189B" w:rsidRPr="008B66F8" w:rsidRDefault="00E7189B" w:rsidP="00E7189B">
      <w:pPr>
        <w:rPr>
          <w:rFonts w:cs="Arial"/>
        </w:rPr>
      </w:pPr>
    </w:p>
    <w:p w14:paraId="1C76F068" w14:textId="77777777" w:rsidR="00E7189B" w:rsidRPr="008B66F8" w:rsidRDefault="00E7189B" w:rsidP="00E7189B">
      <w:pPr>
        <w:jc w:val="center"/>
        <w:rPr>
          <w:rFonts w:cs="Arial"/>
          <w:b/>
          <w:sz w:val="24"/>
          <w:szCs w:val="24"/>
        </w:rPr>
      </w:pPr>
    </w:p>
    <w:p w14:paraId="1C76F069" w14:textId="77777777" w:rsidR="00E7189B" w:rsidRPr="008B66F8" w:rsidRDefault="00E7189B" w:rsidP="00E7189B">
      <w:pPr>
        <w:rPr>
          <w:rFonts w:cs="Arial"/>
          <w:szCs w:val="24"/>
        </w:rPr>
      </w:pPr>
    </w:p>
    <w:p w14:paraId="1C76F06A" w14:textId="77777777" w:rsidR="000B5F50" w:rsidRPr="008B66F8" w:rsidRDefault="000B5F50" w:rsidP="00E7189B">
      <w:pPr>
        <w:rPr>
          <w:rFonts w:cs="Arial"/>
          <w:szCs w:val="24"/>
        </w:rPr>
      </w:pPr>
    </w:p>
    <w:p w14:paraId="1C76F06B" w14:textId="77777777" w:rsidR="000B5F50" w:rsidRPr="008B66F8" w:rsidRDefault="000B5F50" w:rsidP="00E7189B">
      <w:pPr>
        <w:rPr>
          <w:rFonts w:cs="Arial"/>
          <w:szCs w:val="24"/>
        </w:rPr>
      </w:pPr>
    </w:p>
    <w:p w14:paraId="1C76F06C" w14:textId="77777777" w:rsidR="000B5F50" w:rsidRPr="008B66F8" w:rsidRDefault="000B5F50" w:rsidP="00E7189B">
      <w:pPr>
        <w:rPr>
          <w:rFonts w:cs="Arial"/>
          <w:szCs w:val="24"/>
        </w:rPr>
      </w:pPr>
    </w:p>
    <w:p w14:paraId="1C76F06D" w14:textId="77777777" w:rsidR="000B5F50" w:rsidRPr="008B66F8" w:rsidRDefault="000B5F50" w:rsidP="00E7189B">
      <w:pPr>
        <w:rPr>
          <w:rFonts w:cs="Arial"/>
          <w:szCs w:val="24"/>
        </w:rPr>
      </w:pPr>
    </w:p>
    <w:p w14:paraId="1C76F06E" w14:textId="77777777" w:rsidR="000B5F50" w:rsidRPr="008B66F8" w:rsidRDefault="000B5F50" w:rsidP="00E7189B">
      <w:pPr>
        <w:rPr>
          <w:rFonts w:cs="Arial"/>
          <w:szCs w:val="24"/>
        </w:rPr>
      </w:pPr>
    </w:p>
    <w:p w14:paraId="1C76F06F" w14:textId="77777777" w:rsidR="000B5F50" w:rsidRPr="008B66F8" w:rsidRDefault="000B5F50" w:rsidP="00E7189B">
      <w:pPr>
        <w:rPr>
          <w:rFonts w:cs="Arial"/>
          <w:szCs w:val="24"/>
        </w:rPr>
      </w:pPr>
    </w:p>
    <w:p w14:paraId="1C76F070" w14:textId="77777777" w:rsidR="000B5F50" w:rsidRPr="008B66F8" w:rsidRDefault="000B5F50" w:rsidP="00E7189B">
      <w:pPr>
        <w:rPr>
          <w:rFonts w:cs="Arial"/>
          <w:szCs w:val="24"/>
        </w:rPr>
      </w:pPr>
    </w:p>
    <w:p w14:paraId="1C76F071" w14:textId="77777777" w:rsidR="000B5F50" w:rsidRPr="008B66F8" w:rsidRDefault="000B5F50" w:rsidP="00E7189B">
      <w:pPr>
        <w:rPr>
          <w:rFonts w:cs="Arial"/>
          <w:szCs w:val="24"/>
        </w:rPr>
      </w:pPr>
    </w:p>
    <w:p w14:paraId="1C76F072" w14:textId="77777777" w:rsidR="000B5F50" w:rsidRPr="008B66F8" w:rsidRDefault="000B5F50" w:rsidP="00E7189B">
      <w:pPr>
        <w:rPr>
          <w:rFonts w:cs="Arial"/>
          <w:szCs w:val="24"/>
        </w:rPr>
      </w:pPr>
    </w:p>
    <w:p w14:paraId="1C76F073" w14:textId="77777777" w:rsidR="000B5F50" w:rsidRPr="008B66F8" w:rsidRDefault="000B5F50" w:rsidP="00E7189B">
      <w:pPr>
        <w:rPr>
          <w:rFonts w:cs="Arial"/>
          <w:szCs w:val="24"/>
        </w:rPr>
      </w:pPr>
    </w:p>
    <w:p w14:paraId="1C76F074" w14:textId="77777777" w:rsidR="000B5F50" w:rsidRPr="008B66F8" w:rsidRDefault="000B5F50" w:rsidP="00E7189B">
      <w:pPr>
        <w:rPr>
          <w:rFonts w:cs="Arial"/>
          <w:szCs w:val="24"/>
        </w:rPr>
      </w:pPr>
    </w:p>
    <w:p w14:paraId="1C76F075" w14:textId="77777777" w:rsidR="000B5F50" w:rsidRPr="008B66F8" w:rsidRDefault="000B5F50" w:rsidP="00E7189B">
      <w:pPr>
        <w:rPr>
          <w:rFonts w:cs="Arial"/>
          <w:szCs w:val="24"/>
        </w:rPr>
      </w:pPr>
    </w:p>
    <w:p w14:paraId="1C76F076" w14:textId="77777777" w:rsidR="000B5F50" w:rsidRPr="008B66F8" w:rsidRDefault="000B5F50" w:rsidP="00E7189B">
      <w:pPr>
        <w:rPr>
          <w:rFonts w:cs="Arial"/>
          <w:szCs w:val="24"/>
        </w:rPr>
      </w:pPr>
    </w:p>
    <w:p w14:paraId="1C76F077" w14:textId="77777777" w:rsidR="000B5F50" w:rsidRPr="008B66F8" w:rsidRDefault="000B5F50" w:rsidP="00E7189B">
      <w:pPr>
        <w:rPr>
          <w:rFonts w:cs="Arial"/>
          <w:szCs w:val="24"/>
        </w:rPr>
      </w:pPr>
    </w:p>
    <w:p w14:paraId="1C76F078" w14:textId="77777777" w:rsidR="000B5F50" w:rsidRPr="008B66F8" w:rsidRDefault="000B5F50" w:rsidP="00E7189B">
      <w:pPr>
        <w:rPr>
          <w:rFonts w:cs="Arial"/>
          <w:szCs w:val="24"/>
        </w:rPr>
      </w:pPr>
    </w:p>
    <w:p w14:paraId="1C76F079" w14:textId="77777777" w:rsidR="000B5F50" w:rsidRPr="008B66F8" w:rsidRDefault="000B5F50" w:rsidP="00E7189B">
      <w:pPr>
        <w:rPr>
          <w:rFonts w:cs="Arial"/>
          <w:szCs w:val="24"/>
        </w:rPr>
      </w:pPr>
    </w:p>
    <w:p w14:paraId="1C76F07A" w14:textId="77777777" w:rsidR="000B5F50" w:rsidRPr="008B66F8" w:rsidRDefault="000B5F50" w:rsidP="00E7189B">
      <w:pPr>
        <w:rPr>
          <w:rFonts w:cs="Arial"/>
          <w:szCs w:val="24"/>
        </w:rPr>
      </w:pPr>
    </w:p>
    <w:p w14:paraId="1C76F07B" w14:textId="77777777" w:rsidR="000B5F50" w:rsidRPr="008B66F8" w:rsidRDefault="000B5F50" w:rsidP="00E7189B">
      <w:pPr>
        <w:rPr>
          <w:rFonts w:cs="Arial"/>
          <w:szCs w:val="24"/>
        </w:rPr>
      </w:pPr>
    </w:p>
    <w:p w14:paraId="1C76F07C" w14:textId="77777777" w:rsidR="000B5F50" w:rsidRPr="008B66F8" w:rsidRDefault="000B5F50" w:rsidP="00E7189B">
      <w:pPr>
        <w:rPr>
          <w:rFonts w:cs="Arial"/>
          <w:szCs w:val="24"/>
        </w:rPr>
      </w:pPr>
    </w:p>
    <w:p w14:paraId="1C76F07D" w14:textId="77777777" w:rsidR="000B5F50" w:rsidRPr="008B66F8" w:rsidRDefault="000B5F50" w:rsidP="00E7189B">
      <w:pPr>
        <w:rPr>
          <w:rFonts w:cs="Arial"/>
          <w:szCs w:val="24"/>
        </w:rPr>
      </w:pPr>
    </w:p>
    <w:p w14:paraId="1C76F07E" w14:textId="77777777" w:rsidR="000B5F50" w:rsidRPr="008B66F8" w:rsidRDefault="000B5F50" w:rsidP="00E7189B">
      <w:pPr>
        <w:rPr>
          <w:rFonts w:cs="Arial"/>
          <w:szCs w:val="24"/>
        </w:rPr>
      </w:pPr>
    </w:p>
    <w:p w14:paraId="1C76F07F" w14:textId="77777777" w:rsidR="000B5F50" w:rsidRPr="008B66F8" w:rsidRDefault="000B5F50" w:rsidP="00E7189B">
      <w:pPr>
        <w:rPr>
          <w:rFonts w:cs="Arial"/>
          <w:szCs w:val="24"/>
        </w:rPr>
      </w:pPr>
    </w:p>
    <w:p w14:paraId="1C76F080" w14:textId="77777777" w:rsidR="000B5F50" w:rsidRPr="008B66F8" w:rsidRDefault="000B5F50" w:rsidP="00E7189B">
      <w:pPr>
        <w:rPr>
          <w:rFonts w:cs="Arial"/>
          <w:szCs w:val="24"/>
        </w:rPr>
      </w:pPr>
    </w:p>
    <w:p w14:paraId="1C76F081" w14:textId="77777777" w:rsidR="000B5F50" w:rsidRPr="008B66F8" w:rsidRDefault="000B5F50" w:rsidP="00E7189B">
      <w:pPr>
        <w:rPr>
          <w:rFonts w:cs="Arial"/>
          <w:szCs w:val="24"/>
        </w:rPr>
      </w:pPr>
    </w:p>
    <w:p w14:paraId="1C76F082" w14:textId="77777777" w:rsidR="000B5F50" w:rsidRPr="008B66F8" w:rsidRDefault="000B5F50" w:rsidP="00E7189B">
      <w:pPr>
        <w:rPr>
          <w:rFonts w:cs="Arial"/>
          <w:szCs w:val="24"/>
        </w:rPr>
      </w:pPr>
    </w:p>
    <w:p w14:paraId="1C76F083" w14:textId="77777777" w:rsidR="000B5F50" w:rsidRPr="008B66F8" w:rsidRDefault="000B5F50" w:rsidP="00E7189B">
      <w:pPr>
        <w:rPr>
          <w:rFonts w:cs="Arial"/>
          <w:szCs w:val="24"/>
        </w:rPr>
      </w:pPr>
    </w:p>
    <w:p w14:paraId="1C76F084" w14:textId="77777777" w:rsidR="000B5F50" w:rsidRPr="008B66F8" w:rsidRDefault="000B5F50" w:rsidP="00E7189B">
      <w:pPr>
        <w:rPr>
          <w:rFonts w:cs="Arial"/>
          <w:szCs w:val="24"/>
        </w:rPr>
      </w:pPr>
    </w:p>
    <w:p w14:paraId="1C76F085" w14:textId="77777777" w:rsidR="000B5F50" w:rsidRPr="008B66F8" w:rsidRDefault="000B5F50" w:rsidP="00E7189B">
      <w:pPr>
        <w:rPr>
          <w:rFonts w:cs="Arial"/>
          <w:szCs w:val="24"/>
        </w:rPr>
      </w:pPr>
    </w:p>
    <w:p w14:paraId="1C76F086" w14:textId="77777777" w:rsidR="000B5F50" w:rsidRPr="008B66F8" w:rsidRDefault="000B5F50" w:rsidP="00E7189B">
      <w:pPr>
        <w:rPr>
          <w:rFonts w:cs="Arial"/>
          <w:szCs w:val="24"/>
        </w:rPr>
      </w:pPr>
    </w:p>
    <w:p w14:paraId="1C76F087" w14:textId="77777777" w:rsidR="000B5F50" w:rsidRPr="008B66F8" w:rsidRDefault="000B5F50" w:rsidP="00E7189B">
      <w:pPr>
        <w:rPr>
          <w:rFonts w:cs="Arial"/>
          <w:szCs w:val="24"/>
        </w:rPr>
      </w:pPr>
    </w:p>
    <w:p w14:paraId="1C76F088" w14:textId="77777777" w:rsidR="000B5F50" w:rsidRPr="008B66F8" w:rsidRDefault="000B5F50" w:rsidP="00E7189B">
      <w:pPr>
        <w:rPr>
          <w:rFonts w:cs="Arial"/>
          <w:szCs w:val="24"/>
        </w:rPr>
      </w:pPr>
    </w:p>
    <w:p w14:paraId="1C76F089" w14:textId="77777777" w:rsidR="000B5F50" w:rsidRPr="008B66F8" w:rsidRDefault="000B5F50" w:rsidP="00E7189B">
      <w:pPr>
        <w:rPr>
          <w:rFonts w:cs="Arial"/>
          <w:szCs w:val="24"/>
        </w:rPr>
      </w:pPr>
    </w:p>
    <w:p w14:paraId="1C76F08A" w14:textId="77777777" w:rsidR="008B66F8" w:rsidRPr="008B66F8" w:rsidRDefault="008B66F8" w:rsidP="00A00E93">
      <w:pPr>
        <w:pStyle w:val="Heading2"/>
        <w:numPr>
          <w:ilvl w:val="0"/>
          <w:numId w:val="7"/>
        </w:numPr>
      </w:pPr>
      <w:r>
        <w:rPr>
          <w:rFonts w:cs="Arial"/>
          <w:szCs w:val="24"/>
        </w:rPr>
        <w:br w:type="page"/>
      </w:r>
      <w:r w:rsidRPr="008B66F8">
        <w:lastRenderedPageBreak/>
        <w:t>Inleiding</w:t>
      </w:r>
    </w:p>
    <w:p w14:paraId="1C76F08B" w14:textId="77777777" w:rsidR="00831867"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 projectgroep HHsCollegeweb heeft de opdracht tot het opleveren van een structurele voorziening voor webcolleges passend bij de behoefte van De Haagse Hogeschool.  Dit project borduurt voort op de pilot Hogeschool 2.0 van het Lectoraat Informatie, Technologie en Samenleving (ITS). Het Lectoraat beschrijft in haar eindverslag ee</w:t>
      </w:r>
      <w:r w:rsidR="00831867">
        <w:rPr>
          <w:rFonts w:ascii="Calibri" w:eastAsia="Calibri" w:hAnsi="Calibri"/>
          <w:sz w:val="22"/>
          <w:szCs w:val="22"/>
          <w:lang w:eastAsia="en-US"/>
        </w:rPr>
        <w:t>n scenario voor de introductie.</w:t>
      </w:r>
    </w:p>
    <w:p w14:paraId="1C76F08C" w14:textId="77777777" w:rsidR="00831867" w:rsidRDefault="00831867" w:rsidP="00831867">
      <w:pPr>
        <w:rPr>
          <w:rFonts w:eastAsia="Calibri"/>
          <w:lang w:eastAsia="en-US"/>
        </w:rPr>
      </w:pPr>
    </w:p>
    <w:p w14:paraId="1C76F08D" w14:textId="77777777" w:rsidR="00831867"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Dit onderzoek toetst het door het Lectoraat beschreven sce</w:t>
      </w:r>
      <w:r w:rsidR="00831867">
        <w:rPr>
          <w:rFonts w:ascii="Calibri" w:eastAsia="Calibri" w:hAnsi="Calibri"/>
          <w:sz w:val="22"/>
          <w:szCs w:val="22"/>
          <w:lang w:eastAsia="en-US"/>
        </w:rPr>
        <w:t xml:space="preserve">nario aan de actuele behoeften. Het bevat een analyse van de behoeften van de docenten rondom webcolleges en daarop aansluitend aanbevelingen voor de projectgroep. Dit document </w:t>
      </w:r>
      <w:r w:rsidR="00AE06C8">
        <w:rPr>
          <w:rFonts w:ascii="Calibri" w:eastAsia="Calibri" w:hAnsi="Calibri"/>
          <w:sz w:val="22"/>
          <w:szCs w:val="22"/>
          <w:lang w:eastAsia="en-US"/>
        </w:rPr>
        <w:t xml:space="preserve">geeft daarmee voeding aan </w:t>
      </w:r>
      <w:r w:rsidR="00831867">
        <w:rPr>
          <w:rFonts w:ascii="Calibri" w:eastAsia="Calibri" w:hAnsi="Calibri"/>
          <w:sz w:val="22"/>
          <w:szCs w:val="22"/>
          <w:lang w:eastAsia="en-US"/>
        </w:rPr>
        <w:t xml:space="preserve">het inkooptraject en het opstellen van het programma van eisen. </w:t>
      </w:r>
    </w:p>
    <w:p w14:paraId="1C76F08E" w14:textId="77777777" w:rsidR="008B66F8" w:rsidRDefault="008B66F8" w:rsidP="008B66F8">
      <w:pPr>
        <w:spacing w:after="120" w:line="276" w:lineRule="auto"/>
        <w:rPr>
          <w:rFonts w:ascii="Calibri" w:eastAsia="Calibri" w:hAnsi="Calibri"/>
          <w:sz w:val="22"/>
          <w:szCs w:val="22"/>
          <w:lang w:eastAsia="en-US"/>
        </w:rPr>
      </w:pPr>
    </w:p>
    <w:p w14:paraId="1C76F08F" w14:textId="77777777" w:rsidR="00AE06C8" w:rsidRDefault="00AE06C8" w:rsidP="00AE06C8">
      <w:pPr>
        <w:pStyle w:val="Heading2"/>
        <w:numPr>
          <w:ilvl w:val="0"/>
          <w:numId w:val="7"/>
        </w:numPr>
      </w:pPr>
      <w:r w:rsidRPr="00AE06C8">
        <w:t>Probleemstelling</w:t>
      </w:r>
    </w:p>
    <w:p w14:paraId="1C76F090" w14:textId="77777777" w:rsidR="00DB7835" w:rsidRPr="00202499" w:rsidRDefault="00DB7835" w:rsidP="00202499">
      <w:pPr>
        <w:spacing w:after="120" w:line="276" w:lineRule="auto"/>
        <w:rPr>
          <w:rFonts w:ascii="Calibri" w:eastAsia="Calibri" w:hAnsi="Calibri"/>
          <w:sz w:val="22"/>
          <w:szCs w:val="22"/>
          <w:lang w:eastAsia="en-US"/>
        </w:rPr>
      </w:pPr>
      <w:r w:rsidRPr="00202499">
        <w:rPr>
          <w:rFonts w:ascii="Calibri" w:eastAsia="Calibri" w:hAnsi="Calibri"/>
          <w:sz w:val="22"/>
          <w:szCs w:val="22"/>
          <w:lang w:eastAsia="en-US"/>
        </w:rPr>
        <w:t>Het onderzoek richt zich op de volgende centrale vraag:</w:t>
      </w:r>
    </w:p>
    <w:p w14:paraId="1C76F091" w14:textId="77777777" w:rsidR="00DB7835" w:rsidRPr="00DB7835" w:rsidRDefault="00DB7835" w:rsidP="00DB7835">
      <w:pPr>
        <w:rPr>
          <w:rFonts w:eastAsia="Calibri"/>
          <w:lang w:eastAsia="en-US"/>
        </w:rPr>
      </w:pPr>
    </w:p>
    <w:p w14:paraId="1C76F092" w14:textId="77777777" w:rsidR="008B66F8" w:rsidRPr="00202499" w:rsidRDefault="008B66F8" w:rsidP="00202499">
      <w:pPr>
        <w:spacing w:after="120" w:line="276" w:lineRule="auto"/>
        <w:rPr>
          <w:rFonts w:ascii="Calibri" w:eastAsia="Calibri" w:hAnsi="Calibri"/>
          <w:i/>
          <w:sz w:val="22"/>
          <w:szCs w:val="22"/>
          <w:lang w:eastAsia="en-US"/>
        </w:rPr>
      </w:pPr>
      <w:r w:rsidRPr="00202499">
        <w:rPr>
          <w:rFonts w:ascii="Calibri" w:eastAsia="Calibri" w:hAnsi="Calibri"/>
          <w:i/>
          <w:sz w:val="22"/>
          <w:szCs w:val="22"/>
          <w:lang w:eastAsia="en-US"/>
        </w:rPr>
        <w:t>Wat is de behoefte binnen De HHs voor facilitering van webcolleges?</w:t>
      </w:r>
    </w:p>
    <w:p w14:paraId="1C76F093" w14:textId="77777777" w:rsidR="00DB7835" w:rsidRDefault="00DB7835" w:rsidP="008B66F8">
      <w:pPr>
        <w:spacing w:after="120" w:line="276" w:lineRule="auto"/>
        <w:rPr>
          <w:rFonts w:ascii="Calibri" w:eastAsia="Calibri" w:hAnsi="Calibri"/>
          <w:sz w:val="22"/>
          <w:szCs w:val="22"/>
          <w:lang w:eastAsia="en-US"/>
        </w:rPr>
      </w:pPr>
    </w:p>
    <w:p w14:paraId="1C76F094"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 centrale vraag wordt gesplitst in de volgende subvragen:</w:t>
      </w:r>
    </w:p>
    <w:p w14:paraId="1C76F095" w14:textId="77777777" w:rsidR="008B66F8" w:rsidRPr="008B66F8" w:rsidRDefault="008B66F8" w:rsidP="008B66F8">
      <w:pPr>
        <w:numPr>
          <w:ilvl w:val="0"/>
          <w:numId w:val="2"/>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Aan welke faciliteiten voor webcolleges hebben docenten behoefte?</w:t>
      </w:r>
    </w:p>
    <w:p w14:paraId="1C76F096"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r w:rsidRPr="008B66F8">
        <w:rPr>
          <w:rFonts w:ascii="Calibri" w:eastAsia="Calibri" w:hAnsi="Calibri"/>
          <w:sz w:val="22"/>
          <w:szCs w:val="22"/>
          <w:lang w:eastAsia="en-US"/>
        </w:rPr>
        <w:t>Geef een beschrijving van de soorten voorzieningen die gewenst zijn, zoals soft- en hardware en inrichting van ruimtes.</w:t>
      </w:r>
    </w:p>
    <w:p w14:paraId="1C76F097" w14:textId="77777777" w:rsidR="008B66F8" w:rsidRPr="008B66F8" w:rsidRDefault="008B66F8" w:rsidP="008B66F8">
      <w:pPr>
        <w:numPr>
          <w:ilvl w:val="0"/>
          <w:numId w:val="2"/>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Aan welke dienstverlening voor webcolleges hebben docenten behoefte?</w:t>
      </w:r>
    </w:p>
    <w:p w14:paraId="1C76F098"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r w:rsidRPr="008B66F8">
        <w:rPr>
          <w:rFonts w:ascii="Calibri" w:eastAsia="Calibri" w:hAnsi="Calibri"/>
          <w:sz w:val="22"/>
          <w:szCs w:val="22"/>
          <w:lang w:eastAsia="en-US"/>
        </w:rPr>
        <w:t>Geef een beschrijving van de gewenste dienstverlening behorende bij de voorzieningen, zoals trainingen en functioneel beheer.</w:t>
      </w:r>
    </w:p>
    <w:p w14:paraId="1C76F099" w14:textId="77777777" w:rsidR="008B66F8" w:rsidRPr="008B66F8" w:rsidRDefault="008B66F8" w:rsidP="008B66F8">
      <w:pPr>
        <w:numPr>
          <w:ilvl w:val="0"/>
          <w:numId w:val="2"/>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Wie zijn de docenten die het systeem gaan gebruiken?</w:t>
      </w:r>
    </w:p>
    <w:p w14:paraId="1C76F09A"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r w:rsidRPr="008B66F8">
        <w:rPr>
          <w:rFonts w:ascii="Calibri" w:eastAsia="Calibri" w:hAnsi="Calibri"/>
          <w:sz w:val="22"/>
          <w:szCs w:val="22"/>
          <w:lang w:eastAsia="en-US"/>
        </w:rPr>
        <w:t xml:space="preserve">Geef een beschrijving van de (soorten) gebruikers. </w:t>
      </w:r>
    </w:p>
    <w:p w14:paraId="1C76F09B" w14:textId="77777777" w:rsidR="008B66F8" w:rsidRPr="008B66F8" w:rsidRDefault="008B66F8" w:rsidP="008B66F8">
      <w:pPr>
        <w:numPr>
          <w:ilvl w:val="0"/>
          <w:numId w:val="2"/>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Hoe groot is de behoefte aan voorzieningen en dienstverlening voor webcolleges?</w:t>
      </w:r>
    </w:p>
    <w:p w14:paraId="1C76F09C"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r w:rsidRPr="008B66F8">
        <w:rPr>
          <w:rFonts w:ascii="Calibri" w:eastAsia="Calibri" w:hAnsi="Calibri"/>
          <w:sz w:val="22"/>
          <w:szCs w:val="22"/>
          <w:lang w:eastAsia="en-US"/>
        </w:rPr>
        <w:t>Maak een kwantitatieve schatting van de omvang van de behoefte.</w:t>
      </w:r>
    </w:p>
    <w:p w14:paraId="1C76F09D" w14:textId="77777777" w:rsidR="008B66F8" w:rsidRPr="008B66F8" w:rsidRDefault="008B66F8" w:rsidP="008B66F8">
      <w:pPr>
        <w:numPr>
          <w:ilvl w:val="0"/>
          <w:numId w:val="2"/>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Welke ontwikkeling is te verwachten in de behoefte tussen nu en de komende 3-5 jaar?</w:t>
      </w:r>
    </w:p>
    <w:p w14:paraId="1C76F09E"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r w:rsidRPr="008B66F8">
        <w:rPr>
          <w:rFonts w:ascii="Calibri" w:eastAsia="Calibri" w:hAnsi="Calibri"/>
          <w:sz w:val="22"/>
          <w:szCs w:val="22"/>
          <w:lang w:eastAsia="en-US"/>
        </w:rPr>
        <w:t>Maak een kwalitatieve en kwantitatieve inschatting van de toekomstige ontwikkeling van de behoefte.</w:t>
      </w:r>
    </w:p>
    <w:p w14:paraId="1C76F09F" w14:textId="77777777" w:rsidR="008B66F8" w:rsidRPr="008B66F8" w:rsidRDefault="008B66F8" w:rsidP="008B66F8">
      <w:pPr>
        <w:spacing w:after="120" w:line="276" w:lineRule="auto"/>
        <w:rPr>
          <w:rFonts w:ascii="Calibri" w:eastAsia="Calibri" w:hAnsi="Calibri"/>
          <w:sz w:val="22"/>
          <w:szCs w:val="22"/>
          <w:lang w:eastAsia="en-US"/>
        </w:rPr>
      </w:pPr>
    </w:p>
    <w:p w14:paraId="1C76F0A0" w14:textId="77777777" w:rsidR="008B66F8" w:rsidRPr="00A00E93" w:rsidRDefault="008B66F8" w:rsidP="00A00E93">
      <w:pPr>
        <w:pStyle w:val="ListParagraph"/>
        <w:keepNext/>
        <w:keepLines/>
        <w:numPr>
          <w:ilvl w:val="0"/>
          <w:numId w:val="7"/>
        </w:numPr>
        <w:spacing w:before="200" w:line="276" w:lineRule="auto"/>
        <w:outlineLvl w:val="1"/>
        <w:rPr>
          <w:rFonts w:ascii="Cambria" w:hAnsi="Cambria"/>
          <w:b/>
          <w:bCs/>
          <w:color w:val="4F81BD"/>
          <w:sz w:val="26"/>
          <w:szCs w:val="26"/>
          <w:lang w:eastAsia="en-US"/>
        </w:rPr>
      </w:pPr>
      <w:r w:rsidRPr="00A00E93">
        <w:rPr>
          <w:rFonts w:ascii="Cambria" w:hAnsi="Cambria"/>
          <w:b/>
          <w:bCs/>
          <w:color w:val="4F81BD"/>
          <w:sz w:val="26"/>
          <w:szCs w:val="26"/>
          <w:lang w:eastAsia="en-US"/>
        </w:rPr>
        <w:t>Bronnen</w:t>
      </w:r>
    </w:p>
    <w:p w14:paraId="1C76F0A1"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 volgende bronnen zijn geraadpleegd in dit onderzoek:</w:t>
      </w:r>
    </w:p>
    <w:p w14:paraId="1C76F0A2" w14:textId="77777777" w:rsidR="008B66F8" w:rsidRPr="008B66F8" w:rsidRDefault="008B66F8" w:rsidP="008B66F8">
      <w:pPr>
        <w:numPr>
          <w:ilvl w:val="0"/>
          <w:numId w:val="1"/>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Hogeschool 2.0 eindverslag, september 2013, Lectoraat ITS</w:t>
      </w:r>
    </w:p>
    <w:p w14:paraId="1C76F0A3"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Dit verslag was de directe aanleiding voor dit project. Het bevat een samenvatting van de resultaten van de pilot Hogeschool 2.0. Aan deze pilot deden docenten van verschillende opleidingen mee. Hun evaluaties vormen de basis van het eindverslag.</w:t>
      </w:r>
    </w:p>
    <w:p w14:paraId="1C76F0A4" w14:textId="77777777" w:rsidR="008B66F8" w:rsidRPr="008B66F8" w:rsidRDefault="008B66F8" w:rsidP="008B66F8">
      <w:pPr>
        <w:numPr>
          <w:ilvl w:val="0"/>
          <w:numId w:val="1"/>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Enquêteresultaten uit DLWO-enquête, mei – juni 2014</w:t>
      </w:r>
    </w:p>
    <w:p w14:paraId="1C76F0A5"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lastRenderedPageBreak/>
        <w:t>Deze enquête onder docenten bevatte o</w:t>
      </w:r>
      <w:r w:rsidR="00831867">
        <w:rPr>
          <w:rFonts w:ascii="Calibri" w:eastAsia="Calibri" w:hAnsi="Calibri"/>
          <w:sz w:val="22"/>
          <w:szCs w:val="22"/>
          <w:lang w:eastAsia="en-US"/>
        </w:rPr>
        <w:t>nder andere</w:t>
      </w:r>
      <w:r w:rsidRPr="008B66F8">
        <w:rPr>
          <w:rFonts w:ascii="Calibri" w:eastAsia="Calibri" w:hAnsi="Calibri"/>
          <w:sz w:val="22"/>
          <w:szCs w:val="22"/>
          <w:lang w:eastAsia="en-US"/>
        </w:rPr>
        <w:t xml:space="preserve"> vragen over</w:t>
      </w:r>
      <w:r w:rsidR="00831867">
        <w:rPr>
          <w:rFonts w:ascii="Calibri" w:eastAsia="Calibri" w:hAnsi="Calibri"/>
          <w:sz w:val="22"/>
          <w:szCs w:val="22"/>
          <w:lang w:eastAsia="en-US"/>
        </w:rPr>
        <w:t xml:space="preserve"> het maken van </w:t>
      </w:r>
      <w:r w:rsidRPr="008B66F8">
        <w:rPr>
          <w:rFonts w:ascii="Calibri" w:eastAsia="Calibri" w:hAnsi="Calibri"/>
          <w:sz w:val="22"/>
          <w:szCs w:val="22"/>
          <w:lang w:eastAsia="en-US"/>
        </w:rPr>
        <w:t>video</w:t>
      </w:r>
      <w:r w:rsidR="00831867">
        <w:rPr>
          <w:rFonts w:ascii="Calibri" w:eastAsia="Calibri" w:hAnsi="Calibri"/>
          <w:sz w:val="22"/>
          <w:szCs w:val="22"/>
          <w:lang w:eastAsia="en-US"/>
        </w:rPr>
        <w:t>-opnames</w:t>
      </w:r>
      <w:r w:rsidRPr="008B66F8">
        <w:rPr>
          <w:rFonts w:ascii="Calibri" w:eastAsia="Calibri" w:hAnsi="Calibri"/>
          <w:sz w:val="22"/>
          <w:szCs w:val="22"/>
          <w:lang w:eastAsia="en-US"/>
        </w:rPr>
        <w:t xml:space="preserve"> in het onderwijs. Zie de bijlage voor een samenvatting van de belangrijkste resultaten.</w:t>
      </w:r>
    </w:p>
    <w:p w14:paraId="1C76F0A6" w14:textId="77777777" w:rsidR="008B66F8" w:rsidRPr="008B66F8" w:rsidRDefault="008B66F8" w:rsidP="008B66F8">
      <w:pPr>
        <w:numPr>
          <w:ilvl w:val="0"/>
          <w:numId w:val="1"/>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Klankbordgroep, mei 2014</w:t>
      </w:r>
    </w:p>
    <w:p w14:paraId="1C76F0A7"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 xml:space="preserve">Ter aanvulling op bovenstaande bronnen is een verdiepende bijeenkomst gehouden met een kleine groep docenten. De aanwezige docenten kunnen voorlopers genoemd worden: ze hebben deelgenomen aan de pilot of zijn op een andere wijze sterk geïnteresseerd in of bezig met video in het onderwijs. </w:t>
      </w:r>
    </w:p>
    <w:p w14:paraId="1C76F0A8" w14:textId="77777777" w:rsidR="008B66F8" w:rsidRPr="008B66F8" w:rsidRDefault="008B66F8" w:rsidP="008B66F8">
      <w:pPr>
        <w:spacing w:after="120" w:line="276" w:lineRule="auto"/>
        <w:rPr>
          <w:rFonts w:ascii="Calibri" w:eastAsia="Calibri" w:hAnsi="Calibri"/>
          <w:sz w:val="22"/>
          <w:szCs w:val="22"/>
          <w:lang w:eastAsia="en-US"/>
        </w:rPr>
      </w:pPr>
    </w:p>
    <w:p w14:paraId="1C76F0A9" w14:textId="77777777" w:rsidR="008B66F8" w:rsidRPr="00A00E93" w:rsidRDefault="00A00E93" w:rsidP="00A00E93">
      <w:pPr>
        <w:pStyle w:val="ListParagraph"/>
        <w:keepNext/>
        <w:keepLines/>
        <w:numPr>
          <w:ilvl w:val="0"/>
          <w:numId w:val="7"/>
        </w:numPr>
        <w:spacing w:before="200" w:line="276" w:lineRule="auto"/>
        <w:outlineLvl w:val="1"/>
        <w:rPr>
          <w:rFonts w:ascii="Cambria" w:hAnsi="Cambria"/>
          <w:b/>
          <w:bCs/>
          <w:color w:val="4F81BD"/>
          <w:sz w:val="26"/>
          <w:szCs w:val="26"/>
          <w:lang w:eastAsia="en-US"/>
        </w:rPr>
      </w:pPr>
      <w:r w:rsidRPr="00A00E93">
        <w:rPr>
          <w:rFonts w:ascii="Cambria" w:hAnsi="Cambria"/>
          <w:b/>
          <w:bCs/>
          <w:color w:val="4F81BD"/>
          <w:sz w:val="26"/>
          <w:szCs w:val="26"/>
          <w:lang w:eastAsia="en-US"/>
        </w:rPr>
        <w:t>B</w:t>
      </w:r>
      <w:r w:rsidR="008B66F8" w:rsidRPr="00A00E93">
        <w:rPr>
          <w:rFonts w:ascii="Cambria" w:hAnsi="Cambria"/>
          <w:b/>
          <w:bCs/>
          <w:color w:val="4F81BD"/>
          <w:sz w:val="26"/>
          <w:szCs w:val="26"/>
          <w:lang w:eastAsia="en-US"/>
        </w:rPr>
        <w:t>evindingen</w:t>
      </w:r>
    </w:p>
    <w:p w14:paraId="1C76F0AA" w14:textId="3DD3250D" w:rsidR="008B66F8" w:rsidRPr="008B66F8" w:rsidRDefault="00B638E7" w:rsidP="008B66F8">
      <w:pPr>
        <w:keepNext/>
        <w:keepLines/>
        <w:spacing w:before="200" w:line="276" w:lineRule="auto"/>
        <w:outlineLvl w:val="2"/>
        <w:rPr>
          <w:rFonts w:ascii="Cambria" w:hAnsi="Cambria"/>
          <w:b/>
          <w:bCs/>
          <w:color w:val="4F81BD"/>
          <w:sz w:val="22"/>
          <w:szCs w:val="22"/>
          <w:lang w:eastAsia="en-US"/>
        </w:rPr>
      </w:pPr>
      <w:r>
        <w:rPr>
          <w:rFonts w:ascii="Cambria" w:hAnsi="Cambria"/>
          <w:b/>
          <w:bCs/>
          <w:color w:val="4F81BD"/>
          <w:sz w:val="22"/>
          <w:szCs w:val="22"/>
          <w:lang w:eastAsia="en-US"/>
        </w:rPr>
        <w:t xml:space="preserve">4.1 </w:t>
      </w:r>
      <w:r w:rsidR="008B66F8" w:rsidRPr="008B66F8">
        <w:rPr>
          <w:rFonts w:ascii="Cambria" w:hAnsi="Cambria"/>
          <w:b/>
          <w:bCs/>
          <w:color w:val="4F81BD"/>
          <w:sz w:val="22"/>
          <w:szCs w:val="22"/>
          <w:lang w:eastAsia="en-US"/>
        </w:rPr>
        <w:t>Aan welke faciliteiten voor webcolleges hebben docenten behoefte?</w:t>
      </w:r>
    </w:p>
    <w:p w14:paraId="1C76F0AB" w14:textId="77777777" w:rsidR="008B66F8" w:rsidRPr="008B66F8" w:rsidRDefault="008B66F8" w:rsidP="008B66F8">
      <w:pPr>
        <w:keepNext/>
        <w:keepLines/>
        <w:spacing w:before="200" w:line="276" w:lineRule="auto"/>
        <w:outlineLvl w:val="3"/>
        <w:rPr>
          <w:rFonts w:ascii="Cambria" w:hAnsi="Cambria"/>
          <w:b/>
          <w:bCs/>
          <w:i/>
          <w:iCs/>
          <w:color w:val="4F81BD"/>
          <w:sz w:val="22"/>
          <w:szCs w:val="22"/>
          <w:lang w:eastAsia="en-US"/>
        </w:rPr>
      </w:pPr>
      <w:r w:rsidRPr="008B66F8">
        <w:rPr>
          <w:rFonts w:ascii="Cambria" w:hAnsi="Cambria"/>
          <w:b/>
          <w:bCs/>
          <w:i/>
          <w:iCs/>
          <w:color w:val="4F81BD"/>
          <w:sz w:val="22"/>
          <w:szCs w:val="22"/>
          <w:lang w:eastAsia="en-US"/>
        </w:rPr>
        <w:t>Basisfunctionaliteit</w:t>
      </w:r>
    </w:p>
    <w:p w14:paraId="1C76F0AC"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Zoals uit de pilot al bleek, geven docenten aan behoefte te hebben aan een standaardvoorziening voor het eenvoudig opnemen, bewerken en delen</w:t>
      </w:r>
      <w:r w:rsidR="009D7675">
        <w:rPr>
          <w:rFonts w:ascii="Calibri" w:eastAsia="Calibri" w:hAnsi="Calibri"/>
          <w:sz w:val="22"/>
          <w:szCs w:val="22"/>
          <w:lang w:eastAsia="en-US"/>
        </w:rPr>
        <w:t xml:space="preserve"> van een video-opname</w:t>
      </w:r>
      <w:r w:rsidRPr="008B66F8">
        <w:rPr>
          <w:rFonts w:ascii="Calibri" w:eastAsia="Calibri" w:hAnsi="Calibri"/>
          <w:sz w:val="22"/>
          <w:szCs w:val="22"/>
          <w:lang w:eastAsia="en-US"/>
        </w:rPr>
        <w:t>. Drie onderdelen vallen hieronder:</w:t>
      </w:r>
    </w:p>
    <w:p w14:paraId="1C76F0AD"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Opnemen colleges</w:t>
      </w:r>
    </w:p>
    <w:p w14:paraId="1C76F0AE"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Er worden drie soorten colleges onderscheiden:</w:t>
      </w:r>
    </w:p>
    <w:p w14:paraId="1C76F0AF" w14:textId="77777777" w:rsidR="008B66F8" w:rsidRPr="008B66F8" w:rsidRDefault="008B66F8" w:rsidP="008B66F8">
      <w:pPr>
        <w:numPr>
          <w:ilvl w:val="0"/>
          <w:numId w:val="4"/>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Hoorcolleges, zonder interactie en met of zonder publiek;</w:t>
      </w:r>
    </w:p>
    <w:p w14:paraId="1C76F0B0" w14:textId="77777777" w:rsidR="008B66F8" w:rsidRPr="008B66F8" w:rsidRDefault="008B66F8" w:rsidP="008B66F8">
      <w:pPr>
        <w:numPr>
          <w:ilvl w:val="0"/>
          <w:numId w:val="4"/>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Werkcolleges, interactief met de zaal;</w:t>
      </w:r>
    </w:p>
    <w:p w14:paraId="1C76F0B1" w14:textId="77777777" w:rsidR="008B66F8" w:rsidRPr="008B66F8" w:rsidRDefault="008B66F8" w:rsidP="008B66F8">
      <w:pPr>
        <w:numPr>
          <w:ilvl w:val="0"/>
          <w:numId w:val="4"/>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Interactieve hoorcolleges, live gestreamd en met mogelijkheid tot interactie via het web.</w:t>
      </w:r>
    </w:p>
    <w:p w14:paraId="1C76F0B2"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Deze drie verschillende soorten colleges vereisen elk net iets andere voorzieningen op het gebied van hard- en software. Bij interactieve werkcolleges bijvoorbeeld moet ook het publiek hoorbaar zijn.</w:t>
      </w:r>
    </w:p>
    <w:p w14:paraId="1C76F0B3"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Korte filmpjes</w:t>
      </w:r>
    </w:p>
    <w:p w14:paraId="1C76F0B4"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 docenten die reeds ervaring hebben met het opnemen van colleges, geven aan inmiddels meer behoefte te hebben aan het opnemen van korte filmpjes:</w:t>
      </w:r>
    </w:p>
    <w:p w14:paraId="1C76F0B5" w14:textId="77777777" w:rsidR="008B66F8" w:rsidRPr="008B66F8" w:rsidRDefault="008B66F8" w:rsidP="008B66F8">
      <w:pPr>
        <w:numPr>
          <w:ilvl w:val="0"/>
          <w:numId w:val="4"/>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Instructiefilms, die handelingsgericht zijn, en</w:t>
      </w:r>
    </w:p>
    <w:p w14:paraId="1C76F0B6" w14:textId="77777777" w:rsidR="008B66F8" w:rsidRPr="008B66F8" w:rsidRDefault="008B66F8" w:rsidP="008B66F8">
      <w:pPr>
        <w:numPr>
          <w:ilvl w:val="0"/>
          <w:numId w:val="4"/>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Kennisclips, die meer technisch</w:t>
      </w:r>
      <w:r w:rsidR="00D35BB8">
        <w:rPr>
          <w:rFonts w:ascii="Calibri" w:eastAsia="Calibri" w:hAnsi="Calibri"/>
          <w:sz w:val="22"/>
          <w:szCs w:val="22"/>
          <w:lang w:eastAsia="en-US"/>
        </w:rPr>
        <w:t>/theoretisch</w:t>
      </w:r>
      <w:r w:rsidRPr="008B66F8">
        <w:rPr>
          <w:rFonts w:ascii="Calibri" w:eastAsia="Calibri" w:hAnsi="Calibri"/>
          <w:sz w:val="22"/>
          <w:szCs w:val="22"/>
          <w:lang w:eastAsia="en-US"/>
        </w:rPr>
        <w:t xml:space="preserve"> zijn.</w:t>
      </w:r>
    </w:p>
    <w:p w14:paraId="1C76F0B7"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Deze filmpjes zijn anders van aard dan de hierboven beschreven colleges. Er is bijvoorbeeld geen publiek vereist, alleen een docent en opnameapparatuur. Hiervoor is een aparte ingerichte ruimte nodig.</w:t>
      </w:r>
    </w:p>
    <w:p w14:paraId="1C76F0B8"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Videobewerking</w:t>
      </w:r>
    </w:p>
    <w:p w14:paraId="1C76F0B9"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 xml:space="preserve">Het bewerken van video is eveneens essentieel, zeker voor de korte instructiefilms en kennisclips. </w:t>
      </w:r>
    </w:p>
    <w:p w14:paraId="1C76F0BA" w14:textId="77777777" w:rsidR="008B66F8" w:rsidRPr="008B66F8" w:rsidRDefault="008B66F8" w:rsidP="008B66F8">
      <w:pPr>
        <w:keepNext/>
        <w:keepLines/>
        <w:spacing w:before="200" w:line="276" w:lineRule="auto"/>
        <w:outlineLvl w:val="3"/>
        <w:rPr>
          <w:rFonts w:ascii="Cambria" w:hAnsi="Cambria"/>
          <w:b/>
          <w:bCs/>
          <w:i/>
          <w:iCs/>
          <w:color w:val="4F81BD"/>
          <w:sz w:val="22"/>
          <w:szCs w:val="22"/>
          <w:lang w:eastAsia="en-US"/>
        </w:rPr>
      </w:pPr>
      <w:r w:rsidRPr="008B66F8">
        <w:rPr>
          <w:rFonts w:ascii="Cambria" w:hAnsi="Cambria"/>
          <w:b/>
          <w:bCs/>
          <w:i/>
          <w:iCs/>
          <w:color w:val="4F81BD"/>
          <w:sz w:val="22"/>
          <w:szCs w:val="22"/>
          <w:lang w:eastAsia="en-US"/>
        </w:rPr>
        <w:t>Overige zaken</w:t>
      </w:r>
    </w:p>
    <w:p w14:paraId="1C76F0BB" w14:textId="77777777" w:rsid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Daarnaast bestaan de volgende wensen:</w:t>
      </w:r>
    </w:p>
    <w:p w14:paraId="4FDD090C" w14:textId="77777777" w:rsidR="008E6FB3" w:rsidRPr="008B66F8" w:rsidRDefault="008E6FB3" w:rsidP="008B66F8">
      <w:pPr>
        <w:spacing w:after="120" w:line="276" w:lineRule="auto"/>
        <w:rPr>
          <w:rFonts w:ascii="Calibri" w:eastAsia="Calibri" w:hAnsi="Calibri"/>
          <w:sz w:val="22"/>
          <w:szCs w:val="22"/>
          <w:lang w:eastAsia="en-US"/>
        </w:rPr>
      </w:pPr>
    </w:p>
    <w:p w14:paraId="1C76F0BC"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lastRenderedPageBreak/>
        <w:t>Opnemen bijeenkomsten</w:t>
      </w:r>
    </w:p>
    <w:p w14:paraId="1C76F0BD"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Voor verschillende evenementen, congressen, lezingen enzovoorts is het gewenst dat deze opgenomen en (al dan niet live) beschikbaar gesteld worden. Hiervoor zijn dezelfde voorzieningen nodig als voor het opnemen van colleges.</w:t>
      </w:r>
    </w:p>
    <w:p w14:paraId="1C76F0BE"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Extra opslagruimte</w:t>
      </w:r>
    </w:p>
    <w:p w14:paraId="1C76F0BF"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Het is wenselijk dat alle videomateriaal op één plek geparkeerd kan worden. Dit geldt dus ook voor videomateriaal dat docenten reeds beschikbaar hebben of op een andere manier dan met de standaardvoorziening van De HHs hebben gemaakt. Daarvoor is een voorziening nodig om video op deze centrale plek te kunnen zetten, bewaren en vanaf daar te kunnen delen.</w:t>
      </w:r>
    </w:p>
    <w:p w14:paraId="1C76F0C0"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Delen materiaal buiten De HHs</w:t>
      </w:r>
    </w:p>
    <w:p w14:paraId="1C76F0C1" w14:textId="77777777" w:rsidR="00C27982" w:rsidRPr="008B66F8" w:rsidRDefault="00C27982" w:rsidP="00C27982">
      <w:pPr>
        <w:spacing w:after="120" w:line="276" w:lineRule="auto"/>
        <w:rPr>
          <w:rFonts w:ascii="Calibri" w:eastAsia="Calibri" w:hAnsi="Calibri"/>
          <w:sz w:val="22"/>
          <w:szCs w:val="22"/>
          <w:lang w:eastAsia="en-US"/>
        </w:rPr>
      </w:pPr>
      <w:r>
        <w:rPr>
          <w:rFonts w:ascii="Calibri" w:eastAsia="Calibri" w:hAnsi="Calibri"/>
          <w:sz w:val="22"/>
          <w:szCs w:val="22"/>
          <w:lang w:eastAsia="en-US"/>
        </w:rPr>
        <w:t>De mogelijkheid om geselecteerde</w:t>
      </w:r>
      <w:r w:rsidRPr="008B66F8">
        <w:rPr>
          <w:rFonts w:ascii="Calibri" w:eastAsia="Calibri" w:hAnsi="Calibri"/>
          <w:sz w:val="22"/>
          <w:szCs w:val="22"/>
          <w:lang w:eastAsia="en-US"/>
        </w:rPr>
        <w:t xml:space="preserve"> video</w:t>
      </w:r>
      <w:r w:rsidR="005608C7">
        <w:rPr>
          <w:rFonts w:ascii="Calibri" w:eastAsia="Calibri" w:hAnsi="Calibri"/>
          <w:sz w:val="22"/>
          <w:szCs w:val="22"/>
          <w:lang w:eastAsia="en-US"/>
        </w:rPr>
        <w:t>-</w:t>
      </w:r>
      <w:r>
        <w:rPr>
          <w:rFonts w:ascii="Calibri" w:eastAsia="Calibri" w:hAnsi="Calibri"/>
          <w:sz w:val="22"/>
          <w:szCs w:val="22"/>
          <w:lang w:eastAsia="en-US"/>
        </w:rPr>
        <w:t xml:space="preserve">objecten </w:t>
      </w:r>
      <w:r w:rsidRPr="008B66F8">
        <w:rPr>
          <w:rFonts w:ascii="Calibri" w:eastAsia="Calibri" w:hAnsi="Calibri"/>
          <w:sz w:val="22"/>
          <w:szCs w:val="22"/>
          <w:lang w:eastAsia="en-US"/>
        </w:rPr>
        <w:t xml:space="preserve"> aan doelgroepen buiten De HHs, bijvoorbeeld aan andere onderwijsinstellingen</w:t>
      </w:r>
      <w:r>
        <w:rPr>
          <w:rFonts w:ascii="Calibri" w:eastAsia="Calibri" w:hAnsi="Calibri"/>
          <w:sz w:val="22"/>
          <w:szCs w:val="22"/>
          <w:lang w:eastAsia="en-US"/>
        </w:rPr>
        <w:t xml:space="preserve">, beschikbaar te stellen </w:t>
      </w:r>
      <w:r w:rsidRPr="008B66F8">
        <w:rPr>
          <w:rFonts w:ascii="Calibri" w:eastAsia="Calibri" w:hAnsi="Calibri"/>
          <w:sz w:val="22"/>
          <w:szCs w:val="22"/>
          <w:lang w:eastAsia="en-US"/>
        </w:rPr>
        <w:t xml:space="preserve">is een </w:t>
      </w:r>
      <w:r>
        <w:rPr>
          <w:rFonts w:ascii="Calibri" w:eastAsia="Calibri" w:hAnsi="Calibri"/>
          <w:sz w:val="22"/>
          <w:szCs w:val="22"/>
          <w:lang w:eastAsia="en-US"/>
        </w:rPr>
        <w:t xml:space="preserve">eis van docenten.  </w:t>
      </w:r>
    </w:p>
    <w:p w14:paraId="1C76F0C2" w14:textId="29E6DD89" w:rsidR="008B66F8" w:rsidRPr="008B66F8" w:rsidRDefault="00B638E7" w:rsidP="008B66F8">
      <w:pPr>
        <w:keepNext/>
        <w:keepLines/>
        <w:spacing w:before="200" w:line="276" w:lineRule="auto"/>
        <w:outlineLvl w:val="2"/>
        <w:rPr>
          <w:rFonts w:ascii="Cambria" w:hAnsi="Cambria"/>
          <w:b/>
          <w:bCs/>
          <w:color w:val="4F81BD"/>
          <w:sz w:val="22"/>
          <w:szCs w:val="22"/>
          <w:lang w:eastAsia="en-US"/>
        </w:rPr>
      </w:pPr>
      <w:r>
        <w:rPr>
          <w:rFonts w:ascii="Cambria" w:hAnsi="Cambria"/>
          <w:b/>
          <w:bCs/>
          <w:color w:val="4F81BD"/>
          <w:sz w:val="22"/>
          <w:szCs w:val="22"/>
          <w:lang w:eastAsia="en-US"/>
        </w:rPr>
        <w:t xml:space="preserve">4.2 </w:t>
      </w:r>
      <w:r w:rsidR="008B66F8" w:rsidRPr="008B66F8">
        <w:rPr>
          <w:rFonts w:ascii="Cambria" w:hAnsi="Cambria"/>
          <w:b/>
          <w:bCs/>
          <w:color w:val="4F81BD"/>
          <w:sz w:val="22"/>
          <w:szCs w:val="22"/>
          <w:lang w:eastAsia="en-US"/>
        </w:rPr>
        <w:t>Aan welke dienstverlening voor webcolleges hebben docenten behoefte?</w:t>
      </w:r>
    </w:p>
    <w:p w14:paraId="1C76F0C3"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Behalve bovenstaande faciliteiten vragen docenten om de volgende zaken:</w:t>
      </w:r>
    </w:p>
    <w:p w14:paraId="1C76F0C4"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Goede reserveermogelijkheid ruimte en middelen</w:t>
      </w:r>
    </w:p>
    <w:p w14:paraId="1C76F0C5" w14:textId="5CF15E62"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sz w:val="22"/>
          <w:szCs w:val="22"/>
          <w:lang w:eastAsia="en-US"/>
        </w:rPr>
        <w:t xml:space="preserve">Een belangrijke voorwaarde voor de docenten is dat ze van hun eigen MT tijd en waardering </w:t>
      </w:r>
      <w:r w:rsidR="009D7675">
        <w:rPr>
          <w:rFonts w:ascii="Calibri" w:eastAsia="Calibri" w:hAnsi="Calibri"/>
          <w:sz w:val="22"/>
          <w:szCs w:val="22"/>
          <w:lang w:eastAsia="en-US"/>
        </w:rPr>
        <w:t xml:space="preserve">krijgen </w:t>
      </w:r>
      <w:r w:rsidRPr="008B66F8">
        <w:rPr>
          <w:rFonts w:ascii="Calibri" w:eastAsia="Calibri" w:hAnsi="Calibri"/>
          <w:sz w:val="22"/>
          <w:szCs w:val="22"/>
          <w:lang w:eastAsia="en-US"/>
        </w:rPr>
        <w:t>voor het werken met video in het onderwijs. Het vereist tenslotte tijdsinvestering van docenten om colleges aan te passen, deze op te nemen, te bewerken, enz. Ze willen dan ook zo min mogelijk tijd en energie kwijt zijn aan logistieke of administratieve taken. Het moet daarom eenvoudig zijn om ruimte en middelen te reserveren.</w:t>
      </w:r>
    </w:p>
    <w:p w14:paraId="1C76F0C6" w14:textId="77777777" w:rsidR="008B66F8" w:rsidRPr="008B66F8" w:rsidRDefault="008B66F8" w:rsidP="008B66F8">
      <w:pPr>
        <w:spacing w:after="120" w:line="276" w:lineRule="auto"/>
        <w:rPr>
          <w:rFonts w:ascii="Calibri" w:eastAsia="Calibri" w:hAnsi="Calibri"/>
          <w:b/>
          <w:sz w:val="22"/>
          <w:szCs w:val="22"/>
          <w:lang w:eastAsia="en-US"/>
        </w:rPr>
      </w:pPr>
      <w:r w:rsidRPr="008B66F8">
        <w:rPr>
          <w:rFonts w:ascii="Calibri" w:eastAsia="Calibri" w:hAnsi="Calibri"/>
          <w:b/>
          <w:sz w:val="22"/>
          <w:szCs w:val="22"/>
          <w:lang w:eastAsia="en-US"/>
        </w:rPr>
        <w:t>Training in videobewerkingssoftware</w:t>
      </w:r>
    </w:p>
    <w:p w14:paraId="1C76F0C7"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 xml:space="preserve">Het bewerken van videomateriaal vereist enige handigheid. Daarom vragen docenten om training in videobewerking, om </w:t>
      </w:r>
      <w:r w:rsidR="009D7675" w:rsidRPr="008B66F8">
        <w:rPr>
          <w:rFonts w:ascii="Calibri" w:eastAsia="Calibri" w:hAnsi="Calibri"/>
          <w:sz w:val="22"/>
          <w:szCs w:val="22"/>
          <w:lang w:eastAsia="en-US"/>
        </w:rPr>
        <w:t>video’s</w:t>
      </w:r>
      <w:r w:rsidRPr="008B66F8">
        <w:rPr>
          <w:rFonts w:ascii="Calibri" w:eastAsia="Calibri" w:hAnsi="Calibri"/>
          <w:sz w:val="22"/>
          <w:szCs w:val="22"/>
          <w:lang w:eastAsia="en-US"/>
        </w:rPr>
        <w:t xml:space="preserve"> van professionele kwaliteit te kunnen maken. Niet genoemd door docenten, maar wellicht een optie is ondersteuning bij videobewerking </w:t>
      </w:r>
      <w:r w:rsidR="009D7675">
        <w:rPr>
          <w:rFonts w:ascii="Calibri" w:eastAsia="Calibri" w:hAnsi="Calibri"/>
          <w:sz w:val="22"/>
          <w:szCs w:val="22"/>
          <w:lang w:eastAsia="en-US"/>
        </w:rPr>
        <w:t xml:space="preserve">door </w:t>
      </w:r>
      <w:r w:rsidRPr="008B66F8">
        <w:rPr>
          <w:rFonts w:ascii="Calibri" w:eastAsia="Calibri" w:hAnsi="Calibri"/>
          <w:sz w:val="22"/>
          <w:szCs w:val="22"/>
          <w:lang w:eastAsia="en-US"/>
        </w:rPr>
        <w:t xml:space="preserve">een professional of zelfs het volledig </w:t>
      </w:r>
      <w:r w:rsidRPr="008B66F8">
        <w:rPr>
          <w:rFonts w:ascii="Calibri" w:eastAsia="Calibri" w:hAnsi="Calibri"/>
          <w:i/>
          <w:sz w:val="22"/>
          <w:szCs w:val="22"/>
          <w:lang w:eastAsia="en-US"/>
        </w:rPr>
        <w:t>laten</w:t>
      </w:r>
      <w:r w:rsidRPr="008B66F8">
        <w:rPr>
          <w:rFonts w:ascii="Calibri" w:eastAsia="Calibri" w:hAnsi="Calibri"/>
          <w:sz w:val="22"/>
          <w:szCs w:val="22"/>
          <w:lang w:eastAsia="en-US"/>
        </w:rPr>
        <w:t xml:space="preserve"> bewerken door een professional. </w:t>
      </w:r>
    </w:p>
    <w:p w14:paraId="1C76F0C8" w14:textId="40397F23" w:rsidR="008B66F8" w:rsidRPr="00202499" w:rsidRDefault="00B638E7" w:rsidP="008B66F8">
      <w:pPr>
        <w:keepNext/>
        <w:keepLines/>
        <w:spacing w:before="200" w:line="276" w:lineRule="auto"/>
        <w:outlineLvl w:val="2"/>
        <w:rPr>
          <w:rFonts w:ascii="Cambria" w:hAnsi="Cambria"/>
          <w:b/>
          <w:bCs/>
          <w:color w:val="4F81BD"/>
          <w:sz w:val="22"/>
          <w:szCs w:val="22"/>
          <w:lang w:eastAsia="en-US"/>
        </w:rPr>
      </w:pPr>
      <w:r>
        <w:rPr>
          <w:rFonts w:ascii="Cambria" w:hAnsi="Cambria"/>
          <w:b/>
          <w:bCs/>
          <w:color w:val="4F81BD"/>
          <w:sz w:val="22"/>
          <w:szCs w:val="22"/>
          <w:lang w:eastAsia="en-US"/>
        </w:rPr>
        <w:t xml:space="preserve">4.3 </w:t>
      </w:r>
      <w:r w:rsidR="008B66F8" w:rsidRPr="00202499">
        <w:rPr>
          <w:rFonts w:ascii="Cambria" w:hAnsi="Cambria"/>
          <w:b/>
          <w:bCs/>
          <w:color w:val="4F81BD"/>
          <w:sz w:val="22"/>
          <w:szCs w:val="22"/>
          <w:lang w:eastAsia="en-US"/>
        </w:rPr>
        <w:t>Wie zijn de docenten die het systeem gaan gebruiken?</w:t>
      </w:r>
    </w:p>
    <w:p w14:paraId="1C76F0C9" w14:textId="77777777" w:rsidR="00202499" w:rsidRDefault="00202499" w:rsidP="00202499">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Er is weinig specifieks bekend over de groep docenten die de faciliteiten zullen gaan gebruiken. De docenten in de klankbordgroep maken zelf een onderscheid in:</w:t>
      </w:r>
    </w:p>
    <w:p w14:paraId="1C76F0CA" w14:textId="77777777" w:rsidR="00202499" w:rsidRDefault="00202499" w:rsidP="00202499">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Voorlopers (20% van de docentenpopulatie)</w:t>
      </w:r>
    </w:p>
    <w:p w14:paraId="1C76F0CB" w14:textId="77777777" w:rsidR="00202499" w:rsidRDefault="00202499" w:rsidP="00202499">
      <w:pPr>
        <w:pStyle w:val="ListParagraph"/>
        <w:spacing w:after="120" w:line="276" w:lineRule="auto"/>
        <w:rPr>
          <w:rFonts w:ascii="Calibri" w:eastAsia="Calibri" w:hAnsi="Calibri"/>
          <w:sz w:val="22"/>
          <w:szCs w:val="22"/>
          <w:lang w:eastAsia="en-US"/>
        </w:rPr>
      </w:pPr>
      <w:r w:rsidRPr="00202499">
        <w:rPr>
          <w:rFonts w:ascii="Calibri" w:eastAsia="Calibri" w:hAnsi="Calibri"/>
          <w:sz w:val="22"/>
          <w:szCs w:val="22"/>
          <w:lang w:eastAsia="en-US"/>
        </w:rPr>
        <w:t>Deze groep is zelf al bezig met w</w:t>
      </w:r>
      <w:r>
        <w:rPr>
          <w:rFonts w:ascii="Calibri" w:eastAsia="Calibri" w:hAnsi="Calibri"/>
          <w:sz w:val="22"/>
          <w:szCs w:val="22"/>
          <w:lang w:eastAsia="en-US"/>
        </w:rPr>
        <w:t>ebcolleges opnemen en inzetten in het onderwijs.</w:t>
      </w:r>
      <w:r w:rsidRPr="00202499">
        <w:rPr>
          <w:rFonts w:ascii="Calibri" w:eastAsia="Calibri" w:hAnsi="Calibri"/>
          <w:sz w:val="22"/>
          <w:szCs w:val="22"/>
          <w:lang w:eastAsia="en-US"/>
        </w:rPr>
        <w:t xml:space="preserve"> </w:t>
      </w:r>
      <w:r>
        <w:rPr>
          <w:rFonts w:ascii="Calibri" w:eastAsia="Calibri" w:hAnsi="Calibri"/>
          <w:sz w:val="22"/>
          <w:szCs w:val="22"/>
          <w:lang w:eastAsia="en-US"/>
        </w:rPr>
        <w:t xml:space="preserve"> Zij </w:t>
      </w:r>
      <w:r w:rsidRPr="00202499">
        <w:rPr>
          <w:rFonts w:ascii="Calibri" w:eastAsia="Calibri" w:hAnsi="Calibri"/>
          <w:sz w:val="22"/>
          <w:szCs w:val="22"/>
          <w:lang w:eastAsia="en-US"/>
        </w:rPr>
        <w:t>zullen waarschijnlijk altijd voorop lopen en nog specifiekere wensen en eisen hebben en daar zelf invulling aan geven.</w:t>
      </w:r>
    </w:p>
    <w:p w14:paraId="1C76F0CC" w14:textId="77777777" w:rsidR="00202499" w:rsidRPr="00202499" w:rsidRDefault="00202499" w:rsidP="00202499">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De grote massa (60% van de docentenpopulatie)</w:t>
      </w:r>
    </w:p>
    <w:p w14:paraId="1C76F0CD" w14:textId="77777777" w:rsidR="00202499" w:rsidRDefault="00202499" w:rsidP="00202499">
      <w:pPr>
        <w:pStyle w:val="ListParagraph"/>
        <w:spacing w:after="120" w:line="276" w:lineRule="auto"/>
        <w:rPr>
          <w:rFonts w:ascii="Calibri" w:eastAsia="Calibri" w:hAnsi="Calibri"/>
          <w:sz w:val="22"/>
          <w:szCs w:val="22"/>
          <w:lang w:eastAsia="en-US"/>
        </w:rPr>
      </w:pPr>
      <w:r>
        <w:rPr>
          <w:rFonts w:ascii="Calibri" w:eastAsia="Calibri" w:hAnsi="Calibri"/>
          <w:sz w:val="22"/>
          <w:szCs w:val="22"/>
          <w:lang w:eastAsia="en-US"/>
        </w:rPr>
        <w:t>Deze groep w</w:t>
      </w:r>
      <w:r w:rsidRPr="00202499">
        <w:rPr>
          <w:rFonts w:ascii="Calibri" w:eastAsia="Calibri" w:hAnsi="Calibri"/>
          <w:sz w:val="22"/>
          <w:szCs w:val="22"/>
          <w:lang w:eastAsia="en-US"/>
        </w:rPr>
        <w:t>il nu of op termijn webcollege</w:t>
      </w:r>
      <w:r>
        <w:rPr>
          <w:rFonts w:ascii="Calibri" w:eastAsia="Calibri" w:hAnsi="Calibri"/>
          <w:sz w:val="22"/>
          <w:szCs w:val="22"/>
          <w:lang w:eastAsia="en-US"/>
        </w:rPr>
        <w:t>s gaan ontwikkelen en inzetten.</w:t>
      </w:r>
    </w:p>
    <w:p w14:paraId="1C76F0CE" w14:textId="77777777" w:rsidR="00202499" w:rsidRPr="00202499" w:rsidRDefault="00202499" w:rsidP="00202499">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De achterlopers (20% van de docentenpopulatie)</w:t>
      </w:r>
    </w:p>
    <w:p w14:paraId="1C76F0CF" w14:textId="77777777" w:rsidR="008B66F8" w:rsidRPr="00202499" w:rsidRDefault="00202499" w:rsidP="00202499">
      <w:pPr>
        <w:pStyle w:val="ListParagraph"/>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Deze groep </w:t>
      </w:r>
      <w:r w:rsidRPr="00202499">
        <w:rPr>
          <w:rFonts w:ascii="Calibri" w:eastAsia="Calibri" w:hAnsi="Calibri"/>
          <w:sz w:val="22"/>
          <w:szCs w:val="22"/>
          <w:lang w:eastAsia="en-US"/>
        </w:rPr>
        <w:t xml:space="preserve">wil en zal waarschijnlijk nooit webcolleges gaan inzetten. </w:t>
      </w:r>
    </w:p>
    <w:p w14:paraId="1C76F0D0"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p>
    <w:p w14:paraId="1C76F0D1" w14:textId="45D7C51D" w:rsidR="008B66F8" w:rsidRPr="008B66F8" w:rsidRDefault="00B638E7" w:rsidP="008B66F8">
      <w:pPr>
        <w:keepNext/>
        <w:keepLines/>
        <w:spacing w:before="200" w:line="276" w:lineRule="auto"/>
        <w:outlineLvl w:val="2"/>
        <w:rPr>
          <w:rFonts w:ascii="Cambria" w:hAnsi="Cambria"/>
          <w:b/>
          <w:bCs/>
          <w:color w:val="4F81BD"/>
          <w:sz w:val="22"/>
          <w:szCs w:val="22"/>
          <w:lang w:eastAsia="en-US"/>
        </w:rPr>
      </w:pPr>
      <w:r>
        <w:rPr>
          <w:rFonts w:ascii="Cambria" w:hAnsi="Cambria"/>
          <w:b/>
          <w:bCs/>
          <w:color w:val="4F81BD"/>
          <w:sz w:val="22"/>
          <w:szCs w:val="22"/>
          <w:lang w:eastAsia="en-US"/>
        </w:rPr>
        <w:lastRenderedPageBreak/>
        <w:t xml:space="preserve">4.5 </w:t>
      </w:r>
      <w:r w:rsidR="008B66F8" w:rsidRPr="008B66F8">
        <w:rPr>
          <w:rFonts w:ascii="Cambria" w:hAnsi="Cambria"/>
          <w:b/>
          <w:bCs/>
          <w:color w:val="4F81BD"/>
          <w:sz w:val="22"/>
          <w:szCs w:val="22"/>
          <w:lang w:eastAsia="en-US"/>
        </w:rPr>
        <w:t>Hoe groot is de behoefte aan voorzieningen en dienstverlening voor webcolleges?</w:t>
      </w:r>
    </w:p>
    <w:p w14:paraId="1C76F0D2" w14:textId="77777777" w:rsidR="007B02DB" w:rsidRDefault="007B02DB"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Hieronder wordt een schatting gemaakt van het a</w:t>
      </w:r>
      <w:r w:rsidR="009D7675">
        <w:rPr>
          <w:rFonts w:ascii="Calibri" w:eastAsia="Calibri" w:hAnsi="Calibri"/>
          <w:sz w:val="22"/>
          <w:szCs w:val="22"/>
          <w:lang w:eastAsia="en-US"/>
        </w:rPr>
        <w:t>antal te verwachten weblectures</w:t>
      </w:r>
      <w:r>
        <w:rPr>
          <w:rFonts w:ascii="Calibri" w:eastAsia="Calibri" w:hAnsi="Calibri"/>
          <w:sz w:val="22"/>
          <w:szCs w:val="22"/>
          <w:lang w:eastAsia="en-US"/>
        </w:rPr>
        <w:t xml:space="preserve">. </w:t>
      </w:r>
    </w:p>
    <w:p w14:paraId="1C76F0D3" w14:textId="77777777" w:rsidR="007B02DB" w:rsidRDefault="007B02DB" w:rsidP="00DC38A7">
      <w:pPr>
        <w:spacing w:after="120" w:line="276" w:lineRule="auto"/>
        <w:contextualSpacing/>
        <w:rPr>
          <w:rFonts w:ascii="Calibri" w:eastAsia="Calibri" w:hAnsi="Calibri"/>
          <w:sz w:val="22"/>
          <w:szCs w:val="22"/>
          <w:lang w:eastAsia="en-US"/>
        </w:rPr>
      </w:pPr>
    </w:p>
    <w:p w14:paraId="1C76F0D4" w14:textId="77777777" w:rsidR="007B02DB" w:rsidRPr="007B02DB" w:rsidRDefault="007B02DB" w:rsidP="00DC38A7">
      <w:pPr>
        <w:spacing w:after="120" w:line="276" w:lineRule="auto"/>
        <w:contextualSpacing/>
        <w:rPr>
          <w:rFonts w:ascii="Calibri" w:eastAsia="Calibri" w:hAnsi="Calibri"/>
          <w:i/>
          <w:sz w:val="22"/>
          <w:szCs w:val="22"/>
          <w:lang w:eastAsia="en-US"/>
        </w:rPr>
      </w:pPr>
      <w:r w:rsidRPr="007B02DB">
        <w:rPr>
          <w:rFonts w:ascii="Calibri" w:eastAsia="Calibri" w:hAnsi="Calibri"/>
          <w:i/>
          <w:sz w:val="22"/>
          <w:szCs w:val="22"/>
          <w:lang w:eastAsia="en-US"/>
        </w:rPr>
        <w:t>Lectoraat ITS</w:t>
      </w:r>
    </w:p>
    <w:p w14:paraId="1C76F0D5" w14:textId="77777777" w:rsidR="007E5B29" w:rsidRDefault="007E5B29"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De pilot heeft in een jaar tijd </w:t>
      </w:r>
      <w:r w:rsidR="00B34C10">
        <w:rPr>
          <w:rFonts w:ascii="Calibri" w:eastAsia="Calibri" w:hAnsi="Calibri"/>
          <w:sz w:val="22"/>
          <w:szCs w:val="22"/>
          <w:lang w:eastAsia="en-US"/>
        </w:rPr>
        <w:t xml:space="preserve">435 </w:t>
      </w:r>
      <w:r>
        <w:rPr>
          <w:rFonts w:ascii="Calibri" w:eastAsia="Calibri" w:hAnsi="Calibri"/>
          <w:sz w:val="22"/>
          <w:szCs w:val="22"/>
          <w:lang w:eastAsia="en-US"/>
        </w:rPr>
        <w:t xml:space="preserve">opnames opgeleverd, gemaakt door vier opleidingen. </w:t>
      </w:r>
      <w:r w:rsidR="00DC38A7" w:rsidRPr="008B66F8">
        <w:rPr>
          <w:rFonts w:ascii="Calibri" w:eastAsia="Calibri" w:hAnsi="Calibri"/>
          <w:sz w:val="22"/>
          <w:szCs w:val="22"/>
          <w:lang w:eastAsia="en-US"/>
        </w:rPr>
        <w:t>Het lectoraat schat</w:t>
      </w:r>
      <w:r>
        <w:rPr>
          <w:rFonts w:ascii="Calibri" w:eastAsia="Calibri" w:hAnsi="Calibri"/>
          <w:sz w:val="22"/>
          <w:szCs w:val="22"/>
          <w:lang w:eastAsia="en-US"/>
        </w:rPr>
        <w:t xml:space="preserve"> ”</w:t>
      </w:r>
      <w:r w:rsidR="00DC38A7" w:rsidRPr="008B66F8">
        <w:rPr>
          <w:rFonts w:ascii="Calibri" w:eastAsia="Calibri" w:hAnsi="Calibri"/>
          <w:sz w:val="22"/>
          <w:szCs w:val="22"/>
          <w:lang w:eastAsia="en-US"/>
        </w:rPr>
        <w:t>voorzichtig</w:t>
      </w:r>
      <w:r>
        <w:rPr>
          <w:rFonts w:ascii="Calibri" w:eastAsia="Calibri" w:hAnsi="Calibri"/>
          <w:sz w:val="22"/>
          <w:szCs w:val="22"/>
          <w:lang w:eastAsia="en-US"/>
        </w:rPr>
        <w:t>”</w:t>
      </w:r>
      <w:r w:rsidR="00DC38A7" w:rsidRPr="008B66F8">
        <w:rPr>
          <w:rFonts w:ascii="Calibri" w:eastAsia="Calibri" w:hAnsi="Calibri"/>
          <w:sz w:val="22"/>
          <w:szCs w:val="22"/>
          <w:lang w:eastAsia="en-US"/>
        </w:rPr>
        <w:t xml:space="preserve"> in dat </w:t>
      </w:r>
      <w:r w:rsidR="005040EC">
        <w:rPr>
          <w:rFonts w:ascii="Calibri" w:eastAsia="Calibri" w:hAnsi="Calibri"/>
          <w:sz w:val="22"/>
          <w:szCs w:val="22"/>
          <w:lang w:eastAsia="en-US"/>
        </w:rPr>
        <w:t xml:space="preserve">er behoefte is aan </w:t>
      </w:r>
      <w:r w:rsidR="00DC38A7" w:rsidRPr="008B66F8">
        <w:rPr>
          <w:rFonts w:ascii="Calibri" w:eastAsia="Calibri" w:hAnsi="Calibri"/>
          <w:sz w:val="22"/>
          <w:szCs w:val="22"/>
          <w:lang w:eastAsia="en-US"/>
        </w:rPr>
        <w:t xml:space="preserve">7000 </w:t>
      </w:r>
      <w:r w:rsidR="00B34C10">
        <w:rPr>
          <w:rFonts w:ascii="Calibri" w:eastAsia="Calibri" w:hAnsi="Calibri"/>
          <w:sz w:val="22"/>
          <w:szCs w:val="22"/>
          <w:lang w:eastAsia="en-US"/>
        </w:rPr>
        <w:t xml:space="preserve">opnames van </w:t>
      </w:r>
      <w:r w:rsidR="00DC38A7" w:rsidRPr="008B66F8">
        <w:rPr>
          <w:rFonts w:ascii="Calibri" w:eastAsia="Calibri" w:hAnsi="Calibri"/>
          <w:sz w:val="22"/>
          <w:szCs w:val="22"/>
          <w:lang w:eastAsia="en-US"/>
        </w:rPr>
        <w:t xml:space="preserve">colleges </w:t>
      </w:r>
      <w:r w:rsidR="005040EC">
        <w:rPr>
          <w:rFonts w:ascii="Calibri" w:eastAsia="Calibri" w:hAnsi="Calibri"/>
          <w:sz w:val="22"/>
          <w:szCs w:val="22"/>
          <w:lang w:eastAsia="en-US"/>
        </w:rPr>
        <w:t>per jaar binnen De HHs</w:t>
      </w:r>
      <w:r>
        <w:rPr>
          <w:rFonts w:ascii="Calibri" w:eastAsia="Calibri" w:hAnsi="Calibri"/>
          <w:sz w:val="22"/>
          <w:szCs w:val="22"/>
          <w:lang w:eastAsia="en-US"/>
        </w:rPr>
        <w:t>. Dat is o</w:t>
      </w:r>
      <w:r w:rsidR="005040EC">
        <w:rPr>
          <w:rFonts w:ascii="Calibri" w:eastAsia="Calibri" w:hAnsi="Calibri"/>
          <w:sz w:val="22"/>
          <w:szCs w:val="22"/>
          <w:lang w:eastAsia="en-US"/>
        </w:rPr>
        <w:t xml:space="preserve">mgerekend circa 175 opnames </w:t>
      </w:r>
      <w:r w:rsidR="007B02DB">
        <w:rPr>
          <w:rFonts w:ascii="Calibri" w:eastAsia="Calibri" w:hAnsi="Calibri"/>
          <w:sz w:val="22"/>
          <w:szCs w:val="22"/>
          <w:lang w:eastAsia="en-US"/>
        </w:rPr>
        <w:t>per week</w:t>
      </w:r>
      <w:r w:rsidR="0062476C">
        <w:rPr>
          <w:rFonts w:ascii="Calibri" w:eastAsia="Calibri" w:hAnsi="Calibri"/>
          <w:sz w:val="22"/>
          <w:szCs w:val="22"/>
          <w:lang w:eastAsia="en-US"/>
        </w:rPr>
        <w:t>.</w:t>
      </w:r>
    </w:p>
    <w:p w14:paraId="1C76F0D6" w14:textId="77777777" w:rsidR="007E5B29" w:rsidRDefault="007E5B29" w:rsidP="00DC38A7">
      <w:pPr>
        <w:spacing w:after="120" w:line="276" w:lineRule="auto"/>
        <w:contextualSpacing/>
        <w:rPr>
          <w:rFonts w:ascii="Calibri" w:eastAsia="Calibri" w:hAnsi="Calibri"/>
          <w:sz w:val="22"/>
          <w:szCs w:val="22"/>
          <w:lang w:eastAsia="en-US"/>
        </w:rPr>
      </w:pPr>
    </w:p>
    <w:p w14:paraId="1C76F0D7" w14:textId="77777777" w:rsidR="00DC38A7" w:rsidRPr="008B66F8" w:rsidRDefault="0062476C"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De schatting van het lectoraat </w:t>
      </w:r>
      <w:r w:rsidR="00DC38A7" w:rsidRPr="008B66F8">
        <w:rPr>
          <w:rFonts w:ascii="Calibri" w:eastAsia="Calibri" w:hAnsi="Calibri"/>
          <w:sz w:val="22"/>
          <w:szCs w:val="22"/>
          <w:lang w:eastAsia="en-US"/>
        </w:rPr>
        <w:t>lijkt aan de hoge kant in vergelijking met andere onderwijsinstellingen:</w:t>
      </w:r>
    </w:p>
    <w:tbl>
      <w:tblPr>
        <w:tblStyle w:val="Tabelraster1"/>
        <w:tblW w:w="0" w:type="auto"/>
        <w:tblLook w:val="04A0" w:firstRow="1" w:lastRow="0" w:firstColumn="1" w:lastColumn="0" w:noHBand="0" w:noVBand="1"/>
      </w:tblPr>
      <w:tblGrid>
        <w:gridCol w:w="2621"/>
        <w:gridCol w:w="2110"/>
        <w:gridCol w:w="2049"/>
        <w:gridCol w:w="1749"/>
      </w:tblGrid>
      <w:tr w:rsidR="007B02DB" w:rsidRPr="008B66F8" w14:paraId="1C76F0DC" w14:textId="77777777" w:rsidTr="00A4581B">
        <w:tc>
          <w:tcPr>
            <w:tcW w:w="2689" w:type="dxa"/>
          </w:tcPr>
          <w:p w14:paraId="1C76F0D8" w14:textId="77777777" w:rsidR="007B02DB" w:rsidRPr="0062476C" w:rsidRDefault="007B02DB" w:rsidP="009D77D2">
            <w:pPr>
              <w:spacing w:after="120"/>
              <w:contextualSpacing/>
              <w:rPr>
                <w:rFonts w:ascii="Calibri" w:hAnsi="Calibri"/>
                <w:b/>
              </w:rPr>
            </w:pPr>
            <w:r w:rsidRPr="0062476C">
              <w:rPr>
                <w:rFonts w:ascii="Calibri" w:hAnsi="Calibri"/>
                <w:b/>
              </w:rPr>
              <w:t>Instelling</w:t>
            </w:r>
          </w:p>
        </w:tc>
        <w:tc>
          <w:tcPr>
            <w:tcW w:w="2163" w:type="dxa"/>
          </w:tcPr>
          <w:p w14:paraId="1C76F0D9" w14:textId="77777777" w:rsidR="007B02DB" w:rsidRPr="0062476C" w:rsidRDefault="00A4581B" w:rsidP="007B02DB">
            <w:pPr>
              <w:spacing w:after="120"/>
              <w:contextualSpacing/>
              <w:rPr>
                <w:rFonts w:ascii="Calibri" w:hAnsi="Calibri"/>
                <w:b/>
              </w:rPr>
            </w:pPr>
            <w:r w:rsidRPr="0062476C">
              <w:rPr>
                <w:rFonts w:ascii="Calibri" w:hAnsi="Calibri"/>
                <w:b/>
              </w:rPr>
              <w:t>#</w:t>
            </w:r>
            <w:r w:rsidR="007B02DB" w:rsidRPr="0062476C">
              <w:rPr>
                <w:rFonts w:ascii="Calibri" w:hAnsi="Calibri"/>
                <w:b/>
              </w:rPr>
              <w:t xml:space="preserve"> opnames per week</w:t>
            </w:r>
          </w:p>
        </w:tc>
        <w:tc>
          <w:tcPr>
            <w:tcW w:w="2099" w:type="dxa"/>
          </w:tcPr>
          <w:p w14:paraId="1C76F0DA" w14:textId="77777777" w:rsidR="007B02DB" w:rsidRPr="0062476C" w:rsidRDefault="00A4581B" w:rsidP="007B02DB">
            <w:pPr>
              <w:spacing w:after="120"/>
              <w:contextualSpacing/>
              <w:rPr>
                <w:rFonts w:ascii="Calibri" w:hAnsi="Calibri"/>
                <w:b/>
              </w:rPr>
            </w:pPr>
            <w:r w:rsidRPr="0062476C">
              <w:rPr>
                <w:rFonts w:ascii="Calibri" w:hAnsi="Calibri"/>
                <w:b/>
              </w:rPr>
              <w:t xml:space="preserve"># </w:t>
            </w:r>
            <w:r w:rsidR="007B02DB" w:rsidRPr="0062476C">
              <w:rPr>
                <w:rFonts w:ascii="Calibri" w:hAnsi="Calibri"/>
                <w:b/>
              </w:rPr>
              <w:t xml:space="preserve"> opnames per jaar</w:t>
            </w:r>
          </w:p>
        </w:tc>
        <w:tc>
          <w:tcPr>
            <w:tcW w:w="1781" w:type="dxa"/>
          </w:tcPr>
          <w:p w14:paraId="1C76F0DB" w14:textId="77777777" w:rsidR="007B02DB" w:rsidRPr="0062476C" w:rsidRDefault="0062476C" w:rsidP="009D77D2">
            <w:pPr>
              <w:spacing w:after="120"/>
              <w:contextualSpacing/>
              <w:rPr>
                <w:rFonts w:ascii="Calibri" w:hAnsi="Calibri"/>
                <w:b/>
              </w:rPr>
            </w:pPr>
            <w:r w:rsidRPr="0062476C">
              <w:rPr>
                <w:rFonts w:ascii="Calibri" w:hAnsi="Calibri"/>
                <w:b/>
              </w:rPr>
              <w:t xml:space="preserve"># </w:t>
            </w:r>
            <w:r w:rsidR="007B02DB" w:rsidRPr="0062476C">
              <w:rPr>
                <w:rFonts w:ascii="Calibri" w:hAnsi="Calibri"/>
                <w:b/>
              </w:rPr>
              <w:t>recorders</w:t>
            </w:r>
          </w:p>
        </w:tc>
      </w:tr>
      <w:tr w:rsidR="007B02DB" w:rsidRPr="008B66F8" w14:paraId="1C76F0E1" w14:textId="77777777" w:rsidTr="00A4581B">
        <w:tc>
          <w:tcPr>
            <w:tcW w:w="2689" w:type="dxa"/>
          </w:tcPr>
          <w:p w14:paraId="1C76F0DD" w14:textId="77777777" w:rsidR="007B02DB" w:rsidRPr="0062476C" w:rsidRDefault="007B02DB" w:rsidP="009D77D2">
            <w:pPr>
              <w:spacing w:after="120"/>
              <w:contextualSpacing/>
              <w:rPr>
                <w:rFonts w:ascii="Calibri" w:hAnsi="Calibri"/>
                <w:i/>
              </w:rPr>
            </w:pPr>
            <w:r w:rsidRPr="0062476C">
              <w:rPr>
                <w:rFonts w:ascii="Calibri" w:hAnsi="Calibri"/>
                <w:i/>
              </w:rPr>
              <w:t>TU Delft</w:t>
            </w:r>
          </w:p>
        </w:tc>
        <w:tc>
          <w:tcPr>
            <w:tcW w:w="2163" w:type="dxa"/>
          </w:tcPr>
          <w:p w14:paraId="1C76F0DE" w14:textId="77777777" w:rsidR="007B02DB" w:rsidRPr="008B66F8" w:rsidRDefault="007B02DB" w:rsidP="007B02DB">
            <w:pPr>
              <w:spacing w:after="120"/>
              <w:contextualSpacing/>
              <w:rPr>
                <w:rFonts w:ascii="Calibri" w:hAnsi="Calibri"/>
              </w:rPr>
            </w:pPr>
            <w:r>
              <w:rPr>
                <w:rFonts w:ascii="Calibri" w:hAnsi="Calibri"/>
              </w:rPr>
              <w:t>80 – 85</w:t>
            </w:r>
            <w:r w:rsidRPr="008B66F8">
              <w:rPr>
                <w:rFonts w:ascii="Calibri" w:hAnsi="Calibri"/>
              </w:rPr>
              <w:t xml:space="preserve"> </w:t>
            </w:r>
          </w:p>
        </w:tc>
        <w:tc>
          <w:tcPr>
            <w:tcW w:w="2099" w:type="dxa"/>
          </w:tcPr>
          <w:p w14:paraId="1C76F0DF" w14:textId="77777777" w:rsidR="007B02DB" w:rsidRPr="008B66F8" w:rsidRDefault="007B02DB" w:rsidP="009D77D2">
            <w:pPr>
              <w:spacing w:after="120"/>
              <w:contextualSpacing/>
              <w:rPr>
                <w:rFonts w:ascii="Calibri" w:hAnsi="Calibri"/>
              </w:rPr>
            </w:pPr>
            <w:r>
              <w:rPr>
                <w:rFonts w:ascii="Calibri" w:hAnsi="Calibri"/>
              </w:rPr>
              <w:t>3300</w:t>
            </w:r>
          </w:p>
        </w:tc>
        <w:tc>
          <w:tcPr>
            <w:tcW w:w="1781" w:type="dxa"/>
          </w:tcPr>
          <w:p w14:paraId="1C76F0E0" w14:textId="77777777" w:rsidR="007B02DB" w:rsidRPr="008B66F8" w:rsidRDefault="007B02DB" w:rsidP="009D77D2">
            <w:pPr>
              <w:spacing w:after="120"/>
              <w:contextualSpacing/>
              <w:rPr>
                <w:rFonts w:ascii="Calibri" w:hAnsi="Calibri"/>
              </w:rPr>
            </w:pPr>
            <w:r w:rsidRPr="008B66F8">
              <w:rPr>
                <w:rFonts w:ascii="Calibri" w:hAnsi="Calibri"/>
              </w:rPr>
              <w:t>20 recorders</w:t>
            </w:r>
          </w:p>
        </w:tc>
      </w:tr>
      <w:tr w:rsidR="007B02DB" w:rsidRPr="008B66F8" w14:paraId="1C76F0E6" w14:textId="77777777" w:rsidTr="00A4581B">
        <w:tc>
          <w:tcPr>
            <w:tcW w:w="2689" w:type="dxa"/>
          </w:tcPr>
          <w:p w14:paraId="1C76F0E2" w14:textId="77777777" w:rsidR="007B02DB" w:rsidRPr="0062476C" w:rsidRDefault="007B02DB" w:rsidP="009D77D2">
            <w:pPr>
              <w:spacing w:after="120"/>
              <w:contextualSpacing/>
              <w:rPr>
                <w:rFonts w:ascii="Calibri" w:hAnsi="Calibri"/>
                <w:i/>
              </w:rPr>
            </w:pPr>
            <w:r w:rsidRPr="0062476C">
              <w:rPr>
                <w:rFonts w:ascii="Calibri" w:hAnsi="Calibri"/>
                <w:i/>
              </w:rPr>
              <w:t>Hogeschool Leiden</w:t>
            </w:r>
          </w:p>
        </w:tc>
        <w:tc>
          <w:tcPr>
            <w:tcW w:w="2163" w:type="dxa"/>
          </w:tcPr>
          <w:p w14:paraId="1C76F0E3" w14:textId="77777777" w:rsidR="007B02DB" w:rsidRPr="008B66F8" w:rsidRDefault="007B02DB" w:rsidP="002E446E">
            <w:pPr>
              <w:spacing w:after="120"/>
              <w:contextualSpacing/>
              <w:rPr>
                <w:rFonts w:ascii="Calibri" w:hAnsi="Calibri"/>
              </w:rPr>
            </w:pPr>
            <w:r w:rsidRPr="008B66F8">
              <w:rPr>
                <w:rFonts w:ascii="Calibri" w:hAnsi="Calibri"/>
              </w:rPr>
              <w:t>2</w:t>
            </w:r>
            <w:r w:rsidR="002E446E">
              <w:rPr>
                <w:rFonts w:ascii="Calibri" w:hAnsi="Calibri"/>
              </w:rPr>
              <w:t>5</w:t>
            </w:r>
            <w:r w:rsidRPr="008B66F8">
              <w:rPr>
                <w:rFonts w:ascii="Calibri" w:hAnsi="Calibri"/>
              </w:rPr>
              <w:t xml:space="preserve"> – </w:t>
            </w:r>
            <w:r w:rsidR="002E446E">
              <w:rPr>
                <w:rFonts w:ascii="Calibri" w:hAnsi="Calibri"/>
              </w:rPr>
              <w:t>40</w:t>
            </w:r>
          </w:p>
        </w:tc>
        <w:tc>
          <w:tcPr>
            <w:tcW w:w="2099" w:type="dxa"/>
          </w:tcPr>
          <w:p w14:paraId="1C76F0E4" w14:textId="77777777" w:rsidR="007B02DB" w:rsidRPr="008B66F8" w:rsidRDefault="007B02DB" w:rsidP="009D77D2">
            <w:pPr>
              <w:spacing w:after="120"/>
              <w:contextualSpacing/>
              <w:rPr>
                <w:rFonts w:ascii="Calibri" w:hAnsi="Calibri"/>
              </w:rPr>
            </w:pPr>
            <w:r>
              <w:rPr>
                <w:rFonts w:ascii="Calibri" w:hAnsi="Calibri"/>
              </w:rPr>
              <w:t>1</w:t>
            </w:r>
            <w:r w:rsidR="00946F31">
              <w:rPr>
                <w:rFonts w:ascii="Calibri" w:hAnsi="Calibri"/>
              </w:rPr>
              <w:t>300</w:t>
            </w:r>
          </w:p>
        </w:tc>
        <w:tc>
          <w:tcPr>
            <w:tcW w:w="1781" w:type="dxa"/>
          </w:tcPr>
          <w:p w14:paraId="1C76F0E5" w14:textId="77777777" w:rsidR="007B02DB" w:rsidRPr="008B66F8" w:rsidRDefault="007B02DB" w:rsidP="009D77D2">
            <w:pPr>
              <w:spacing w:after="120"/>
              <w:contextualSpacing/>
              <w:rPr>
                <w:rFonts w:ascii="Calibri" w:hAnsi="Calibri"/>
              </w:rPr>
            </w:pPr>
            <w:r w:rsidRPr="008B66F8">
              <w:rPr>
                <w:rFonts w:ascii="Calibri" w:hAnsi="Calibri"/>
              </w:rPr>
              <w:t>2 recorders</w:t>
            </w:r>
          </w:p>
        </w:tc>
      </w:tr>
      <w:tr w:rsidR="007B02DB" w:rsidRPr="008B66F8" w14:paraId="1C76F0EB" w14:textId="77777777" w:rsidTr="00A4581B">
        <w:tc>
          <w:tcPr>
            <w:tcW w:w="2689" w:type="dxa"/>
          </w:tcPr>
          <w:p w14:paraId="1C76F0E7" w14:textId="77777777" w:rsidR="007B02DB" w:rsidRPr="0062476C" w:rsidRDefault="007B02DB" w:rsidP="009D77D2">
            <w:pPr>
              <w:spacing w:after="120"/>
              <w:contextualSpacing/>
              <w:rPr>
                <w:rFonts w:ascii="Calibri" w:hAnsi="Calibri"/>
                <w:i/>
              </w:rPr>
            </w:pPr>
            <w:r w:rsidRPr="0062476C">
              <w:rPr>
                <w:rFonts w:ascii="Calibri" w:hAnsi="Calibri"/>
                <w:i/>
              </w:rPr>
              <w:t>Schatting De HHs</w:t>
            </w:r>
          </w:p>
        </w:tc>
        <w:tc>
          <w:tcPr>
            <w:tcW w:w="2163" w:type="dxa"/>
          </w:tcPr>
          <w:p w14:paraId="1C76F0E8" w14:textId="77777777" w:rsidR="007B02DB" w:rsidRPr="008B66F8" w:rsidRDefault="007B02DB" w:rsidP="007B02DB">
            <w:pPr>
              <w:spacing w:after="120"/>
              <w:contextualSpacing/>
              <w:rPr>
                <w:rFonts w:ascii="Calibri" w:hAnsi="Calibri"/>
              </w:rPr>
            </w:pPr>
            <w:r w:rsidRPr="008B66F8">
              <w:rPr>
                <w:rFonts w:ascii="Calibri" w:hAnsi="Calibri"/>
              </w:rPr>
              <w:t xml:space="preserve">175 </w:t>
            </w:r>
          </w:p>
        </w:tc>
        <w:tc>
          <w:tcPr>
            <w:tcW w:w="2099" w:type="dxa"/>
          </w:tcPr>
          <w:p w14:paraId="1C76F0E9" w14:textId="77777777" w:rsidR="007B02DB" w:rsidRPr="008B66F8" w:rsidRDefault="007B02DB" w:rsidP="009D77D2">
            <w:pPr>
              <w:spacing w:after="120"/>
              <w:contextualSpacing/>
              <w:rPr>
                <w:rFonts w:ascii="Calibri" w:hAnsi="Calibri"/>
              </w:rPr>
            </w:pPr>
            <w:r>
              <w:rPr>
                <w:rFonts w:ascii="Calibri" w:hAnsi="Calibri"/>
              </w:rPr>
              <w:t>7000</w:t>
            </w:r>
          </w:p>
        </w:tc>
        <w:tc>
          <w:tcPr>
            <w:tcW w:w="1781" w:type="dxa"/>
          </w:tcPr>
          <w:p w14:paraId="1C76F0EA" w14:textId="77777777" w:rsidR="007B02DB" w:rsidRPr="008B66F8" w:rsidRDefault="00946F31" w:rsidP="009D77D2">
            <w:pPr>
              <w:spacing w:after="120"/>
              <w:contextualSpacing/>
              <w:rPr>
                <w:rFonts w:ascii="Calibri" w:hAnsi="Calibri"/>
              </w:rPr>
            </w:pPr>
            <w:r>
              <w:rPr>
                <w:rFonts w:ascii="Calibri" w:hAnsi="Calibri"/>
              </w:rPr>
              <w:t>onbekend</w:t>
            </w:r>
          </w:p>
        </w:tc>
      </w:tr>
    </w:tbl>
    <w:p w14:paraId="1C76F0EC" w14:textId="77777777" w:rsidR="0062476C" w:rsidRDefault="0062476C" w:rsidP="007B02DB">
      <w:pPr>
        <w:spacing w:after="120" w:line="276" w:lineRule="auto"/>
        <w:contextualSpacing/>
        <w:rPr>
          <w:rFonts w:ascii="Calibri" w:eastAsia="Calibri" w:hAnsi="Calibri"/>
          <w:i/>
          <w:sz w:val="22"/>
          <w:szCs w:val="22"/>
          <w:lang w:eastAsia="en-US"/>
        </w:rPr>
      </w:pPr>
    </w:p>
    <w:p w14:paraId="1C76F0ED" w14:textId="77777777" w:rsidR="0062476C" w:rsidRPr="0062476C" w:rsidRDefault="0062476C" w:rsidP="007B02DB">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Hier moet opgemerkt worden dat de TU Delft één van de voorlopers is in Nederland op het gebied van weblectures. De Hogeschool Leiden is daarentegen </w:t>
      </w:r>
      <w:r w:rsidR="002E446E">
        <w:rPr>
          <w:rFonts w:ascii="Calibri" w:eastAsia="Calibri" w:hAnsi="Calibri"/>
          <w:sz w:val="22"/>
          <w:szCs w:val="22"/>
          <w:lang w:eastAsia="en-US"/>
        </w:rPr>
        <w:t>meer recent gestart, de cijfers betreffen de periode vanaf september 2012 tot nu.</w:t>
      </w:r>
    </w:p>
    <w:p w14:paraId="1C76F0EE" w14:textId="77777777" w:rsidR="0062476C" w:rsidRDefault="0062476C" w:rsidP="007B02DB">
      <w:pPr>
        <w:spacing w:after="120" w:line="276" w:lineRule="auto"/>
        <w:contextualSpacing/>
        <w:rPr>
          <w:rFonts w:ascii="Calibri" w:eastAsia="Calibri" w:hAnsi="Calibri"/>
          <w:i/>
          <w:sz w:val="22"/>
          <w:szCs w:val="22"/>
          <w:lang w:eastAsia="en-US"/>
        </w:rPr>
      </w:pPr>
    </w:p>
    <w:p w14:paraId="1C76F0EF" w14:textId="77777777" w:rsidR="00DC38A7" w:rsidRPr="007B02DB" w:rsidRDefault="007B02DB" w:rsidP="007B02DB">
      <w:pPr>
        <w:spacing w:after="120" w:line="276" w:lineRule="auto"/>
        <w:contextualSpacing/>
        <w:rPr>
          <w:rFonts w:ascii="Calibri" w:eastAsia="Calibri" w:hAnsi="Calibri"/>
          <w:i/>
          <w:sz w:val="22"/>
          <w:szCs w:val="22"/>
          <w:lang w:eastAsia="en-US"/>
        </w:rPr>
      </w:pPr>
      <w:r w:rsidRPr="007B02DB">
        <w:rPr>
          <w:rFonts w:ascii="Calibri" w:eastAsia="Calibri" w:hAnsi="Calibri"/>
          <w:i/>
          <w:sz w:val="22"/>
          <w:szCs w:val="22"/>
          <w:lang w:eastAsia="en-US"/>
        </w:rPr>
        <w:t xml:space="preserve">DLWO-enquête </w:t>
      </w:r>
    </w:p>
    <w:p w14:paraId="1C76F0F0" w14:textId="77777777" w:rsidR="00AE1F6B" w:rsidRDefault="00DC38A7"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Uit de DLWO-enquête blijkt dat ongeveer de helft van de docenten (zeer) geïnteresseerd is in het opnemen van colleges en/of het maken van instructiefilms. </w:t>
      </w:r>
      <w:r w:rsidR="00CF48A2">
        <w:rPr>
          <w:rFonts w:ascii="Calibri" w:eastAsia="Calibri" w:hAnsi="Calibri"/>
          <w:sz w:val="22"/>
          <w:szCs w:val="22"/>
          <w:lang w:eastAsia="en-US"/>
        </w:rPr>
        <w:t>Dit komt neer op 482 docenten</w:t>
      </w:r>
      <w:r w:rsidR="006861EA">
        <w:rPr>
          <w:rFonts w:ascii="Calibri" w:eastAsia="Calibri" w:hAnsi="Calibri"/>
          <w:sz w:val="22"/>
          <w:szCs w:val="22"/>
          <w:lang w:eastAsia="en-US"/>
        </w:rPr>
        <w:t xml:space="preserve"> (op een totaal van 1279)</w:t>
      </w:r>
      <w:r w:rsidR="00CF48A2">
        <w:rPr>
          <w:rFonts w:ascii="Calibri" w:eastAsia="Calibri" w:hAnsi="Calibri"/>
          <w:sz w:val="22"/>
          <w:szCs w:val="22"/>
          <w:lang w:eastAsia="en-US"/>
        </w:rPr>
        <w:t xml:space="preserve">. </w:t>
      </w:r>
      <w:r w:rsidR="00AE1F6B">
        <w:rPr>
          <w:rFonts w:ascii="Calibri" w:eastAsia="Calibri" w:hAnsi="Calibri"/>
          <w:sz w:val="22"/>
          <w:szCs w:val="22"/>
          <w:lang w:eastAsia="en-US"/>
        </w:rPr>
        <w:t>De andere helft is niet geïnteresseerd of staat er neutraal tegenover.</w:t>
      </w:r>
      <w:r w:rsidR="00593634">
        <w:rPr>
          <w:rFonts w:ascii="Calibri" w:eastAsia="Calibri" w:hAnsi="Calibri"/>
          <w:sz w:val="22"/>
          <w:szCs w:val="22"/>
          <w:lang w:eastAsia="en-US"/>
        </w:rPr>
        <w:t xml:space="preserve"> Zie de bijlage voor de belangrijkste enquêteresultaten. </w:t>
      </w:r>
    </w:p>
    <w:p w14:paraId="1C76F0F1" w14:textId="77777777" w:rsidR="00AE1F6B" w:rsidRDefault="00AE1F6B" w:rsidP="00DC38A7">
      <w:pPr>
        <w:spacing w:after="120" w:line="276" w:lineRule="auto"/>
        <w:contextualSpacing/>
        <w:rPr>
          <w:rFonts w:ascii="Calibri" w:eastAsia="Calibri" w:hAnsi="Calibri"/>
          <w:sz w:val="22"/>
          <w:szCs w:val="22"/>
          <w:lang w:eastAsia="en-US"/>
        </w:rPr>
      </w:pPr>
    </w:p>
    <w:p w14:paraId="1C76F0F2" w14:textId="77777777" w:rsidR="00AE1F6B" w:rsidRDefault="005040EC"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Interesse leidt echter niet</w:t>
      </w:r>
      <w:r w:rsidR="00AE1F6B">
        <w:rPr>
          <w:rFonts w:ascii="Calibri" w:eastAsia="Calibri" w:hAnsi="Calibri"/>
          <w:sz w:val="22"/>
          <w:szCs w:val="22"/>
          <w:lang w:eastAsia="en-US"/>
        </w:rPr>
        <w:t xml:space="preserve"> automatisch </w:t>
      </w:r>
      <w:r>
        <w:rPr>
          <w:rFonts w:ascii="Calibri" w:eastAsia="Calibri" w:hAnsi="Calibri"/>
          <w:sz w:val="22"/>
          <w:szCs w:val="22"/>
          <w:lang w:eastAsia="en-US"/>
        </w:rPr>
        <w:t xml:space="preserve">tot </w:t>
      </w:r>
      <w:r w:rsidR="00AE1F6B">
        <w:rPr>
          <w:rFonts w:ascii="Calibri" w:eastAsia="Calibri" w:hAnsi="Calibri"/>
          <w:sz w:val="22"/>
          <w:szCs w:val="22"/>
          <w:lang w:eastAsia="en-US"/>
        </w:rPr>
        <w:t>actie</w:t>
      </w:r>
      <w:r>
        <w:rPr>
          <w:rFonts w:ascii="Calibri" w:eastAsia="Calibri" w:hAnsi="Calibri"/>
          <w:sz w:val="22"/>
          <w:szCs w:val="22"/>
          <w:lang w:eastAsia="en-US"/>
        </w:rPr>
        <w:t xml:space="preserve">; het is daarom niet </w:t>
      </w:r>
      <w:r w:rsidR="00AE1F6B">
        <w:rPr>
          <w:rFonts w:ascii="Calibri" w:eastAsia="Calibri" w:hAnsi="Calibri"/>
          <w:sz w:val="22"/>
          <w:szCs w:val="22"/>
          <w:lang w:eastAsia="en-US"/>
        </w:rPr>
        <w:t xml:space="preserve">verstandig </w:t>
      </w:r>
      <w:r>
        <w:rPr>
          <w:rFonts w:ascii="Calibri" w:eastAsia="Calibri" w:hAnsi="Calibri"/>
          <w:sz w:val="22"/>
          <w:szCs w:val="22"/>
          <w:lang w:eastAsia="en-US"/>
        </w:rPr>
        <w:t xml:space="preserve">om de enquêteresultaten </w:t>
      </w:r>
      <w:r w:rsidR="00AE1F6B">
        <w:rPr>
          <w:rFonts w:ascii="Calibri" w:eastAsia="Calibri" w:hAnsi="Calibri"/>
          <w:sz w:val="22"/>
          <w:szCs w:val="22"/>
          <w:lang w:eastAsia="en-US"/>
        </w:rPr>
        <w:t>éé</w:t>
      </w:r>
      <w:r>
        <w:rPr>
          <w:rFonts w:ascii="Calibri" w:eastAsia="Calibri" w:hAnsi="Calibri"/>
          <w:sz w:val="22"/>
          <w:szCs w:val="22"/>
          <w:lang w:eastAsia="en-US"/>
        </w:rPr>
        <w:t>n-op-</w:t>
      </w:r>
      <w:r w:rsidR="00AE1F6B">
        <w:rPr>
          <w:rFonts w:ascii="Calibri" w:eastAsia="Calibri" w:hAnsi="Calibri"/>
          <w:sz w:val="22"/>
          <w:szCs w:val="22"/>
          <w:lang w:eastAsia="en-US"/>
        </w:rPr>
        <w:t>éé</w:t>
      </w:r>
      <w:r>
        <w:rPr>
          <w:rFonts w:ascii="Calibri" w:eastAsia="Calibri" w:hAnsi="Calibri"/>
          <w:sz w:val="22"/>
          <w:szCs w:val="22"/>
          <w:lang w:eastAsia="en-US"/>
        </w:rPr>
        <w:t xml:space="preserve">n te vertalen naar aantal </w:t>
      </w:r>
      <w:r w:rsidR="00AE1F6B">
        <w:rPr>
          <w:rFonts w:ascii="Calibri" w:eastAsia="Calibri" w:hAnsi="Calibri"/>
          <w:sz w:val="22"/>
          <w:szCs w:val="22"/>
          <w:lang w:eastAsia="en-US"/>
        </w:rPr>
        <w:t xml:space="preserve">te verwachten </w:t>
      </w:r>
      <w:r>
        <w:rPr>
          <w:rFonts w:ascii="Calibri" w:eastAsia="Calibri" w:hAnsi="Calibri"/>
          <w:sz w:val="22"/>
          <w:szCs w:val="22"/>
          <w:lang w:eastAsia="en-US"/>
        </w:rPr>
        <w:t>opnames</w:t>
      </w:r>
      <w:r w:rsidR="00AE1F6B">
        <w:rPr>
          <w:rFonts w:ascii="Calibri" w:eastAsia="Calibri" w:hAnsi="Calibri"/>
          <w:sz w:val="22"/>
          <w:szCs w:val="22"/>
          <w:lang w:eastAsia="en-US"/>
        </w:rPr>
        <w:t xml:space="preserve">. </w:t>
      </w:r>
      <w:r>
        <w:rPr>
          <w:rFonts w:ascii="Calibri" w:eastAsia="Calibri" w:hAnsi="Calibri"/>
          <w:sz w:val="22"/>
          <w:szCs w:val="22"/>
          <w:lang w:eastAsia="en-US"/>
        </w:rPr>
        <w:t xml:space="preserve">Wel kunnen de cijfers gebruikt worden om </w:t>
      </w:r>
      <w:r w:rsidR="009D7675">
        <w:rPr>
          <w:rFonts w:ascii="Calibri" w:eastAsia="Calibri" w:hAnsi="Calibri"/>
          <w:sz w:val="22"/>
          <w:szCs w:val="22"/>
          <w:lang w:eastAsia="en-US"/>
        </w:rPr>
        <w:t xml:space="preserve">een redelijke inschatting </w:t>
      </w:r>
      <w:r w:rsidR="00AE1F6B">
        <w:rPr>
          <w:rFonts w:ascii="Calibri" w:eastAsia="Calibri" w:hAnsi="Calibri"/>
          <w:sz w:val="22"/>
          <w:szCs w:val="22"/>
          <w:lang w:eastAsia="en-US"/>
        </w:rPr>
        <w:t>te</w:t>
      </w:r>
      <w:r w:rsidR="009D7675">
        <w:rPr>
          <w:rFonts w:ascii="Calibri" w:eastAsia="Calibri" w:hAnsi="Calibri"/>
          <w:sz w:val="22"/>
          <w:szCs w:val="22"/>
          <w:lang w:eastAsia="en-US"/>
        </w:rPr>
        <w:t xml:space="preserve"> maken</w:t>
      </w:r>
      <w:r w:rsidR="00AE1F6B">
        <w:rPr>
          <w:rFonts w:ascii="Calibri" w:eastAsia="Calibri" w:hAnsi="Calibri"/>
          <w:sz w:val="22"/>
          <w:szCs w:val="22"/>
          <w:lang w:eastAsia="en-US"/>
        </w:rPr>
        <w:t>.</w:t>
      </w:r>
    </w:p>
    <w:p w14:paraId="1C76F0F3" w14:textId="77777777" w:rsidR="00AE1F6B" w:rsidRDefault="00AE1F6B" w:rsidP="00DC38A7">
      <w:pPr>
        <w:spacing w:after="120" w:line="276" w:lineRule="auto"/>
        <w:contextualSpacing/>
        <w:rPr>
          <w:rFonts w:ascii="Calibri" w:eastAsia="Calibri" w:hAnsi="Calibri"/>
          <w:sz w:val="22"/>
          <w:szCs w:val="22"/>
          <w:lang w:eastAsia="en-US"/>
        </w:rPr>
      </w:pPr>
    </w:p>
    <w:p w14:paraId="1C76F0F4" w14:textId="77777777" w:rsidR="00AE1F6B" w:rsidRDefault="00AE1F6B" w:rsidP="00DC38A7">
      <w:pPr>
        <w:spacing w:after="120" w:line="276" w:lineRule="auto"/>
        <w:contextualSpacing/>
        <w:rPr>
          <w:rFonts w:ascii="Calibri" w:eastAsia="Calibri" w:hAnsi="Calibri"/>
          <w:i/>
          <w:sz w:val="22"/>
          <w:szCs w:val="22"/>
          <w:lang w:eastAsia="en-US"/>
        </w:rPr>
      </w:pPr>
      <w:r w:rsidRPr="00AE1F6B">
        <w:rPr>
          <w:rFonts w:ascii="Calibri" w:eastAsia="Calibri" w:hAnsi="Calibri"/>
          <w:i/>
          <w:sz w:val="22"/>
          <w:szCs w:val="22"/>
          <w:lang w:eastAsia="en-US"/>
        </w:rPr>
        <w:t>Scenario</w:t>
      </w:r>
      <w:r>
        <w:rPr>
          <w:rFonts w:ascii="Calibri" w:eastAsia="Calibri" w:hAnsi="Calibri"/>
          <w:i/>
          <w:sz w:val="22"/>
          <w:szCs w:val="22"/>
          <w:lang w:eastAsia="en-US"/>
        </w:rPr>
        <w:t>’s</w:t>
      </w:r>
    </w:p>
    <w:p w14:paraId="1C76F0F5" w14:textId="77777777" w:rsidR="001F2F16" w:rsidRDefault="00E3633D" w:rsidP="001F2F16">
      <w:pPr>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Op basis van bovenstaande gegevens kunnen enkele scenario’s gemaakt worden.</w:t>
      </w:r>
      <w:r w:rsidR="001F2F16" w:rsidRPr="001F2F16">
        <w:rPr>
          <w:rFonts w:ascii="Calibri" w:eastAsia="Calibri" w:hAnsi="Calibri"/>
          <w:sz w:val="22"/>
          <w:szCs w:val="22"/>
          <w:lang w:eastAsia="en-US"/>
        </w:rPr>
        <w:t xml:space="preserve"> </w:t>
      </w:r>
    </w:p>
    <w:p w14:paraId="1C76F0F6" w14:textId="77777777" w:rsidR="009D4480" w:rsidRDefault="009D4480" w:rsidP="00AB7C06">
      <w:pPr>
        <w:rPr>
          <w:rFonts w:eastAsia="Calibri"/>
          <w:lang w:eastAsia="en-US"/>
        </w:rPr>
      </w:pPr>
    </w:p>
    <w:p w14:paraId="1C76F0F7" w14:textId="77777777" w:rsidR="009D4480" w:rsidRDefault="009D4480" w:rsidP="001F2F16">
      <w:pPr>
        <w:spacing w:after="120" w:line="276" w:lineRule="auto"/>
        <w:rPr>
          <w:rFonts w:ascii="Calibri" w:eastAsia="Calibri" w:hAnsi="Calibri"/>
          <w:sz w:val="22"/>
          <w:szCs w:val="22"/>
          <w:lang w:eastAsia="en-US"/>
        </w:rPr>
      </w:pPr>
      <w:r>
        <w:rPr>
          <w:rFonts w:ascii="Calibri" w:eastAsia="Calibri" w:hAnsi="Calibri"/>
          <w:sz w:val="22"/>
          <w:szCs w:val="22"/>
          <w:lang w:eastAsia="en-US"/>
        </w:rPr>
        <w:t>Voor opnames van colleges:</w:t>
      </w:r>
    </w:p>
    <w:p w14:paraId="1C76F0F8" w14:textId="77777777" w:rsidR="006861EA" w:rsidRDefault="006861EA" w:rsidP="001F2F16">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w:t>
      </w:r>
    </w:p>
    <w:p w14:paraId="1C76F0F9" w14:textId="77777777" w:rsidR="001F2F16" w:rsidRPr="001F2F16" w:rsidRDefault="001F2F16" w:rsidP="006861EA">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Weinig gebruik: ongeveer de helft van alle docenten die zeer geïnteresseerd zijn, maken daadwerkelijk gebruik van de voorzieningen</w:t>
      </w:r>
      <w:r w:rsidR="002520E5">
        <w:rPr>
          <w:rFonts w:ascii="Calibri" w:eastAsia="Calibri" w:hAnsi="Calibri"/>
          <w:sz w:val="22"/>
          <w:szCs w:val="22"/>
          <w:lang w:eastAsia="en-US"/>
        </w:rPr>
        <w:t xml:space="preserve"> voor opnamen van colleges</w:t>
      </w:r>
      <w:r w:rsidRPr="001F2F16">
        <w:rPr>
          <w:rFonts w:ascii="Calibri" w:eastAsia="Calibri" w:hAnsi="Calibri"/>
          <w:sz w:val="22"/>
          <w:szCs w:val="22"/>
          <w:lang w:eastAsia="en-US"/>
        </w:rPr>
        <w:t>. Ze maken acht opnames per jaar, dat is ongeveer één blok aan colleges.</w:t>
      </w:r>
    </w:p>
    <w:p w14:paraId="1C76F0FA" w14:textId="77777777" w:rsidR="006861EA" w:rsidRDefault="006861EA" w:rsidP="001F2F16">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II:</w:t>
      </w:r>
    </w:p>
    <w:p w14:paraId="1C76F0FB" w14:textId="77777777" w:rsidR="001F2F16" w:rsidRDefault="001F2F16" w:rsidP="006861EA">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 xml:space="preserve">Gemiddeld gebruik: alle docenten die zeer geïnteresseerd zijn, maken daadwerkelijk gebruik van de voorzieningen. Ze maken 16 opnames per jaar, dat zijn ongeveer twee blokken aan colleges. </w:t>
      </w:r>
    </w:p>
    <w:p w14:paraId="1C76F0FC" w14:textId="77777777" w:rsidR="006861EA" w:rsidRDefault="006861EA" w:rsidP="00B0105C">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III:</w:t>
      </w:r>
    </w:p>
    <w:p w14:paraId="1C76F0FD" w14:textId="77777777" w:rsidR="006861EA" w:rsidRDefault="001F2F16" w:rsidP="006861EA">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lastRenderedPageBreak/>
        <w:t>Veel gebruik</w:t>
      </w:r>
      <w:r>
        <w:rPr>
          <w:rFonts w:ascii="Calibri" w:eastAsia="Calibri" w:hAnsi="Calibri"/>
          <w:sz w:val="22"/>
          <w:szCs w:val="22"/>
          <w:lang w:eastAsia="en-US"/>
        </w:rPr>
        <w:t>: alle docenten die geïnteresseerd of zeer geïnteresseerd zijn</w:t>
      </w:r>
      <w:r w:rsidRPr="001F2F16">
        <w:rPr>
          <w:rFonts w:ascii="Calibri" w:eastAsia="Calibri" w:hAnsi="Calibri"/>
          <w:sz w:val="22"/>
          <w:szCs w:val="22"/>
          <w:lang w:eastAsia="en-US"/>
        </w:rPr>
        <w:t xml:space="preserve">, maken daadwerkelijk gebruik van de voorzieningen. Ze maken </w:t>
      </w:r>
      <w:r>
        <w:rPr>
          <w:rFonts w:ascii="Calibri" w:eastAsia="Calibri" w:hAnsi="Calibri"/>
          <w:sz w:val="22"/>
          <w:szCs w:val="22"/>
          <w:lang w:eastAsia="en-US"/>
        </w:rPr>
        <w:t>32</w:t>
      </w:r>
      <w:r w:rsidRPr="001F2F16">
        <w:rPr>
          <w:rFonts w:ascii="Calibri" w:eastAsia="Calibri" w:hAnsi="Calibri"/>
          <w:sz w:val="22"/>
          <w:szCs w:val="22"/>
          <w:lang w:eastAsia="en-US"/>
        </w:rPr>
        <w:t xml:space="preserve"> opnames per jaar, dat zijn ongeveer </w:t>
      </w:r>
      <w:r>
        <w:rPr>
          <w:rFonts w:ascii="Calibri" w:eastAsia="Calibri" w:hAnsi="Calibri"/>
          <w:sz w:val="22"/>
          <w:szCs w:val="22"/>
          <w:lang w:eastAsia="en-US"/>
        </w:rPr>
        <w:t xml:space="preserve">vier </w:t>
      </w:r>
      <w:r w:rsidR="006861EA">
        <w:rPr>
          <w:rFonts w:ascii="Calibri" w:eastAsia="Calibri" w:hAnsi="Calibri"/>
          <w:sz w:val="22"/>
          <w:szCs w:val="22"/>
          <w:lang w:eastAsia="en-US"/>
        </w:rPr>
        <w:t>blokken aan colleges.</w:t>
      </w:r>
    </w:p>
    <w:p w14:paraId="1C76F0FE" w14:textId="77777777" w:rsidR="00B0105C" w:rsidRPr="006861EA" w:rsidRDefault="006861EA" w:rsidP="006861EA">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O</w:t>
      </w:r>
      <w:r w:rsidR="00B0105C" w:rsidRPr="006861EA">
        <w:rPr>
          <w:rFonts w:ascii="Calibri" w:eastAsia="Calibri" w:hAnsi="Calibri"/>
          <w:sz w:val="22"/>
          <w:szCs w:val="22"/>
          <w:lang w:eastAsia="en-US"/>
        </w:rPr>
        <w:t xml:space="preserve">pnames zijn gemiddeld </w:t>
      </w:r>
      <w:r w:rsidR="00B34C10" w:rsidRPr="006861EA">
        <w:rPr>
          <w:rFonts w:ascii="Calibri" w:eastAsia="Calibri" w:hAnsi="Calibri"/>
          <w:sz w:val="22"/>
          <w:szCs w:val="22"/>
          <w:lang w:eastAsia="en-US"/>
        </w:rPr>
        <w:t>1</w:t>
      </w:r>
      <w:r w:rsidR="003E4CAB" w:rsidRPr="006861EA">
        <w:rPr>
          <w:rFonts w:ascii="Calibri" w:eastAsia="Calibri" w:hAnsi="Calibri"/>
          <w:sz w:val="22"/>
          <w:szCs w:val="22"/>
          <w:lang w:eastAsia="en-US"/>
        </w:rPr>
        <w:t>,</w:t>
      </w:r>
      <w:r w:rsidR="00B34C10" w:rsidRPr="006861EA">
        <w:rPr>
          <w:rFonts w:ascii="Calibri" w:eastAsia="Calibri" w:hAnsi="Calibri"/>
          <w:sz w:val="22"/>
          <w:szCs w:val="22"/>
          <w:lang w:eastAsia="en-US"/>
        </w:rPr>
        <w:t>3</w:t>
      </w:r>
      <w:r w:rsidR="00B0105C" w:rsidRPr="006861EA">
        <w:rPr>
          <w:rFonts w:ascii="Calibri" w:eastAsia="Calibri" w:hAnsi="Calibri"/>
          <w:sz w:val="22"/>
          <w:szCs w:val="22"/>
          <w:lang w:eastAsia="en-US"/>
        </w:rPr>
        <w:t xml:space="preserve"> uur lang.</w:t>
      </w:r>
    </w:p>
    <w:p w14:paraId="1C76F0FF" w14:textId="77777777" w:rsidR="00E3633D" w:rsidRPr="00E3633D" w:rsidRDefault="00E3633D" w:rsidP="00DC38A7">
      <w:pPr>
        <w:spacing w:after="120" w:line="276" w:lineRule="auto"/>
        <w:contextualSpacing/>
        <w:rPr>
          <w:rFonts w:ascii="Calibri" w:eastAsia="Calibri" w:hAnsi="Calibri"/>
          <w:sz w:val="22"/>
          <w:szCs w:val="22"/>
          <w:lang w:eastAsia="en-US"/>
        </w:rPr>
      </w:pPr>
    </w:p>
    <w:tbl>
      <w:tblPr>
        <w:tblStyle w:val="TableGrid"/>
        <w:tblW w:w="8765" w:type="dxa"/>
        <w:tblLook w:val="04A0" w:firstRow="1" w:lastRow="0" w:firstColumn="1" w:lastColumn="0" w:noHBand="0" w:noVBand="1"/>
      </w:tblPr>
      <w:tblGrid>
        <w:gridCol w:w="1863"/>
        <w:gridCol w:w="1830"/>
        <w:gridCol w:w="1822"/>
        <w:gridCol w:w="1630"/>
        <w:gridCol w:w="1620"/>
      </w:tblGrid>
      <w:tr w:rsidR="00D35BB8" w14:paraId="1C76F105" w14:textId="77777777" w:rsidTr="00B76D0C">
        <w:tc>
          <w:tcPr>
            <w:tcW w:w="1863" w:type="dxa"/>
          </w:tcPr>
          <w:p w14:paraId="1C76F100" w14:textId="77777777" w:rsidR="00D35BB8" w:rsidRPr="00A63675" w:rsidRDefault="00D35BB8" w:rsidP="00DC38A7">
            <w:pPr>
              <w:spacing w:after="120" w:line="276" w:lineRule="auto"/>
              <w:contextualSpacing/>
              <w:rPr>
                <w:rFonts w:ascii="Calibri" w:eastAsia="Calibri" w:hAnsi="Calibri"/>
                <w:b/>
                <w:sz w:val="22"/>
                <w:szCs w:val="22"/>
                <w:lang w:eastAsia="en-US"/>
              </w:rPr>
            </w:pPr>
          </w:p>
        </w:tc>
        <w:tc>
          <w:tcPr>
            <w:tcW w:w="1830" w:type="dxa"/>
          </w:tcPr>
          <w:p w14:paraId="1C76F101" w14:textId="77777777" w:rsidR="00D35BB8" w:rsidRPr="00A63675" w:rsidRDefault="00B76D0C" w:rsidP="006861EA">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(A)</w:t>
            </w:r>
          </w:p>
        </w:tc>
        <w:tc>
          <w:tcPr>
            <w:tcW w:w="1822" w:type="dxa"/>
          </w:tcPr>
          <w:p w14:paraId="1C76F102" w14:textId="77777777" w:rsidR="00D35BB8" w:rsidRPr="00A63675" w:rsidRDefault="00B76D0C" w:rsidP="006861EA">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(B)</w:t>
            </w:r>
          </w:p>
        </w:tc>
        <w:tc>
          <w:tcPr>
            <w:tcW w:w="1630" w:type="dxa"/>
          </w:tcPr>
          <w:p w14:paraId="1C76F103" w14:textId="77777777" w:rsidR="00D35BB8" w:rsidRPr="00A63675" w:rsidRDefault="00B76D0C" w:rsidP="006861EA">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(C)</w:t>
            </w:r>
          </w:p>
        </w:tc>
        <w:tc>
          <w:tcPr>
            <w:tcW w:w="1620" w:type="dxa"/>
          </w:tcPr>
          <w:p w14:paraId="1C76F104" w14:textId="77777777" w:rsidR="00D35BB8" w:rsidRPr="00A63675" w:rsidRDefault="00B76D0C" w:rsidP="00B76D0C">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(D)</w:t>
            </w:r>
          </w:p>
        </w:tc>
      </w:tr>
      <w:tr w:rsidR="00B76D0C" w14:paraId="1C76F10B" w14:textId="77777777" w:rsidTr="00B76D0C">
        <w:tc>
          <w:tcPr>
            <w:tcW w:w="1863" w:type="dxa"/>
          </w:tcPr>
          <w:p w14:paraId="1C76F106" w14:textId="77777777" w:rsidR="00B76D0C" w:rsidRPr="00A63675" w:rsidRDefault="00B76D0C" w:rsidP="00B76D0C">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Scenario</w:t>
            </w:r>
            <w:r>
              <w:rPr>
                <w:rFonts w:ascii="Calibri" w:eastAsia="Calibri" w:hAnsi="Calibri"/>
                <w:b/>
                <w:sz w:val="22"/>
                <w:szCs w:val="22"/>
                <w:lang w:eastAsia="en-US"/>
              </w:rPr>
              <w:t xml:space="preserve"> college-opnames</w:t>
            </w:r>
          </w:p>
        </w:tc>
        <w:tc>
          <w:tcPr>
            <w:tcW w:w="1830" w:type="dxa"/>
          </w:tcPr>
          <w:p w14:paraId="1C76F107" w14:textId="77777777" w:rsidR="00B76D0C" w:rsidRPr="00A63675" w:rsidRDefault="00B76D0C" w:rsidP="00B76D0C">
            <w:pPr>
              <w:spacing w:after="120" w:line="276" w:lineRule="auto"/>
              <w:contextualSpacing/>
              <w:rPr>
                <w:rFonts w:ascii="Calibri" w:eastAsia="Calibri" w:hAnsi="Calibri"/>
                <w:b/>
                <w:sz w:val="22"/>
                <w:szCs w:val="22"/>
                <w:lang w:eastAsia="en-US"/>
              </w:rPr>
            </w:pP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docenten</w:t>
            </w:r>
            <w:r>
              <w:rPr>
                <w:rFonts w:ascii="Calibri" w:eastAsia="Calibri" w:hAnsi="Calibri"/>
                <w:b/>
                <w:sz w:val="22"/>
                <w:szCs w:val="22"/>
                <w:lang w:eastAsia="en-US"/>
              </w:rPr>
              <w:t xml:space="preserve"> dat opnames maakt</w:t>
            </w:r>
          </w:p>
        </w:tc>
        <w:tc>
          <w:tcPr>
            <w:tcW w:w="1822" w:type="dxa"/>
          </w:tcPr>
          <w:p w14:paraId="1C76F108" w14:textId="77777777" w:rsidR="00B76D0C" w:rsidRPr="00A63675" w:rsidRDefault="00B76D0C" w:rsidP="00B76D0C">
            <w:pPr>
              <w:spacing w:after="120" w:line="276" w:lineRule="auto"/>
              <w:contextualSpacing/>
              <w:rPr>
                <w:rFonts w:ascii="Calibri" w:eastAsia="Calibri" w:hAnsi="Calibri"/>
                <w:b/>
                <w:sz w:val="22"/>
                <w:szCs w:val="22"/>
                <w:lang w:eastAsia="en-US"/>
              </w:rPr>
            </w:pP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opnames per jaar</w:t>
            </w:r>
            <w:r>
              <w:rPr>
                <w:rFonts w:ascii="Calibri" w:eastAsia="Calibri" w:hAnsi="Calibri"/>
                <w:b/>
                <w:sz w:val="22"/>
                <w:szCs w:val="22"/>
                <w:lang w:eastAsia="en-US"/>
              </w:rPr>
              <w:t xml:space="preserve"> per docent </w:t>
            </w:r>
          </w:p>
        </w:tc>
        <w:tc>
          <w:tcPr>
            <w:tcW w:w="1630" w:type="dxa"/>
          </w:tcPr>
          <w:p w14:paraId="1C76F109" w14:textId="77777777" w:rsidR="00B76D0C" w:rsidRPr="00A63675" w:rsidRDefault="00B76D0C" w:rsidP="00B76D0C">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opnames </w:t>
            </w:r>
            <w:r w:rsidRPr="00A63675">
              <w:rPr>
                <w:rFonts w:ascii="Calibri" w:eastAsia="Calibri" w:hAnsi="Calibri"/>
                <w:b/>
                <w:sz w:val="22"/>
                <w:szCs w:val="22"/>
                <w:lang w:eastAsia="en-US"/>
              </w:rPr>
              <w:t>per jaar</w:t>
            </w:r>
            <w:r>
              <w:rPr>
                <w:rFonts w:ascii="Calibri" w:eastAsia="Calibri" w:hAnsi="Calibri"/>
                <w:b/>
                <w:sz w:val="22"/>
                <w:szCs w:val="22"/>
                <w:lang w:eastAsia="en-US"/>
              </w:rPr>
              <w:t xml:space="preserve"> (A x B)</w:t>
            </w:r>
          </w:p>
        </w:tc>
        <w:tc>
          <w:tcPr>
            <w:tcW w:w="1620" w:type="dxa"/>
          </w:tcPr>
          <w:p w14:paraId="1C76F10A" w14:textId="77777777" w:rsidR="00B76D0C" w:rsidRPr="00A63675" w:rsidRDefault="00B76D0C" w:rsidP="00B76D0C">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opnames </w:t>
            </w:r>
            <w:r w:rsidRPr="00A63675">
              <w:rPr>
                <w:rFonts w:ascii="Calibri" w:eastAsia="Calibri" w:hAnsi="Calibri"/>
                <w:b/>
                <w:sz w:val="22"/>
                <w:szCs w:val="22"/>
                <w:lang w:eastAsia="en-US"/>
              </w:rPr>
              <w:t>per jaar</w:t>
            </w:r>
            <w:r>
              <w:rPr>
                <w:rFonts w:ascii="Calibri" w:eastAsia="Calibri" w:hAnsi="Calibri"/>
                <w:b/>
                <w:sz w:val="22"/>
                <w:szCs w:val="22"/>
                <w:lang w:eastAsia="en-US"/>
              </w:rPr>
              <w:t xml:space="preserve"> in uren (C x 1,3 uur)</w:t>
            </w:r>
          </w:p>
        </w:tc>
      </w:tr>
      <w:tr w:rsidR="00B76D0C" w14:paraId="1C76F111" w14:textId="77777777" w:rsidTr="00B76D0C">
        <w:tc>
          <w:tcPr>
            <w:tcW w:w="1863" w:type="dxa"/>
          </w:tcPr>
          <w:p w14:paraId="1C76F10C" w14:textId="77777777" w:rsidR="00B76D0C" w:rsidRPr="00A63675" w:rsidRDefault="00CE76AF" w:rsidP="00DC38A7">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 </w:t>
            </w:r>
            <w:r w:rsidR="00B76D0C">
              <w:rPr>
                <w:rFonts w:ascii="Calibri" w:eastAsia="Calibri" w:hAnsi="Calibri"/>
                <w:i/>
                <w:sz w:val="22"/>
                <w:szCs w:val="22"/>
                <w:lang w:eastAsia="en-US"/>
              </w:rPr>
              <w:t>W</w:t>
            </w:r>
            <w:r w:rsidR="00B76D0C" w:rsidRPr="00A63675">
              <w:rPr>
                <w:rFonts w:ascii="Calibri" w:eastAsia="Calibri" w:hAnsi="Calibri"/>
                <w:i/>
                <w:sz w:val="22"/>
                <w:szCs w:val="22"/>
                <w:lang w:eastAsia="en-US"/>
              </w:rPr>
              <w:t>einig gebruik</w:t>
            </w:r>
          </w:p>
        </w:tc>
        <w:tc>
          <w:tcPr>
            <w:tcW w:w="1830" w:type="dxa"/>
          </w:tcPr>
          <w:p w14:paraId="1C76F10D" w14:textId="77777777" w:rsidR="00B76D0C" w:rsidRDefault="00B76D0C" w:rsidP="00D35BB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118 (9,2%)</w:t>
            </w:r>
          </w:p>
        </w:tc>
        <w:tc>
          <w:tcPr>
            <w:tcW w:w="1822" w:type="dxa"/>
          </w:tcPr>
          <w:p w14:paraId="1C76F10E" w14:textId="77777777" w:rsidR="00B76D0C" w:rsidRDefault="00B76D0C"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8</w:t>
            </w:r>
          </w:p>
        </w:tc>
        <w:tc>
          <w:tcPr>
            <w:tcW w:w="1630" w:type="dxa"/>
          </w:tcPr>
          <w:p w14:paraId="1C76F10F" w14:textId="77777777" w:rsidR="00B76D0C" w:rsidRDefault="00B76D0C" w:rsidP="00D35BB8">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944</w:t>
            </w:r>
            <w:r>
              <w:rPr>
                <w:rFonts w:ascii="Calibri" w:eastAsia="Calibri" w:hAnsi="Calibri"/>
                <w:sz w:val="22"/>
                <w:szCs w:val="22"/>
                <w:lang w:eastAsia="en-US"/>
              </w:rPr>
              <w:tab/>
            </w:r>
          </w:p>
        </w:tc>
        <w:tc>
          <w:tcPr>
            <w:tcW w:w="1620" w:type="dxa"/>
          </w:tcPr>
          <w:p w14:paraId="1C76F110" w14:textId="77777777" w:rsidR="00B76D0C" w:rsidRDefault="00CE76AF" w:rsidP="00D35BB8">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1227</w:t>
            </w:r>
          </w:p>
        </w:tc>
      </w:tr>
      <w:tr w:rsidR="00B76D0C" w14:paraId="1C76F117" w14:textId="77777777" w:rsidTr="00B76D0C">
        <w:tc>
          <w:tcPr>
            <w:tcW w:w="1863" w:type="dxa"/>
          </w:tcPr>
          <w:p w14:paraId="1C76F112" w14:textId="77777777" w:rsidR="00B76D0C" w:rsidRPr="00A63675" w:rsidRDefault="00CE76AF" w:rsidP="00DC38A7">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Ii: </w:t>
            </w:r>
            <w:r w:rsidR="00B76D0C" w:rsidRPr="00A63675">
              <w:rPr>
                <w:rFonts w:ascii="Calibri" w:eastAsia="Calibri" w:hAnsi="Calibri"/>
                <w:i/>
                <w:sz w:val="22"/>
                <w:szCs w:val="22"/>
                <w:lang w:eastAsia="en-US"/>
              </w:rPr>
              <w:t>Gemiddeld gebruik</w:t>
            </w:r>
          </w:p>
        </w:tc>
        <w:tc>
          <w:tcPr>
            <w:tcW w:w="1830" w:type="dxa"/>
          </w:tcPr>
          <w:p w14:paraId="1C76F113" w14:textId="77777777" w:rsidR="00B76D0C" w:rsidRDefault="00B76D0C" w:rsidP="00D35BB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235 (18,4%)</w:t>
            </w:r>
          </w:p>
        </w:tc>
        <w:tc>
          <w:tcPr>
            <w:tcW w:w="1822" w:type="dxa"/>
          </w:tcPr>
          <w:p w14:paraId="1C76F114" w14:textId="77777777" w:rsidR="00B76D0C" w:rsidRDefault="00B76D0C"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16</w:t>
            </w:r>
          </w:p>
        </w:tc>
        <w:tc>
          <w:tcPr>
            <w:tcW w:w="1630" w:type="dxa"/>
          </w:tcPr>
          <w:p w14:paraId="1C76F115" w14:textId="77777777" w:rsidR="00B76D0C" w:rsidRDefault="00B76D0C" w:rsidP="00DC38A7">
            <w:pPr>
              <w:spacing w:after="120" w:line="276" w:lineRule="auto"/>
              <w:contextualSpacing/>
              <w:rPr>
                <w:rFonts w:ascii="Calibri" w:eastAsia="Calibri" w:hAnsi="Calibri"/>
                <w:sz w:val="22"/>
                <w:szCs w:val="22"/>
                <w:lang w:eastAsia="en-US"/>
              </w:rPr>
            </w:pPr>
            <w:r w:rsidRPr="00D35BB8">
              <w:rPr>
                <w:rFonts w:ascii="Calibri" w:eastAsia="Calibri" w:hAnsi="Calibri"/>
                <w:sz w:val="22"/>
                <w:szCs w:val="22"/>
                <w:lang w:eastAsia="en-US"/>
              </w:rPr>
              <w:t>3760</w:t>
            </w:r>
          </w:p>
        </w:tc>
        <w:tc>
          <w:tcPr>
            <w:tcW w:w="1620" w:type="dxa"/>
          </w:tcPr>
          <w:p w14:paraId="1C76F116" w14:textId="77777777" w:rsidR="00B76D0C" w:rsidRPr="00D35BB8" w:rsidRDefault="00CE76AF" w:rsidP="00D35BB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4888</w:t>
            </w:r>
          </w:p>
        </w:tc>
      </w:tr>
      <w:tr w:rsidR="00B76D0C" w14:paraId="1C76F11D" w14:textId="77777777" w:rsidTr="00B76D0C">
        <w:tc>
          <w:tcPr>
            <w:tcW w:w="1863" w:type="dxa"/>
          </w:tcPr>
          <w:p w14:paraId="1C76F118" w14:textId="77777777" w:rsidR="00B76D0C" w:rsidRPr="00A63675" w:rsidRDefault="00CE76AF" w:rsidP="00DC38A7">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III: </w:t>
            </w:r>
            <w:r w:rsidR="00B76D0C">
              <w:rPr>
                <w:rFonts w:ascii="Calibri" w:eastAsia="Calibri" w:hAnsi="Calibri"/>
                <w:i/>
                <w:sz w:val="22"/>
                <w:szCs w:val="22"/>
                <w:lang w:eastAsia="en-US"/>
              </w:rPr>
              <w:t>V</w:t>
            </w:r>
            <w:r w:rsidR="00B76D0C" w:rsidRPr="00A63675">
              <w:rPr>
                <w:rFonts w:ascii="Calibri" w:eastAsia="Calibri" w:hAnsi="Calibri"/>
                <w:i/>
                <w:sz w:val="22"/>
                <w:szCs w:val="22"/>
                <w:lang w:eastAsia="en-US"/>
              </w:rPr>
              <w:t>eel gebruik</w:t>
            </w:r>
          </w:p>
        </w:tc>
        <w:tc>
          <w:tcPr>
            <w:tcW w:w="1830" w:type="dxa"/>
          </w:tcPr>
          <w:p w14:paraId="1C76F119" w14:textId="77777777" w:rsidR="00B76D0C" w:rsidRDefault="00B76D0C" w:rsidP="00D35BB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622 (48,6%)</w:t>
            </w:r>
          </w:p>
        </w:tc>
        <w:tc>
          <w:tcPr>
            <w:tcW w:w="1822" w:type="dxa"/>
          </w:tcPr>
          <w:p w14:paraId="1C76F11A" w14:textId="77777777" w:rsidR="00B76D0C" w:rsidRDefault="00B76D0C"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32</w:t>
            </w:r>
          </w:p>
        </w:tc>
        <w:tc>
          <w:tcPr>
            <w:tcW w:w="1630" w:type="dxa"/>
          </w:tcPr>
          <w:p w14:paraId="1C76F11B" w14:textId="77777777" w:rsidR="00B76D0C" w:rsidRDefault="00B76D0C" w:rsidP="00DC38A7">
            <w:pPr>
              <w:spacing w:after="120" w:line="276" w:lineRule="auto"/>
              <w:contextualSpacing/>
              <w:rPr>
                <w:rFonts w:ascii="Calibri" w:eastAsia="Calibri" w:hAnsi="Calibri"/>
                <w:sz w:val="22"/>
                <w:szCs w:val="22"/>
                <w:lang w:eastAsia="en-US"/>
              </w:rPr>
            </w:pPr>
            <w:r w:rsidRPr="00D35BB8">
              <w:rPr>
                <w:rFonts w:ascii="Calibri" w:eastAsia="Calibri" w:hAnsi="Calibri"/>
                <w:sz w:val="22"/>
                <w:szCs w:val="22"/>
                <w:lang w:eastAsia="en-US"/>
              </w:rPr>
              <w:t>19904</w:t>
            </w:r>
          </w:p>
        </w:tc>
        <w:tc>
          <w:tcPr>
            <w:tcW w:w="1620" w:type="dxa"/>
          </w:tcPr>
          <w:p w14:paraId="1C76F11C" w14:textId="77777777" w:rsidR="00B76D0C" w:rsidRPr="00D35BB8" w:rsidRDefault="00CE76AF" w:rsidP="00D35BB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25875</w:t>
            </w:r>
          </w:p>
        </w:tc>
      </w:tr>
    </w:tbl>
    <w:p w14:paraId="1C76F11E" w14:textId="77777777" w:rsidR="001F2F16" w:rsidRPr="001F2F16" w:rsidRDefault="001F2F16" w:rsidP="001F2F16">
      <w:pPr>
        <w:spacing w:after="120" w:line="276" w:lineRule="auto"/>
        <w:rPr>
          <w:rFonts w:ascii="Calibri" w:eastAsia="Calibri" w:hAnsi="Calibri"/>
          <w:sz w:val="22"/>
          <w:szCs w:val="22"/>
          <w:lang w:eastAsia="en-US"/>
        </w:rPr>
      </w:pPr>
    </w:p>
    <w:p w14:paraId="1C76F11F" w14:textId="77777777" w:rsidR="00A63675" w:rsidRDefault="00D51C27" w:rsidP="001F2F16">
      <w:pPr>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 xml:space="preserve">Het scenario “Gemiddeld gebruik” lijkt </w:t>
      </w:r>
      <w:r w:rsidR="0096293A" w:rsidRPr="001F2F16">
        <w:rPr>
          <w:rFonts w:ascii="Calibri" w:eastAsia="Calibri" w:hAnsi="Calibri"/>
          <w:sz w:val="22"/>
          <w:szCs w:val="22"/>
          <w:lang w:eastAsia="en-US"/>
        </w:rPr>
        <w:t xml:space="preserve">in dit rijtje </w:t>
      </w:r>
      <w:r w:rsidRPr="001F2F16">
        <w:rPr>
          <w:rFonts w:ascii="Calibri" w:eastAsia="Calibri" w:hAnsi="Calibri"/>
          <w:sz w:val="22"/>
          <w:szCs w:val="22"/>
          <w:lang w:eastAsia="en-US"/>
        </w:rPr>
        <w:t>het meest realistische scenario</w:t>
      </w:r>
      <w:r w:rsidR="001F2F16">
        <w:rPr>
          <w:rFonts w:ascii="Calibri" w:eastAsia="Calibri" w:hAnsi="Calibri"/>
          <w:sz w:val="22"/>
          <w:szCs w:val="22"/>
          <w:lang w:eastAsia="en-US"/>
        </w:rPr>
        <w:t xml:space="preserve">. Mogelijk is dit zelfs nog aan de hoge kant, aangezien dit op gelijke hoogte is met de TU Delft, één van de voorlopers </w:t>
      </w:r>
      <w:r w:rsidR="0096293A" w:rsidRPr="001F2F16">
        <w:rPr>
          <w:rFonts w:ascii="Calibri" w:eastAsia="Calibri" w:hAnsi="Calibri"/>
          <w:sz w:val="22"/>
          <w:szCs w:val="22"/>
          <w:lang w:eastAsia="en-US"/>
        </w:rPr>
        <w:t xml:space="preserve">op dit gebied. </w:t>
      </w:r>
      <w:r w:rsidR="001F2F16">
        <w:rPr>
          <w:rFonts w:ascii="Calibri" w:eastAsia="Calibri" w:hAnsi="Calibri"/>
          <w:sz w:val="22"/>
          <w:szCs w:val="22"/>
          <w:lang w:eastAsia="en-US"/>
        </w:rPr>
        <w:t xml:space="preserve">Daar staat tegenover dat de pilot met vier betrokken opleidingen al </w:t>
      </w:r>
      <w:r w:rsidR="00B76D0C">
        <w:rPr>
          <w:rFonts w:ascii="Calibri" w:eastAsia="Calibri" w:hAnsi="Calibri"/>
          <w:sz w:val="22"/>
          <w:szCs w:val="22"/>
          <w:lang w:eastAsia="en-US"/>
        </w:rPr>
        <w:t xml:space="preserve">meer dan 400 </w:t>
      </w:r>
      <w:r w:rsidR="001F2F16">
        <w:rPr>
          <w:rFonts w:ascii="Calibri" w:eastAsia="Calibri" w:hAnsi="Calibri"/>
          <w:sz w:val="22"/>
          <w:szCs w:val="22"/>
          <w:lang w:eastAsia="en-US"/>
        </w:rPr>
        <w:t xml:space="preserve">opnames wist te realiseren. </w:t>
      </w:r>
    </w:p>
    <w:p w14:paraId="1C76F120" w14:textId="77777777" w:rsidR="005C18E0" w:rsidRDefault="005C18E0" w:rsidP="00C535AE">
      <w:pPr>
        <w:rPr>
          <w:rFonts w:eastAsia="Calibri"/>
          <w:lang w:eastAsia="en-US"/>
        </w:rPr>
      </w:pPr>
    </w:p>
    <w:p w14:paraId="1C76F121" w14:textId="77777777" w:rsidR="009D4480" w:rsidRDefault="009D4480" w:rsidP="009D4480">
      <w:pPr>
        <w:spacing w:after="120" w:line="276" w:lineRule="auto"/>
        <w:rPr>
          <w:rFonts w:ascii="Calibri" w:eastAsia="Calibri" w:hAnsi="Calibri"/>
          <w:sz w:val="22"/>
          <w:szCs w:val="22"/>
          <w:lang w:eastAsia="en-US"/>
        </w:rPr>
      </w:pPr>
      <w:r>
        <w:rPr>
          <w:rFonts w:ascii="Calibri" w:eastAsia="Calibri" w:hAnsi="Calibri"/>
          <w:sz w:val="22"/>
          <w:szCs w:val="22"/>
          <w:lang w:eastAsia="en-US"/>
        </w:rPr>
        <w:t>Voor opnames van korte filmpjes:</w:t>
      </w:r>
    </w:p>
    <w:p w14:paraId="1C76F122" w14:textId="77777777" w:rsidR="00CE76AF" w:rsidRDefault="00CE76AF" w:rsidP="00CE76AF">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w:t>
      </w:r>
    </w:p>
    <w:p w14:paraId="1C76F123" w14:textId="77777777" w:rsidR="002520E5" w:rsidRPr="001F2F16" w:rsidRDefault="002520E5" w:rsidP="00CE76AF">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Weinig gebruik: ongeveer de helft van alle docenten die zeer geïnteresseerd zijn, maken daadwerkelijk gebruik van de voorzieningen</w:t>
      </w:r>
      <w:r>
        <w:rPr>
          <w:rFonts w:ascii="Calibri" w:eastAsia="Calibri" w:hAnsi="Calibri"/>
          <w:sz w:val="22"/>
          <w:szCs w:val="22"/>
          <w:lang w:eastAsia="en-US"/>
        </w:rPr>
        <w:t xml:space="preserve"> voor opnames van korte filmpjes</w:t>
      </w:r>
      <w:r w:rsidRPr="001F2F16">
        <w:rPr>
          <w:rFonts w:ascii="Calibri" w:eastAsia="Calibri" w:hAnsi="Calibri"/>
          <w:sz w:val="22"/>
          <w:szCs w:val="22"/>
          <w:lang w:eastAsia="en-US"/>
        </w:rPr>
        <w:t xml:space="preserve">. Ze maken </w:t>
      </w:r>
      <w:r>
        <w:rPr>
          <w:rFonts w:ascii="Calibri" w:eastAsia="Calibri" w:hAnsi="Calibri"/>
          <w:sz w:val="22"/>
          <w:szCs w:val="22"/>
          <w:lang w:eastAsia="en-US"/>
        </w:rPr>
        <w:t xml:space="preserve">twee </w:t>
      </w:r>
      <w:r w:rsidRPr="001F2F16">
        <w:rPr>
          <w:rFonts w:ascii="Calibri" w:eastAsia="Calibri" w:hAnsi="Calibri"/>
          <w:sz w:val="22"/>
          <w:szCs w:val="22"/>
          <w:lang w:eastAsia="en-US"/>
        </w:rPr>
        <w:t>opnames per jaar.</w:t>
      </w:r>
    </w:p>
    <w:p w14:paraId="1C76F124" w14:textId="77777777" w:rsidR="00CE76AF" w:rsidRDefault="00CE76AF" w:rsidP="00CE76AF">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II:</w:t>
      </w:r>
    </w:p>
    <w:p w14:paraId="1C76F125" w14:textId="77777777" w:rsidR="002520E5" w:rsidRDefault="002520E5" w:rsidP="00CE76AF">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 xml:space="preserve">Gemiddeld gebruik: alle docenten die zeer geïnteresseerd zijn, maken daadwerkelijk gebruik van de voorzieningen. Ze maken </w:t>
      </w:r>
      <w:r>
        <w:rPr>
          <w:rFonts w:ascii="Calibri" w:eastAsia="Calibri" w:hAnsi="Calibri"/>
          <w:sz w:val="22"/>
          <w:szCs w:val="22"/>
          <w:lang w:eastAsia="en-US"/>
        </w:rPr>
        <w:t>ongeveer vier opnames per jaar.</w:t>
      </w:r>
      <w:r w:rsidRPr="001F2F16">
        <w:rPr>
          <w:rFonts w:ascii="Calibri" w:eastAsia="Calibri" w:hAnsi="Calibri"/>
          <w:sz w:val="22"/>
          <w:szCs w:val="22"/>
          <w:lang w:eastAsia="en-US"/>
        </w:rPr>
        <w:t xml:space="preserve"> </w:t>
      </w:r>
    </w:p>
    <w:p w14:paraId="1C76F126" w14:textId="77777777" w:rsidR="00CE76AF" w:rsidRDefault="00CE76AF" w:rsidP="00CE76AF">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Scenario III:</w:t>
      </w:r>
    </w:p>
    <w:p w14:paraId="1C76F127" w14:textId="77777777" w:rsidR="002520E5" w:rsidRDefault="002520E5" w:rsidP="00CE76AF">
      <w:pPr>
        <w:pStyle w:val="ListParagraph"/>
        <w:spacing w:after="120" w:line="276" w:lineRule="auto"/>
        <w:rPr>
          <w:rFonts w:ascii="Calibri" w:eastAsia="Calibri" w:hAnsi="Calibri"/>
          <w:sz w:val="22"/>
          <w:szCs w:val="22"/>
          <w:lang w:eastAsia="en-US"/>
        </w:rPr>
      </w:pPr>
      <w:r w:rsidRPr="001F2F16">
        <w:rPr>
          <w:rFonts w:ascii="Calibri" w:eastAsia="Calibri" w:hAnsi="Calibri"/>
          <w:sz w:val="22"/>
          <w:szCs w:val="22"/>
          <w:lang w:eastAsia="en-US"/>
        </w:rPr>
        <w:t>Veel gebruik</w:t>
      </w:r>
      <w:r>
        <w:rPr>
          <w:rFonts w:ascii="Calibri" w:eastAsia="Calibri" w:hAnsi="Calibri"/>
          <w:sz w:val="22"/>
          <w:szCs w:val="22"/>
          <w:lang w:eastAsia="en-US"/>
        </w:rPr>
        <w:t>: alle docenten die geïnteresseerd of zeer geïnteresseerd zijn</w:t>
      </w:r>
      <w:r w:rsidRPr="001F2F16">
        <w:rPr>
          <w:rFonts w:ascii="Calibri" w:eastAsia="Calibri" w:hAnsi="Calibri"/>
          <w:sz w:val="22"/>
          <w:szCs w:val="22"/>
          <w:lang w:eastAsia="en-US"/>
        </w:rPr>
        <w:t xml:space="preserve">, maken daadwerkelijk gebruik van de voorzieningen. Ze maken </w:t>
      </w:r>
      <w:r>
        <w:rPr>
          <w:rFonts w:ascii="Calibri" w:eastAsia="Calibri" w:hAnsi="Calibri"/>
          <w:sz w:val="22"/>
          <w:szCs w:val="22"/>
          <w:lang w:eastAsia="en-US"/>
        </w:rPr>
        <w:t xml:space="preserve">acht </w:t>
      </w:r>
      <w:r w:rsidRPr="001F2F16">
        <w:rPr>
          <w:rFonts w:ascii="Calibri" w:eastAsia="Calibri" w:hAnsi="Calibri"/>
          <w:sz w:val="22"/>
          <w:szCs w:val="22"/>
          <w:lang w:eastAsia="en-US"/>
        </w:rPr>
        <w:t xml:space="preserve">opnames per jaar. </w:t>
      </w:r>
    </w:p>
    <w:p w14:paraId="1C76F128" w14:textId="77777777" w:rsidR="00B0105C" w:rsidRPr="001F2F16" w:rsidRDefault="00CE76AF" w:rsidP="002520E5">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Korte f</w:t>
      </w:r>
      <w:r w:rsidR="00B0105C">
        <w:rPr>
          <w:rFonts w:ascii="Calibri" w:eastAsia="Calibri" w:hAnsi="Calibri"/>
          <w:sz w:val="22"/>
          <w:szCs w:val="22"/>
          <w:lang w:eastAsia="en-US"/>
        </w:rPr>
        <w:t>ilmpjes zijn gemiddeld tien minuten lang.</w:t>
      </w:r>
    </w:p>
    <w:tbl>
      <w:tblPr>
        <w:tblStyle w:val="TableGrid"/>
        <w:tblW w:w="8765" w:type="dxa"/>
        <w:tblLook w:val="04A0" w:firstRow="1" w:lastRow="0" w:firstColumn="1" w:lastColumn="0" w:noHBand="0" w:noVBand="1"/>
      </w:tblPr>
      <w:tblGrid>
        <w:gridCol w:w="1850"/>
        <w:gridCol w:w="1827"/>
        <w:gridCol w:w="1838"/>
        <w:gridCol w:w="1628"/>
        <w:gridCol w:w="1622"/>
      </w:tblGrid>
      <w:tr w:rsidR="00CE76AF" w14:paraId="1C76F12E" w14:textId="77777777" w:rsidTr="00CE76AF">
        <w:tc>
          <w:tcPr>
            <w:tcW w:w="1850" w:type="dxa"/>
          </w:tcPr>
          <w:p w14:paraId="1C76F129" w14:textId="77777777" w:rsidR="00CE76AF" w:rsidRPr="00A63675" w:rsidRDefault="00CE76AF" w:rsidP="009D4480">
            <w:pPr>
              <w:spacing w:after="120" w:line="276" w:lineRule="auto"/>
              <w:contextualSpacing/>
              <w:rPr>
                <w:rFonts w:ascii="Calibri" w:eastAsia="Calibri" w:hAnsi="Calibri"/>
                <w:b/>
                <w:sz w:val="22"/>
                <w:szCs w:val="22"/>
                <w:lang w:eastAsia="en-US"/>
              </w:rPr>
            </w:pPr>
          </w:p>
        </w:tc>
        <w:tc>
          <w:tcPr>
            <w:tcW w:w="1827" w:type="dxa"/>
          </w:tcPr>
          <w:p w14:paraId="1C76F12A" w14:textId="77777777" w:rsidR="00CE76AF" w:rsidRPr="00A63675" w:rsidRDefault="00CE76AF" w:rsidP="00CE76AF">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(E)</w:t>
            </w:r>
          </w:p>
        </w:tc>
        <w:tc>
          <w:tcPr>
            <w:tcW w:w="1838" w:type="dxa"/>
          </w:tcPr>
          <w:p w14:paraId="1C76F12B" w14:textId="77777777" w:rsidR="00CE76AF" w:rsidRPr="00A63675" w:rsidRDefault="00CE76AF" w:rsidP="00CE76AF">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(F)</w:t>
            </w:r>
          </w:p>
        </w:tc>
        <w:tc>
          <w:tcPr>
            <w:tcW w:w="1628" w:type="dxa"/>
          </w:tcPr>
          <w:p w14:paraId="1C76F12C" w14:textId="77777777" w:rsidR="00CE76AF" w:rsidRPr="00A63675" w:rsidRDefault="00CE76AF" w:rsidP="00CE76AF">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(G)</w:t>
            </w:r>
          </w:p>
        </w:tc>
        <w:tc>
          <w:tcPr>
            <w:tcW w:w="1622" w:type="dxa"/>
          </w:tcPr>
          <w:p w14:paraId="1C76F12D" w14:textId="77777777" w:rsidR="00CE76AF" w:rsidRPr="00A63675" w:rsidRDefault="00CE76AF" w:rsidP="00CE76AF">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(H)</w:t>
            </w:r>
          </w:p>
        </w:tc>
      </w:tr>
      <w:tr w:rsidR="009D4480" w14:paraId="1C76F134" w14:textId="77777777" w:rsidTr="00CE76AF">
        <w:tc>
          <w:tcPr>
            <w:tcW w:w="1850" w:type="dxa"/>
          </w:tcPr>
          <w:p w14:paraId="1C76F12F" w14:textId="77777777" w:rsidR="009D4480" w:rsidRPr="00A63675" w:rsidRDefault="009D4480" w:rsidP="009D4480">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Scenario</w:t>
            </w:r>
            <w:r>
              <w:rPr>
                <w:rFonts w:ascii="Calibri" w:eastAsia="Calibri" w:hAnsi="Calibri"/>
                <w:b/>
                <w:sz w:val="22"/>
                <w:szCs w:val="22"/>
                <w:lang w:eastAsia="en-US"/>
              </w:rPr>
              <w:t xml:space="preserve"> korte filmpjes</w:t>
            </w:r>
          </w:p>
        </w:tc>
        <w:tc>
          <w:tcPr>
            <w:tcW w:w="1827" w:type="dxa"/>
          </w:tcPr>
          <w:p w14:paraId="1C76F130" w14:textId="77777777" w:rsidR="009D4480" w:rsidRPr="00A63675" w:rsidRDefault="009D4480" w:rsidP="009D77D2">
            <w:pPr>
              <w:spacing w:after="120" w:line="276" w:lineRule="auto"/>
              <w:contextualSpacing/>
              <w:rPr>
                <w:rFonts w:ascii="Calibri" w:eastAsia="Calibri" w:hAnsi="Calibri"/>
                <w:b/>
                <w:sz w:val="22"/>
                <w:szCs w:val="22"/>
                <w:lang w:eastAsia="en-US"/>
              </w:rPr>
            </w:pP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docenten</w:t>
            </w:r>
          </w:p>
        </w:tc>
        <w:tc>
          <w:tcPr>
            <w:tcW w:w="1838" w:type="dxa"/>
          </w:tcPr>
          <w:p w14:paraId="1C76F131" w14:textId="77777777" w:rsidR="009D4480" w:rsidRPr="00A63675" w:rsidRDefault="009D4480" w:rsidP="009D4480">
            <w:pPr>
              <w:spacing w:after="120" w:line="276" w:lineRule="auto"/>
              <w:contextualSpacing/>
              <w:rPr>
                <w:rFonts w:ascii="Calibri" w:eastAsia="Calibri" w:hAnsi="Calibri"/>
                <w:b/>
                <w:sz w:val="22"/>
                <w:szCs w:val="22"/>
                <w:lang w:eastAsia="en-US"/>
              </w:rPr>
            </w:pPr>
            <w:r w:rsidRPr="00AE1F6B">
              <w:rPr>
                <w:rFonts w:ascii="Calibri" w:eastAsia="Calibri" w:hAnsi="Calibri"/>
                <w:b/>
                <w:sz w:val="22"/>
                <w:szCs w:val="22"/>
                <w:lang w:eastAsia="en-US"/>
              </w:rPr>
              <w:t xml:space="preserve"># </w:t>
            </w:r>
            <w:r w:rsidR="002520E5">
              <w:rPr>
                <w:rFonts w:ascii="Calibri" w:eastAsia="Calibri" w:hAnsi="Calibri"/>
                <w:b/>
                <w:sz w:val="22"/>
                <w:szCs w:val="22"/>
                <w:lang w:eastAsia="en-US"/>
              </w:rPr>
              <w:t>filmpjes</w:t>
            </w:r>
            <w:r>
              <w:rPr>
                <w:rFonts w:ascii="Calibri" w:eastAsia="Calibri" w:hAnsi="Calibri"/>
                <w:b/>
                <w:sz w:val="22"/>
                <w:szCs w:val="22"/>
                <w:lang w:eastAsia="en-US"/>
              </w:rPr>
              <w:t xml:space="preserve"> </w:t>
            </w:r>
            <w:r w:rsidRPr="00A63675">
              <w:rPr>
                <w:rFonts w:ascii="Calibri" w:eastAsia="Calibri" w:hAnsi="Calibri"/>
                <w:b/>
                <w:sz w:val="22"/>
                <w:szCs w:val="22"/>
                <w:lang w:eastAsia="en-US"/>
              </w:rPr>
              <w:t>per jaar</w:t>
            </w:r>
          </w:p>
        </w:tc>
        <w:tc>
          <w:tcPr>
            <w:tcW w:w="1628" w:type="dxa"/>
          </w:tcPr>
          <w:p w14:paraId="1C76F132" w14:textId="77777777" w:rsidR="009D4480" w:rsidRPr="00A63675" w:rsidRDefault="009D4480" w:rsidP="009D4480">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w:t>
            </w:r>
            <w:r>
              <w:rPr>
                <w:rFonts w:ascii="Calibri" w:eastAsia="Calibri" w:hAnsi="Calibri"/>
                <w:b/>
                <w:sz w:val="22"/>
                <w:szCs w:val="22"/>
                <w:lang w:eastAsia="en-US"/>
              </w:rPr>
              <w:t>filmpjes</w:t>
            </w: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per jaar</w:t>
            </w:r>
            <w:r w:rsidR="00CE76AF">
              <w:rPr>
                <w:rFonts w:ascii="Calibri" w:eastAsia="Calibri" w:hAnsi="Calibri"/>
                <w:b/>
                <w:sz w:val="22"/>
                <w:szCs w:val="22"/>
                <w:lang w:eastAsia="en-US"/>
              </w:rPr>
              <w:t xml:space="preserve"> (E x F)</w:t>
            </w:r>
          </w:p>
        </w:tc>
        <w:tc>
          <w:tcPr>
            <w:tcW w:w="1622" w:type="dxa"/>
          </w:tcPr>
          <w:p w14:paraId="1C76F133" w14:textId="77777777" w:rsidR="009D4480" w:rsidRPr="00A63675" w:rsidRDefault="009D4480" w:rsidP="009D4480">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w:t>
            </w:r>
            <w:r>
              <w:rPr>
                <w:rFonts w:ascii="Calibri" w:eastAsia="Calibri" w:hAnsi="Calibri"/>
                <w:b/>
                <w:sz w:val="22"/>
                <w:szCs w:val="22"/>
                <w:lang w:eastAsia="en-US"/>
              </w:rPr>
              <w:t>filmpjes</w:t>
            </w: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per jaar</w:t>
            </w:r>
            <w:r>
              <w:rPr>
                <w:rFonts w:ascii="Calibri" w:eastAsia="Calibri" w:hAnsi="Calibri"/>
                <w:b/>
                <w:sz w:val="22"/>
                <w:szCs w:val="22"/>
                <w:lang w:eastAsia="en-US"/>
              </w:rPr>
              <w:t xml:space="preserve"> in uren</w:t>
            </w:r>
            <w:r w:rsidR="00CE76AF">
              <w:rPr>
                <w:rFonts w:ascii="Calibri" w:eastAsia="Calibri" w:hAnsi="Calibri"/>
                <w:b/>
                <w:sz w:val="22"/>
                <w:szCs w:val="22"/>
                <w:lang w:eastAsia="en-US"/>
              </w:rPr>
              <w:t xml:space="preserve"> (G x 10 minuten)</w:t>
            </w:r>
          </w:p>
        </w:tc>
      </w:tr>
      <w:tr w:rsidR="009D4480" w14:paraId="1C76F13A" w14:textId="77777777" w:rsidTr="00CE76AF">
        <w:tc>
          <w:tcPr>
            <w:tcW w:w="1850" w:type="dxa"/>
          </w:tcPr>
          <w:p w14:paraId="1C76F135" w14:textId="345215DE" w:rsidR="009D4480" w:rsidRPr="00A63675" w:rsidRDefault="007C63A8" w:rsidP="009D77D2">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 </w:t>
            </w:r>
            <w:r w:rsidR="009D4480">
              <w:rPr>
                <w:rFonts w:ascii="Calibri" w:eastAsia="Calibri" w:hAnsi="Calibri"/>
                <w:i/>
                <w:sz w:val="22"/>
                <w:szCs w:val="22"/>
                <w:lang w:eastAsia="en-US"/>
              </w:rPr>
              <w:t>W</w:t>
            </w:r>
            <w:r w:rsidR="009D4480" w:rsidRPr="00A63675">
              <w:rPr>
                <w:rFonts w:ascii="Calibri" w:eastAsia="Calibri" w:hAnsi="Calibri"/>
                <w:i/>
                <w:sz w:val="22"/>
                <w:szCs w:val="22"/>
                <w:lang w:eastAsia="en-US"/>
              </w:rPr>
              <w:t>einig gebruik</w:t>
            </w:r>
          </w:p>
        </w:tc>
        <w:tc>
          <w:tcPr>
            <w:tcW w:w="1827" w:type="dxa"/>
          </w:tcPr>
          <w:p w14:paraId="1C76F136"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108 (8,5%)</w:t>
            </w:r>
          </w:p>
        </w:tc>
        <w:tc>
          <w:tcPr>
            <w:tcW w:w="1838" w:type="dxa"/>
          </w:tcPr>
          <w:p w14:paraId="1C76F137"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2</w:t>
            </w:r>
          </w:p>
        </w:tc>
        <w:tc>
          <w:tcPr>
            <w:tcW w:w="1628" w:type="dxa"/>
          </w:tcPr>
          <w:p w14:paraId="1C76F138" w14:textId="77777777" w:rsidR="009D4480" w:rsidRDefault="009D4480" w:rsidP="009D77D2">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216</w:t>
            </w:r>
            <w:r>
              <w:rPr>
                <w:rFonts w:ascii="Calibri" w:eastAsia="Calibri" w:hAnsi="Calibri"/>
                <w:sz w:val="22"/>
                <w:szCs w:val="22"/>
                <w:lang w:eastAsia="en-US"/>
              </w:rPr>
              <w:tab/>
            </w:r>
          </w:p>
        </w:tc>
        <w:tc>
          <w:tcPr>
            <w:tcW w:w="1622" w:type="dxa"/>
          </w:tcPr>
          <w:p w14:paraId="1C76F139" w14:textId="77777777" w:rsidR="009D4480" w:rsidRDefault="009D4480" w:rsidP="009D77D2">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36</w:t>
            </w:r>
          </w:p>
        </w:tc>
      </w:tr>
      <w:tr w:rsidR="009D4480" w14:paraId="1C76F140" w14:textId="77777777" w:rsidTr="00CE76AF">
        <w:tc>
          <w:tcPr>
            <w:tcW w:w="1850" w:type="dxa"/>
          </w:tcPr>
          <w:p w14:paraId="1C76F13B" w14:textId="00033E22" w:rsidR="009D4480" w:rsidRPr="00A63675" w:rsidRDefault="007C63A8" w:rsidP="009D77D2">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II: </w:t>
            </w:r>
            <w:r w:rsidR="009D4480" w:rsidRPr="00A63675">
              <w:rPr>
                <w:rFonts w:ascii="Calibri" w:eastAsia="Calibri" w:hAnsi="Calibri"/>
                <w:i/>
                <w:sz w:val="22"/>
                <w:szCs w:val="22"/>
                <w:lang w:eastAsia="en-US"/>
              </w:rPr>
              <w:t>Gemiddeld gebruik</w:t>
            </w:r>
          </w:p>
        </w:tc>
        <w:tc>
          <w:tcPr>
            <w:tcW w:w="1827" w:type="dxa"/>
          </w:tcPr>
          <w:p w14:paraId="1C76F13C" w14:textId="77777777" w:rsidR="009D4480" w:rsidRDefault="009D4480" w:rsidP="009D4480">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216 (16,9%)</w:t>
            </w:r>
          </w:p>
        </w:tc>
        <w:tc>
          <w:tcPr>
            <w:tcW w:w="1838" w:type="dxa"/>
          </w:tcPr>
          <w:p w14:paraId="1C76F13D"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4</w:t>
            </w:r>
          </w:p>
        </w:tc>
        <w:tc>
          <w:tcPr>
            <w:tcW w:w="1628" w:type="dxa"/>
          </w:tcPr>
          <w:p w14:paraId="1C76F13E"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864</w:t>
            </w:r>
          </w:p>
        </w:tc>
        <w:tc>
          <w:tcPr>
            <w:tcW w:w="1622" w:type="dxa"/>
          </w:tcPr>
          <w:p w14:paraId="1C76F13F" w14:textId="77777777" w:rsidR="009D4480" w:rsidRPr="00D35BB8"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144</w:t>
            </w:r>
          </w:p>
        </w:tc>
      </w:tr>
      <w:tr w:rsidR="009D4480" w14:paraId="1C76F146" w14:textId="77777777" w:rsidTr="00CE76AF">
        <w:tc>
          <w:tcPr>
            <w:tcW w:w="1850" w:type="dxa"/>
          </w:tcPr>
          <w:p w14:paraId="1C76F141" w14:textId="49D5E523" w:rsidR="009D4480" w:rsidRPr="00A63675" w:rsidRDefault="007C63A8" w:rsidP="009D77D2">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III: </w:t>
            </w:r>
            <w:r w:rsidR="009D4480">
              <w:rPr>
                <w:rFonts w:ascii="Calibri" w:eastAsia="Calibri" w:hAnsi="Calibri"/>
                <w:i/>
                <w:sz w:val="22"/>
                <w:szCs w:val="22"/>
                <w:lang w:eastAsia="en-US"/>
              </w:rPr>
              <w:t>V</w:t>
            </w:r>
            <w:r w:rsidR="009D4480" w:rsidRPr="00A63675">
              <w:rPr>
                <w:rFonts w:ascii="Calibri" w:eastAsia="Calibri" w:hAnsi="Calibri"/>
                <w:i/>
                <w:sz w:val="22"/>
                <w:szCs w:val="22"/>
                <w:lang w:eastAsia="en-US"/>
              </w:rPr>
              <w:t>eel gebruik</w:t>
            </w:r>
          </w:p>
        </w:tc>
        <w:tc>
          <w:tcPr>
            <w:tcW w:w="1827" w:type="dxa"/>
          </w:tcPr>
          <w:p w14:paraId="1C76F142" w14:textId="77777777" w:rsidR="009D4480" w:rsidRDefault="009D4480" w:rsidP="009D4480">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636 (49,7%)</w:t>
            </w:r>
          </w:p>
        </w:tc>
        <w:tc>
          <w:tcPr>
            <w:tcW w:w="1838" w:type="dxa"/>
          </w:tcPr>
          <w:p w14:paraId="1C76F143"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8</w:t>
            </w:r>
          </w:p>
        </w:tc>
        <w:tc>
          <w:tcPr>
            <w:tcW w:w="1628" w:type="dxa"/>
          </w:tcPr>
          <w:p w14:paraId="1C76F144" w14:textId="77777777" w:rsidR="009D4480"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5088</w:t>
            </w:r>
          </w:p>
        </w:tc>
        <w:tc>
          <w:tcPr>
            <w:tcW w:w="1622" w:type="dxa"/>
          </w:tcPr>
          <w:p w14:paraId="1C76F145" w14:textId="77777777" w:rsidR="009D4480" w:rsidRPr="00D35BB8" w:rsidRDefault="009D4480" w:rsidP="009D77D2">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848</w:t>
            </w:r>
          </w:p>
        </w:tc>
      </w:tr>
    </w:tbl>
    <w:p w14:paraId="1C76F147" w14:textId="77777777" w:rsidR="00DC38A7" w:rsidRDefault="00DC38A7" w:rsidP="00DC38A7">
      <w:pPr>
        <w:spacing w:after="120" w:line="276" w:lineRule="auto"/>
        <w:contextualSpacing/>
        <w:rPr>
          <w:rFonts w:ascii="Calibri" w:eastAsia="Calibri" w:hAnsi="Calibri"/>
          <w:sz w:val="22"/>
          <w:szCs w:val="22"/>
          <w:lang w:eastAsia="en-US"/>
        </w:rPr>
      </w:pPr>
    </w:p>
    <w:p w14:paraId="042E6A62" w14:textId="77777777" w:rsidR="00CF44FC" w:rsidRDefault="007C63A8"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Ook hier lijkt het </w:t>
      </w:r>
      <w:r w:rsidRPr="001F2F16">
        <w:rPr>
          <w:rFonts w:ascii="Calibri" w:eastAsia="Calibri" w:hAnsi="Calibri"/>
          <w:sz w:val="22"/>
          <w:szCs w:val="22"/>
          <w:lang w:eastAsia="en-US"/>
        </w:rPr>
        <w:t>scenario “Gemiddeld gebruik” in dit rijtje het meest realistische scenario</w:t>
      </w:r>
      <w:r>
        <w:rPr>
          <w:rFonts w:ascii="Calibri" w:eastAsia="Calibri" w:hAnsi="Calibri"/>
          <w:sz w:val="22"/>
          <w:szCs w:val="22"/>
          <w:lang w:eastAsia="en-US"/>
        </w:rPr>
        <w:t xml:space="preserve">. </w:t>
      </w:r>
    </w:p>
    <w:p w14:paraId="64CDE334" w14:textId="03B3F078" w:rsidR="007C63A8" w:rsidRDefault="007C63A8" w:rsidP="00DC38A7">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lastRenderedPageBreak/>
        <w:t>Opnames van colleges en korte filmpjes bij elkaar opgeteld leidt tot de volgende aantallen</w:t>
      </w:r>
      <w:r w:rsidR="00CF44FC">
        <w:rPr>
          <w:rFonts w:ascii="Calibri" w:eastAsia="Calibri" w:hAnsi="Calibri"/>
          <w:sz w:val="22"/>
          <w:szCs w:val="22"/>
          <w:lang w:eastAsia="en-US"/>
        </w:rPr>
        <w:t>.</w:t>
      </w:r>
    </w:p>
    <w:p w14:paraId="03688EE4" w14:textId="77777777" w:rsidR="007C63A8" w:rsidRDefault="007C63A8" w:rsidP="00DC38A7">
      <w:pPr>
        <w:spacing w:after="120" w:line="276" w:lineRule="auto"/>
        <w:contextualSpacing/>
        <w:rPr>
          <w:rFonts w:ascii="Calibri" w:eastAsia="Calibri" w:hAnsi="Calibri"/>
          <w:sz w:val="22"/>
          <w:szCs w:val="22"/>
          <w:lang w:eastAsia="en-US"/>
        </w:rPr>
      </w:pPr>
    </w:p>
    <w:tbl>
      <w:tblPr>
        <w:tblStyle w:val="TableGrid"/>
        <w:tblW w:w="5100" w:type="dxa"/>
        <w:tblLook w:val="04A0" w:firstRow="1" w:lastRow="0" w:firstColumn="1" w:lastColumn="0" w:noHBand="0" w:noVBand="1"/>
      </w:tblPr>
      <w:tblGrid>
        <w:gridCol w:w="1850"/>
        <w:gridCol w:w="1628"/>
        <w:gridCol w:w="1622"/>
      </w:tblGrid>
      <w:tr w:rsidR="00CF44FC" w14:paraId="6A941A3D" w14:textId="77777777" w:rsidTr="00CF44FC">
        <w:tc>
          <w:tcPr>
            <w:tcW w:w="1850" w:type="dxa"/>
          </w:tcPr>
          <w:p w14:paraId="078D43BE" w14:textId="77777777" w:rsidR="00CF44FC" w:rsidRPr="00A63675" w:rsidRDefault="00CF44FC" w:rsidP="007C63A8">
            <w:pPr>
              <w:spacing w:after="120" w:line="276" w:lineRule="auto"/>
              <w:contextualSpacing/>
              <w:rPr>
                <w:rFonts w:ascii="Calibri" w:eastAsia="Calibri" w:hAnsi="Calibri"/>
                <w:b/>
                <w:sz w:val="22"/>
                <w:szCs w:val="22"/>
                <w:lang w:eastAsia="en-US"/>
              </w:rPr>
            </w:pPr>
          </w:p>
        </w:tc>
        <w:tc>
          <w:tcPr>
            <w:tcW w:w="1628" w:type="dxa"/>
          </w:tcPr>
          <w:p w14:paraId="3A84BC11" w14:textId="699C793C" w:rsidR="00CF44FC" w:rsidRPr="00A63675" w:rsidRDefault="00CF44FC" w:rsidP="00CF44FC">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(I)</w:t>
            </w:r>
          </w:p>
        </w:tc>
        <w:tc>
          <w:tcPr>
            <w:tcW w:w="1622" w:type="dxa"/>
          </w:tcPr>
          <w:p w14:paraId="112F9C83" w14:textId="5B0CBD1B" w:rsidR="00CF44FC" w:rsidRPr="00A63675" w:rsidRDefault="00CF44FC" w:rsidP="00CF44FC">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(J)</w:t>
            </w:r>
          </w:p>
        </w:tc>
      </w:tr>
      <w:tr w:rsidR="00CF44FC" w14:paraId="7A3626CD" w14:textId="77777777" w:rsidTr="00CF44FC">
        <w:tc>
          <w:tcPr>
            <w:tcW w:w="1850" w:type="dxa"/>
          </w:tcPr>
          <w:p w14:paraId="4EBF8F65" w14:textId="47B95A75" w:rsidR="00CF44FC" w:rsidRPr="00A63675" w:rsidRDefault="00CF44FC" w:rsidP="007C63A8">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Scenario</w:t>
            </w:r>
            <w:r>
              <w:rPr>
                <w:rFonts w:ascii="Calibri" w:eastAsia="Calibri" w:hAnsi="Calibri"/>
                <w:b/>
                <w:sz w:val="22"/>
                <w:szCs w:val="22"/>
                <w:lang w:eastAsia="en-US"/>
              </w:rPr>
              <w:t xml:space="preserve"> </w:t>
            </w:r>
          </w:p>
        </w:tc>
        <w:tc>
          <w:tcPr>
            <w:tcW w:w="1628" w:type="dxa"/>
          </w:tcPr>
          <w:p w14:paraId="2551B090" w14:textId="3A165189" w:rsidR="00CF44FC" w:rsidRPr="00A63675" w:rsidRDefault="00CF44FC" w:rsidP="00CF44FC">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w:t>
            </w:r>
            <w:r>
              <w:rPr>
                <w:rFonts w:ascii="Calibri" w:eastAsia="Calibri" w:hAnsi="Calibri"/>
                <w:b/>
                <w:sz w:val="22"/>
                <w:szCs w:val="22"/>
                <w:lang w:eastAsia="en-US"/>
              </w:rPr>
              <w:t>filmpjes</w:t>
            </w: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per jaar</w:t>
            </w:r>
            <w:r>
              <w:rPr>
                <w:rFonts w:ascii="Calibri" w:eastAsia="Calibri" w:hAnsi="Calibri"/>
                <w:b/>
                <w:sz w:val="22"/>
                <w:szCs w:val="22"/>
                <w:lang w:eastAsia="en-US"/>
              </w:rPr>
              <w:t xml:space="preserve"> (C+G) </w:t>
            </w:r>
          </w:p>
        </w:tc>
        <w:tc>
          <w:tcPr>
            <w:tcW w:w="1622" w:type="dxa"/>
          </w:tcPr>
          <w:p w14:paraId="49EF3E4F" w14:textId="2262462B" w:rsidR="00CF44FC" w:rsidRPr="00A63675" w:rsidRDefault="00CF44FC" w:rsidP="00CF44FC">
            <w:pPr>
              <w:spacing w:after="120" w:line="276" w:lineRule="auto"/>
              <w:contextualSpacing/>
              <w:rPr>
                <w:rFonts w:ascii="Calibri" w:eastAsia="Calibri" w:hAnsi="Calibri"/>
                <w:b/>
                <w:sz w:val="22"/>
                <w:szCs w:val="22"/>
                <w:lang w:eastAsia="en-US"/>
              </w:rPr>
            </w:pPr>
            <w:r w:rsidRPr="00A63675">
              <w:rPr>
                <w:rFonts w:ascii="Calibri" w:eastAsia="Calibri" w:hAnsi="Calibri"/>
                <w:b/>
                <w:sz w:val="22"/>
                <w:szCs w:val="22"/>
                <w:lang w:eastAsia="en-US"/>
              </w:rPr>
              <w:t xml:space="preserve">Totaal </w:t>
            </w:r>
            <w:r w:rsidRPr="00AE1F6B">
              <w:rPr>
                <w:rFonts w:ascii="Calibri" w:eastAsia="Calibri" w:hAnsi="Calibri"/>
                <w:b/>
                <w:sz w:val="22"/>
                <w:szCs w:val="22"/>
                <w:lang w:eastAsia="en-US"/>
              </w:rPr>
              <w:t xml:space="preserve"># </w:t>
            </w:r>
            <w:r>
              <w:rPr>
                <w:rFonts w:ascii="Calibri" w:eastAsia="Calibri" w:hAnsi="Calibri"/>
                <w:b/>
                <w:sz w:val="22"/>
                <w:szCs w:val="22"/>
                <w:lang w:eastAsia="en-US"/>
              </w:rPr>
              <w:t>filmpjes</w:t>
            </w:r>
            <w:r w:rsidRPr="00AE1F6B">
              <w:rPr>
                <w:rFonts w:ascii="Calibri" w:eastAsia="Calibri" w:hAnsi="Calibri"/>
                <w:b/>
                <w:sz w:val="22"/>
                <w:szCs w:val="22"/>
                <w:lang w:eastAsia="en-US"/>
              </w:rPr>
              <w:t xml:space="preserve"> </w:t>
            </w:r>
            <w:r w:rsidRPr="00A63675">
              <w:rPr>
                <w:rFonts w:ascii="Calibri" w:eastAsia="Calibri" w:hAnsi="Calibri"/>
                <w:b/>
                <w:sz w:val="22"/>
                <w:szCs w:val="22"/>
                <w:lang w:eastAsia="en-US"/>
              </w:rPr>
              <w:t>per jaar</w:t>
            </w:r>
            <w:r>
              <w:rPr>
                <w:rFonts w:ascii="Calibri" w:eastAsia="Calibri" w:hAnsi="Calibri"/>
                <w:b/>
                <w:sz w:val="22"/>
                <w:szCs w:val="22"/>
                <w:lang w:eastAsia="en-US"/>
              </w:rPr>
              <w:t xml:space="preserve"> in uren (D + H)</w:t>
            </w:r>
          </w:p>
        </w:tc>
      </w:tr>
      <w:tr w:rsidR="00CF44FC" w14:paraId="7E1ADB48" w14:textId="77777777" w:rsidTr="00CF44FC">
        <w:tc>
          <w:tcPr>
            <w:tcW w:w="1850" w:type="dxa"/>
          </w:tcPr>
          <w:p w14:paraId="0A7B78F7" w14:textId="77777777" w:rsidR="00CF44FC" w:rsidRPr="00A63675" w:rsidRDefault="00CF44FC" w:rsidP="007C63A8">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I: W</w:t>
            </w:r>
            <w:r w:rsidRPr="00A63675">
              <w:rPr>
                <w:rFonts w:ascii="Calibri" w:eastAsia="Calibri" w:hAnsi="Calibri"/>
                <w:i/>
                <w:sz w:val="22"/>
                <w:szCs w:val="22"/>
                <w:lang w:eastAsia="en-US"/>
              </w:rPr>
              <w:t>einig gebruik</w:t>
            </w:r>
          </w:p>
        </w:tc>
        <w:tc>
          <w:tcPr>
            <w:tcW w:w="1628" w:type="dxa"/>
          </w:tcPr>
          <w:p w14:paraId="4CD7AFDF" w14:textId="291CEE48" w:rsidR="00CF44FC" w:rsidRDefault="00CF44FC" w:rsidP="007C63A8">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1160</w:t>
            </w:r>
          </w:p>
        </w:tc>
        <w:tc>
          <w:tcPr>
            <w:tcW w:w="1622" w:type="dxa"/>
          </w:tcPr>
          <w:p w14:paraId="0982E86A" w14:textId="55EE0CF5" w:rsidR="00CF44FC" w:rsidRDefault="00CF44FC" w:rsidP="007C63A8">
            <w:pPr>
              <w:tabs>
                <w:tab w:val="center" w:pos="888"/>
              </w:tabs>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1263</w:t>
            </w:r>
          </w:p>
        </w:tc>
      </w:tr>
      <w:tr w:rsidR="00CF44FC" w14:paraId="33121F09" w14:textId="77777777" w:rsidTr="00CF44FC">
        <w:tc>
          <w:tcPr>
            <w:tcW w:w="1850" w:type="dxa"/>
          </w:tcPr>
          <w:p w14:paraId="675B62DF" w14:textId="77777777" w:rsidR="00CF44FC" w:rsidRPr="00A63675" w:rsidRDefault="00CF44FC" w:rsidP="007C63A8">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 xml:space="preserve">II: </w:t>
            </w:r>
            <w:r w:rsidRPr="00A63675">
              <w:rPr>
                <w:rFonts w:ascii="Calibri" w:eastAsia="Calibri" w:hAnsi="Calibri"/>
                <w:i/>
                <w:sz w:val="22"/>
                <w:szCs w:val="22"/>
                <w:lang w:eastAsia="en-US"/>
              </w:rPr>
              <w:t>Gemiddeld gebruik</w:t>
            </w:r>
          </w:p>
        </w:tc>
        <w:tc>
          <w:tcPr>
            <w:tcW w:w="1628" w:type="dxa"/>
          </w:tcPr>
          <w:p w14:paraId="2F0277EE" w14:textId="2873F3D0" w:rsidR="00CF44FC" w:rsidRDefault="00CF44FC" w:rsidP="007C63A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4624</w:t>
            </w:r>
          </w:p>
        </w:tc>
        <w:tc>
          <w:tcPr>
            <w:tcW w:w="1622" w:type="dxa"/>
          </w:tcPr>
          <w:p w14:paraId="0CBFBF14" w14:textId="035D401E" w:rsidR="00CF44FC" w:rsidRPr="00D35BB8" w:rsidRDefault="00CF44FC" w:rsidP="007C63A8">
            <w:pPr>
              <w:spacing w:after="120" w:line="276" w:lineRule="auto"/>
              <w:contextualSpacing/>
              <w:rPr>
                <w:rFonts w:ascii="Calibri" w:eastAsia="Calibri" w:hAnsi="Calibri"/>
                <w:sz w:val="22"/>
                <w:szCs w:val="22"/>
                <w:lang w:eastAsia="en-US"/>
              </w:rPr>
            </w:pPr>
            <w:r>
              <w:rPr>
                <w:rFonts w:ascii="Calibri" w:eastAsia="Calibri" w:hAnsi="Calibri"/>
                <w:sz w:val="22"/>
                <w:szCs w:val="22"/>
                <w:lang w:eastAsia="en-US"/>
              </w:rPr>
              <w:t>5032</w:t>
            </w:r>
          </w:p>
        </w:tc>
      </w:tr>
      <w:tr w:rsidR="00CF44FC" w14:paraId="2C049AF4" w14:textId="77777777" w:rsidTr="00CF44FC">
        <w:tc>
          <w:tcPr>
            <w:tcW w:w="1850" w:type="dxa"/>
          </w:tcPr>
          <w:p w14:paraId="593D5BA8" w14:textId="77777777" w:rsidR="00CF44FC" w:rsidRPr="00A63675" w:rsidRDefault="00CF44FC" w:rsidP="007C63A8">
            <w:pPr>
              <w:spacing w:after="120" w:line="276" w:lineRule="auto"/>
              <w:contextualSpacing/>
              <w:rPr>
                <w:rFonts w:ascii="Calibri" w:eastAsia="Calibri" w:hAnsi="Calibri"/>
                <w:i/>
                <w:sz w:val="22"/>
                <w:szCs w:val="22"/>
                <w:lang w:eastAsia="en-US"/>
              </w:rPr>
            </w:pPr>
            <w:r>
              <w:rPr>
                <w:rFonts w:ascii="Calibri" w:eastAsia="Calibri" w:hAnsi="Calibri"/>
                <w:i/>
                <w:sz w:val="22"/>
                <w:szCs w:val="22"/>
                <w:lang w:eastAsia="en-US"/>
              </w:rPr>
              <w:t>III: V</w:t>
            </w:r>
            <w:r w:rsidRPr="00A63675">
              <w:rPr>
                <w:rFonts w:ascii="Calibri" w:eastAsia="Calibri" w:hAnsi="Calibri"/>
                <w:i/>
                <w:sz w:val="22"/>
                <w:szCs w:val="22"/>
                <w:lang w:eastAsia="en-US"/>
              </w:rPr>
              <w:t>eel gebruik</w:t>
            </w:r>
          </w:p>
        </w:tc>
        <w:tc>
          <w:tcPr>
            <w:tcW w:w="1628" w:type="dxa"/>
          </w:tcPr>
          <w:p w14:paraId="357FD292" w14:textId="3A3ABEAD" w:rsidR="00CF44FC" w:rsidRDefault="00CF44FC" w:rsidP="007C63A8">
            <w:pPr>
              <w:spacing w:after="120" w:line="276" w:lineRule="auto"/>
              <w:contextualSpacing/>
              <w:rPr>
                <w:rFonts w:ascii="Calibri" w:eastAsia="Calibri" w:hAnsi="Calibri"/>
                <w:sz w:val="22"/>
                <w:szCs w:val="22"/>
                <w:lang w:eastAsia="en-US"/>
              </w:rPr>
            </w:pPr>
            <w:r w:rsidRPr="00CF44FC">
              <w:rPr>
                <w:rFonts w:ascii="Calibri" w:eastAsia="Calibri" w:hAnsi="Calibri"/>
                <w:sz w:val="22"/>
                <w:szCs w:val="22"/>
                <w:lang w:eastAsia="en-US"/>
              </w:rPr>
              <w:t>24992</w:t>
            </w:r>
          </w:p>
        </w:tc>
        <w:tc>
          <w:tcPr>
            <w:tcW w:w="1622" w:type="dxa"/>
          </w:tcPr>
          <w:p w14:paraId="03BE064E" w14:textId="325677C8" w:rsidR="00CF44FC" w:rsidRPr="00D35BB8" w:rsidRDefault="00CF44FC" w:rsidP="007C63A8">
            <w:pPr>
              <w:spacing w:after="120" w:line="276" w:lineRule="auto"/>
              <w:contextualSpacing/>
              <w:rPr>
                <w:rFonts w:ascii="Calibri" w:eastAsia="Calibri" w:hAnsi="Calibri"/>
                <w:sz w:val="22"/>
                <w:szCs w:val="22"/>
                <w:lang w:eastAsia="en-US"/>
              </w:rPr>
            </w:pPr>
            <w:r w:rsidRPr="00CF44FC">
              <w:rPr>
                <w:rFonts w:ascii="Calibri" w:eastAsia="Calibri" w:hAnsi="Calibri"/>
                <w:sz w:val="22"/>
                <w:szCs w:val="22"/>
                <w:lang w:eastAsia="en-US"/>
              </w:rPr>
              <w:t>26723</w:t>
            </w:r>
          </w:p>
        </w:tc>
      </w:tr>
    </w:tbl>
    <w:p w14:paraId="710FBA45" w14:textId="77777777" w:rsidR="007C63A8" w:rsidRDefault="007C63A8" w:rsidP="00DC38A7">
      <w:pPr>
        <w:spacing w:after="120" w:line="276" w:lineRule="auto"/>
        <w:contextualSpacing/>
        <w:rPr>
          <w:rFonts w:ascii="Calibri" w:eastAsia="Calibri" w:hAnsi="Calibri"/>
          <w:sz w:val="22"/>
          <w:szCs w:val="22"/>
          <w:lang w:eastAsia="en-US"/>
        </w:rPr>
      </w:pPr>
    </w:p>
    <w:p w14:paraId="1C76F148" w14:textId="72BE355B" w:rsidR="008B66F8" w:rsidRPr="008B66F8" w:rsidRDefault="00B638E7" w:rsidP="008B66F8">
      <w:pPr>
        <w:keepNext/>
        <w:keepLines/>
        <w:spacing w:before="200" w:line="276" w:lineRule="auto"/>
        <w:outlineLvl w:val="2"/>
        <w:rPr>
          <w:rFonts w:ascii="Cambria" w:hAnsi="Cambria"/>
          <w:b/>
          <w:bCs/>
          <w:color w:val="4F81BD"/>
          <w:sz w:val="22"/>
          <w:szCs w:val="22"/>
          <w:lang w:eastAsia="en-US"/>
        </w:rPr>
      </w:pPr>
      <w:r>
        <w:rPr>
          <w:rFonts w:ascii="Cambria" w:hAnsi="Cambria"/>
          <w:b/>
          <w:bCs/>
          <w:color w:val="4F81BD"/>
          <w:sz w:val="22"/>
          <w:szCs w:val="22"/>
          <w:lang w:eastAsia="en-US"/>
        </w:rPr>
        <w:t xml:space="preserve">4.6 </w:t>
      </w:r>
      <w:r w:rsidR="008B66F8" w:rsidRPr="008B66F8">
        <w:rPr>
          <w:rFonts w:ascii="Cambria" w:hAnsi="Cambria"/>
          <w:b/>
          <w:bCs/>
          <w:color w:val="4F81BD"/>
          <w:sz w:val="22"/>
          <w:szCs w:val="22"/>
          <w:lang w:eastAsia="en-US"/>
        </w:rPr>
        <w:t>Welke ontwikkeling is te verwachten in de behoefte tussen nu en de komende 3-5 jaar?</w:t>
      </w:r>
    </w:p>
    <w:p w14:paraId="1C76F149" w14:textId="77777777" w:rsidR="008B66F8" w:rsidRPr="008B66F8" w:rsidRDefault="008B66F8" w:rsidP="008B66F8">
      <w:p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We verwachten</w:t>
      </w:r>
      <w:r w:rsidR="002A017C">
        <w:rPr>
          <w:rFonts w:ascii="Calibri" w:eastAsia="Calibri" w:hAnsi="Calibri"/>
          <w:sz w:val="22"/>
          <w:szCs w:val="22"/>
          <w:lang w:eastAsia="en-US"/>
        </w:rPr>
        <w:t xml:space="preserve"> in de komende jaren</w:t>
      </w:r>
      <w:r w:rsidRPr="008B66F8">
        <w:rPr>
          <w:rFonts w:ascii="Calibri" w:eastAsia="Calibri" w:hAnsi="Calibri"/>
          <w:sz w:val="22"/>
          <w:szCs w:val="22"/>
          <w:lang w:eastAsia="en-US"/>
        </w:rPr>
        <w:t xml:space="preserve"> drie bewegingen binnen De HHs op het gebied van webcolleges:</w:t>
      </w:r>
    </w:p>
    <w:p w14:paraId="1C76F14A" w14:textId="77777777" w:rsidR="008B66F8" w:rsidRPr="008B66F8" w:rsidRDefault="008B66F8" w:rsidP="008B66F8">
      <w:pPr>
        <w:numPr>
          <w:ilvl w:val="0"/>
          <w:numId w:val="5"/>
        </w:numPr>
        <w:spacing w:after="120" w:line="276" w:lineRule="auto"/>
        <w:contextualSpacing/>
        <w:rPr>
          <w:rFonts w:ascii="Calibri" w:eastAsia="Calibri" w:hAnsi="Calibri"/>
          <w:b/>
          <w:sz w:val="22"/>
          <w:szCs w:val="22"/>
          <w:lang w:eastAsia="en-US"/>
        </w:rPr>
      </w:pPr>
      <w:r w:rsidRPr="008B66F8">
        <w:rPr>
          <w:rFonts w:ascii="Calibri" w:eastAsia="Calibri" w:hAnsi="Calibri"/>
          <w:b/>
          <w:sz w:val="22"/>
          <w:szCs w:val="22"/>
          <w:lang w:eastAsia="en-US"/>
        </w:rPr>
        <w:t>Groei</w:t>
      </w:r>
    </w:p>
    <w:p w14:paraId="1C76F14B" w14:textId="77777777" w:rsid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Webcolleges worden steeds populairder, ook bij De HHs. Dankzij de positieve resultaten van de pilot en het beschikbaar stellen van een standaardvoorziening voor webcolleges, komt er steeds meer aandacht voor d</w:t>
      </w:r>
      <w:r w:rsidR="00DA0C3F">
        <w:rPr>
          <w:rFonts w:ascii="Calibri" w:eastAsia="Calibri" w:hAnsi="Calibri"/>
          <w:sz w:val="22"/>
          <w:szCs w:val="22"/>
          <w:lang w:eastAsia="en-US"/>
        </w:rPr>
        <w:t>eze faciliteit</w:t>
      </w:r>
      <w:r w:rsidRPr="008B66F8">
        <w:rPr>
          <w:rFonts w:ascii="Calibri" w:eastAsia="Calibri" w:hAnsi="Calibri"/>
          <w:sz w:val="22"/>
          <w:szCs w:val="22"/>
          <w:lang w:eastAsia="en-US"/>
        </w:rPr>
        <w:t xml:space="preserve">. </w:t>
      </w:r>
    </w:p>
    <w:p w14:paraId="1C76F14C" w14:textId="77777777" w:rsidR="00AB7C06" w:rsidRPr="008B66F8" w:rsidRDefault="00AB7C06" w:rsidP="00AB7C06">
      <w:pPr>
        <w:rPr>
          <w:rFonts w:eastAsia="Calibri"/>
          <w:lang w:eastAsia="en-US"/>
        </w:rPr>
      </w:pPr>
    </w:p>
    <w:p w14:paraId="1C76F14D" w14:textId="77777777" w:rsidR="00CF3809" w:rsidRDefault="001F2A9F" w:rsidP="00667EFF">
      <w:pPr>
        <w:pStyle w:val="ListParagraph"/>
        <w:spacing w:after="120" w:line="276" w:lineRule="auto"/>
        <w:ind w:left="360"/>
        <w:rPr>
          <w:rFonts w:ascii="Calibri" w:eastAsia="Calibri" w:hAnsi="Calibri"/>
          <w:sz w:val="22"/>
          <w:szCs w:val="22"/>
          <w:lang w:eastAsia="en-US"/>
        </w:rPr>
      </w:pPr>
      <w:r>
        <w:rPr>
          <w:rFonts w:ascii="Calibri" w:eastAsia="Calibri" w:hAnsi="Calibri"/>
          <w:sz w:val="22"/>
          <w:szCs w:val="22"/>
          <w:lang w:eastAsia="en-US"/>
        </w:rPr>
        <w:t>De groei wordt gestimuleerd door de populariteit van twee didactische vormen:</w:t>
      </w:r>
    </w:p>
    <w:p w14:paraId="1C76F14E" w14:textId="77777777" w:rsidR="001F2A9F" w:rsidRDefault="00CF3809" w:rsidP="00CF3809">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H</w:t>
      </w:r>
      <w:r w:rsidR="001F2A9F">
        <w:rPr>
          <w:rFonts w:ascii="Calibri" w:eastAsia="Calibri" w:hAnsi="Calibri"/>
          <w:sz w:val="22"/>
          <w:szCs w:val="22"/>
          <w:lang w:eastAsia="en-US"/>
        </w:rPr>
        <w:t xml:space="preserve">et </w:t>
      </w:r>
      <w:r w:rsidR="0009078B" w:rsidRPr="0009078B">
        <w:rPr>
          <w:rFonts w:ascii="Calibri" w:eastAsia="Calibri" w:hAnsi="Calibri"/>
          <w:sz w:val="22"/>
          <w:szCs w:val="22"/>
          <w:lang w:eastAsia="en-US"/>
        </w:rPr>
        <w:t xml:space="preserve">concept </w:t>
      </w:r>
      <w:r w:rsidR="0009078B">
        <w:rPr>
          <w:rFonts w:ascii="Calibri" w:eastAsia="Calibri" w:hAnsi="Calibri"/>
          <w:sz w:val="22"/>
          <w:szCs w:val="22"/>
          <w:lang w:eastAsia="en-US"/>
        </w:rPr>
        <w:t>‘</w:t>
      </w:r>
      <w:r w:rsidR="0009078B" w:rsidRPr="0009078B">
        <w:rPr>
          <w:rFonts w:ascii="Calibri" w:eastAsia="Calibri" w:hAnsi="Calibri"/>
          <w:sz w:val="22"/>
          <w:szCs w:val="22"/>
          <w:lang w:eastAsia="en-US"/>
        </w:rPr>
        <w:t>flipped classroom</w:t>
      </w:r>
      <w:r w:rsidR="0009078B">
        <w:rPr>
          <w:rFonts w:ascii="Calibri" w:eastAsia="Calibri" w:hAnsi="Calibri"/>
          <w:sz w:val="22"/>
          <w:szCs w:val="22"/>
          <w:lang w:eastAsia="en-US"/>
        </w:rPr>
        <w:t>’</w:t>
      </w:r>
      <w:r w:rsidR="001F2A9F">
        <w:rPr>
          <w:rFonts w:ascii="Calibri" w:eastAsia="Calibri" w:hAnsi="Calibri"/>
          <w:sz w:val="22"/>
          <w:szCs w:val="22"/>
          <w:lang w:eastAsia="en-US"/>
        </w:rPr>
        <w:t>: hierbij wordt</w:t>
      </w:r>
      <w:r w:rsidR="0009078B" w:rsidRPr="0009078B">
        <w:rPr>
          <w:rFonts w:ascii="Calibri" w:eastAsia="Calibri" w:hAnsi="Calibri"/>
          <w:sz w:val="22"/>
          <w:szCs w:val="22"/>
          <w:lang w:eastAsia="en-US"/>
        </w:rPr>
        <w:t xml:space="preserve"> de leerstof </w:t>
      </w:r>
      <w:r w:rsidR="001F2A9F">
        <w:rPr>
          <w:rFonts w:ascii="Calibri" w:eastAsia="Calibri" w:hAnsi="Calibri"/>
          <w:sz w:val="22"/>
          <w:szCs w:val="22"/>
          <w:lang w:eastAsia="en-US"/>
        </w:rPr>
        <w:t>vooraf</w:t>
      </w:r>
      <w:r w:rsidR="0009078B" w:rsidRPr="0009078B">
        <w:rPr>
          <w:rFonts w:ascii="Calibri" w:eastAsia="Calibri" w:hAnsi="Calibri"/>
          <w:sz w:val="22"/>
          <w:szCs w:val="22"/>
          <w:lang w:eastAsia="en-US"/>
        </w:rPr>
        <w:t xml:space="preserve">gaand aan contacttijd compact aangeboden </w:t>
      </w:r>
      <w:r w:rsidR="001F2A9F">
        <w:rPr>
          <w:rFonts w:ascii="Calibri" w:eastAsia="Calibri" w:hAnsi="Calibri"/>
          <w:sz w:val="22"/>
          <w:szCs w:val="22"/>
          <w:lang w:eastAsia="en-US"/>
        </w:rPr>
        <w:t xml:space="preserve">zodat de </w:t>
      </w:r>
      <w:r w:rsidR="0009078B" w:rsidRPr="0009078B">
        <w:rPr>
          <w:rFonts w:ascii="Calibri" w:eastAsia="Calibri" w:hAnsi="Calibri"/>
          <w:sz w:val="22"/>
          <w:szCs w:val="22"/>
          <w:lang w:eastAsia="en-US"/>
        </w:rPr>
        <w:t xml:space="preserve">contacttijd zelf </w:t>
      </w:r>
      <w:r w:rsidR="001F2A9F" w:rsidRPr="0009078B">
        <w:rPr>
          <w:rFonts w:ascii="Calibri" w:eastAsia="Calibri" w:hAnsi="Calibri"/>
          <w:sz w:val="22"/>
          <w:szCs w:val="22"/>
          <w:lang w:eastAsia="en-US"/>
        </w:rPr>
        <w:t>efficiënter</w:t>
      </w:r>
      <w:r w:rsidR="0009078B" w:rsidRPr="0009078B">
        <w:rPr>
          <w:rFonts w:ascii="Calibri" w:eastAsia="Calibri" w:hAnsi="Calibri"/>
          <w:sz w:val="22"/>
          <w:szCs w:val="22"/>
          <w:lang w:eastAsia="en-US"/>
        </w:rPr>
        <w:t xml:space="preserve"> benut</w:t>
      </w:r>
      <w:r w:rsidR="001F2A9F">
        <w:rPr>
          <w:rFonts w:ascii="Calibri" w:eastAsia="Calibri" w:hAnsi="Calibri"/>
          <w:sz w:val="22"/>
          <w:szCs w:val="22"/>
          <w:lang w:eastAsia="en-US"/>
        </w:rPr>
        <w:t xml:space="preserve"> k</w:t>
      </w:r>
      <w:r w:rsidR="0009078B" w:rsidRPr="0009078B">
        <w:rPr>
          <w:rFonts w:ascii="Calibri" w:eastAsia="Calibri" w:hAnsi="Calibri"/>
          <w:sz w:val="22"/>
          <w:szCs w:val="22"/>
          <w:lang w:eastAsia="en-US"/>
        </w:rPr>
        <w:t>an worden</w:t>
      </w:r>
      <w:r w:rsidR="001F2A9F">
        <w:rPr>
          <w:rFonts w:ascii="Calibri" w:eastAsia="Calibri" w:hAnsi="Calibri"/>
          <w:sz w:val="22"/>
          <w:szCs w:val="22"/>
          <w:lang w:eastAsia="en-US"/>
        </w:rPr>
        <w:t>.</w:t>
      </w:r>
    </w:p>
    <w:p w14:paraId="1C76F14F" w14:textId="77777777" w:rsidR="0009078B" w:rsidRPr="00377F67" w:rsidRDefault="001F2A9F" w:rsidP="001F2A9F">
      <w:pPr>
        <w:pStyle w:val="ListParagraph"/>
        <w:numPr>
          <w:ilvl w:val="0"/>
          <w:numId w:val="4"/>
        </w:numPr>
        <w:spacing w:after="120" w:line="276" w:lineRule="auto"/>
        <w:rPr>
          <w:rFonts w:ascii="Calibri" w:eastAsia="Calibri" w:hAnsi="Calibri"/>
          <w:sz w:val="22"/>
          <w:szCs w:val="22"/>
          <w:lang w:eastAsia="en-US"/>
        </w:rPr>
      </w:pPr>
      <w:r w:rsidRPr="00377F67">
        <w:rPr>
          <w:rFonts w:ascii="Calibri" w:eastAsia="Calibri" w:hAnsi="Calibri"/>
          <w:sz w:val="22"/>
          <w:szCs w:val="22"/>
          <w:lang w:eastAsia="en-US"/>
        </w:rPr>
        <w:t>H</w:t>
      </w:r>
      <w:r w:rsidR="0009078B" w:rsidRPr="00377F67">
        <w:rPr>
          <w:rFonts w:ascii="Calibri" w:eastAsia="Calibri" w:hAnsi="Calibri"/>
          <w:sz w:val="22"/>
          <w:szCs w:val="22"/>
          <w:lang w:eastAsia="en-US"/>
        </w:rPr>
        <w:t xml:space="preserve">et </w:t>
      </w:r>
      <w:r w:rsidRPr="00377F67">
        <w:rPr>
          <w:rFonts w:ascii="Calibri" w:eastAsia="Calibri" w:hAnsi="Calibri"/>
          <w:sz w:val="22"/>
          <w:szCs w:val="22"/>
          <w:lang w:eastAsia="en-US"/>
        </w:rPr>
        <w:t>concept ‘</w:t>
      </w:r>
      <w:r w:rsidR="0009078B" w:rsidRPr="00377F67">
        <w:rPr>
          <w:rFonts w:ascii="Calibri" w:eastAsia="Calibri" w:hAnsi="Calibri"/>
          <w:sz w:val="22"/>
          <w:szCs w:val="22"/>
          <w:lang w:eastAsia="en-US"/>
        </w:rPr>
        <w:t>blended</w:t>
      </w:r>
      <w:r w:rsidRPr="00377F67">
        <w:rPr>
          <w:rFonts w:ascii="Calibri" w:eastAsia="Calibri" w:hAnsi="Calibri"/>
          <w:sz w:val="22"/>
          <w:szCs w:val="22"/>
          <w:lang w:eastAsia="en-US"/>
        </w:rPr>
        <w:t xml:space="preserve"> learning’: </w:t>
      </w:r>
      <w:r w:rsidR="009E346D" w:rsidRPr="00377F67">
        <w:rPr>
          <w:rFonts w:ascii="Calibri" w:eastAsia="Calibri" w:hAnsi="Calibri"/>
          <w:sz w:val="22"/>
          <w:szCs w:val="22"/>
          <w:lang w:eastAsia="en-US"/>
        </w:rPr>
        <w:t>een combinatie van online leren en contactonderwijs</w:t>
      </w:r>
      <w:r w:rsidR="0009078B" w:rsidRPr="00377F67">
        <w:rPr>
          <w:rFonts w:ascii="Calibri" w:eastAsia="Calibri" w:hAnsi="Calibri"/>
          <w:sz w:val="22"/>
          <w:szCs w:val="22"/>
          <w:lang w:eastAsia="en-US"/>
        </w:rPr>
        <w:t xml:space="preserve">. </w:t>
      </w:r>
    </w:p>
    <w:p w14:paraId="1C76F150" w14:textId="77777777" w:rsidR="0009078B" w:rsidRDefault="00AB7C06" w:rsidP="00AB7C06">
      <w:pPr>
        <w:spacing w:after="120" w:line="276" w:lineRule="auto"/>
        <w:ind w:left="360"/>
        <w:rPr>
          <w:rFonts w:ascii="Calibri" w:eastAsia="Calibri" w:hAnsi="Calibri"/>
          <w:sz w:val="22"/>
          <w:szCs w:val="22"/>
          <w:lang w:eastAsia="en-US"/>
        </w:rPr>
      </w:pPr>
      <w:r w:rsidRPr="00AB7C06">
        <w:rPr>
          <w:rFonts w:ascii="Calibri" w:eastAsia="Calibri" w:hAnsi="Calibri"/>
          <w:sz w:val="22"/>
          <w:szCs w:val="22"/>
          <w:lang w:eastAsia="en-US"/>
        </w:rPr>
        <w:t xml:space="preserve">Steeds meer docenten zullen </w:t>
      </w:r>
      <w:r w:rsidR="00377F67">
        <w:rPr>
          <w:rFonts w:ascii="Calibri" w:eastAsia="Calibri" w:hAnsi="Calibri"/>
          <w:sz w:val="22"/>
          <w:szCs w:val="22"/>
          <w:lang w:eastAsia="en-US"/>
        </w:rPr>
        <w:t xml:space="preserve">daarom </w:t>
      </w:r>
      <w:r w:rsidRPr="00AB7C06">
        <w:rPr>
          <w:rFonts w:ascii="Calibri" w:eastAsia="Calibri" w:hAnsi="Calibri"/>
          <w:sz w:val="22"/>
          <w:szCs w:val="22"/>
          <w:lang w:eastAsia="en-US"/>
        </w:rPr>
        <w:t>met webcolleges willen werken. Er moet dan ook in beginsel rekening gehouden worden met een onstuimige groei.</w:t>
      </w:r>
    </w:p>
    <w:p w14:paraId="1C76F151" w14:textId="77777777" w:rsidR="00AB7C06" w:rsidRPr="00DB1F47" w:rsidRDefault="00AB7C06" w:rsidP="00AB7C06">
      <w:pPr>
        <w:rPr>
          <w:rFonts w:eastAsia="Calibri"/>
          <w:lang w:eastAsia="en-US"/>
        </w:rPr>
      </w:pPr>
    </w:p>
    <w:p w14:paraId="1C76F152" w14:textId="77777777" w:rsidR="008B66F8" w:rsidRPr="008B66F8" w:rsidRDefault="008B66F8" w:rsidP="008B66F8">
      <w:pPr>
        <w:numPr>
          <w:ilvl w:val="0"/>
          <w:numId w:val="5"/>
        </w:numPr>
        <w:spacing w:after="120" w:line="276" w:lineRule="auto"/>
        <w:contextualSpacing/>
        <w:rPr>
          <w:rFonts w:ascii="Calibri" w:eastAsia="Calibri" w:hAnsi="Calibri"/>
          <w:b/>
          <w:sz w:val="22"/>
          <w:szCs w:val="22"/>
          <w:lang w:eastAsia="en-US"/>
        </w:rPr>
      </w:pPr>
      <w:r w:rsidRPr="008B66F8">
        <w:rPr>
          <w:rFonts w:ascii="Calibri" w:eastAsia="Calibri" w:hAnsi="Calibri"/>
          <w:b/>
          <w:sz w:val="22"/>
          <w:szCs w:val="22"/>
          <w:lang w:eastAsia="en-US"/>
        </w:rPr>
        <w:t>Stabilisatie van de groei</w:t>
      </w:r>
    </w:p>
    <w:p w14:paraId="1C76F153"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 xml:space="preserve">Na het enthousiasme in het begin, zal de groei </w:t>
      </w:r>
      <w:r w:rsidR="00B40DF1">
        <w:rPr>
          <w:rFonts w:ascii="Calibri" w:eastAsia="Calibri" w:hAnsi="Calibri"/>
          <w:sz w:val="22"/>
          <w:szCs w:val="22"/>
          <w:lang w:eastAsia="en-US"/>
        </w:rPr>
        <w:t xml:space="preserve">van het structureel opnemen van hoorcolleges </w:t>
      </w:r>
      <w:r w:rsidRPr="008B66F8">
        <w:rPr>
          <w:rFonts w:ascii="Calibri" w:eastAsia="Calibri" w:hAnsi="Calibri"/>
          <w:sz w:val="22"/>
          <w:szCs w:val="22"/>
          <w:lang w:eastAsia="en-US"/>
        </w:rPr>
        <w:t>afvlakken. Dit betekent ook dat er minder beroep zal worden gedaan op de faciliteiten en bijbehorende dienstverlening, in vergelijking met de grote groei in het begin.</w:t>
      </w:r>
    </w:p>
    <w:p w14:paraId="1C76F154"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p>
    <w:p w14:paraId="1C76F155"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De stabilisatie van de groei heeft twee oorzaken:</w:t>
      </w:r>
    </w:p>
    <w:p w14:paraId="1C76F156" w14:textId="77777777" w:rsidR="008B66F8" w:rsidRPr="008B66F8" w:rsidRDefault="008B66F8" w:rsidP="00667EFF">
      <w:pPr>
        <w:pStyle w:val="ListParagraph"/>
        <w:numPr>
          <w:ilvl w:val="0"/>
          <w:numId w:val="4"/>
        </w:num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t>Er komt minder aandacht voor webcolleges. Dit is een paradox: naarmate webcolleges vaker worden gebruikt, worden ze ook steeds meer als ‘normaal’ beschouwd. Tegelijkertijd worden ook de nadelen van webcolleges duidelijker (bijvoorbeeld: studenten gaan te veel vertrouwen op videomateriaal en duiken niet meer in de boeken). Docenten worden zo kritischer over de toepassingen van webcolleges.</w:t>
      </w:r>
    </w:p>
    <w:p w14:paraId="1C76F157" w14:textId="77777777" w:rsidR="008B66F8" w:rsidRDefault="008B66F8" w:rsidP="00667EFF">
      <w:pPr>
        <w:pStyle w:val="ListParagraph"/>
        <w:numPr>
          <w:ilvl w:val="0"/>
          <w:numId w:val="4"/>
        </w:numPr>
        <w:spacing w:after="120" w:line="276" w:lineRule="auto"/>
        <w:rPr>
          <w:rFonts w:ascii="Calibri" w:eastAsia="Calibri" w:hAnsi="Calibri"/>
          <w:sz w:val="22"/>
          <w:szCs w:val="22"/>
          <w:lang w:eastAsia="en-US"/>
        </w:rPr>
      </w:pPr>
      <w:r w:rsidRPr="008B66F8">
        <w:rPr>
          <w:rFonts w:ascii="Calibri" w:eastAsia="Calibri" w:hAnsi="Calibri"/>
          <w:sz w:val="22"/>
          <w:szCs w:val="22"/>
          <w:lang w:eastAsia="en-US"/>
        </w:rPr>
        <w:lastRenderedPageBreak/>
        <w:t>Uit de pilot blijkt dat veel colleges uit een vorig studiejaar ook in het volgende studiejaar worden bekeken. Een eenmaal opgenomen college gaat dus in veel gevallen een aantal jaren mee. Als een docent</w:t>
      </w:r>
      <w:r w:rsidR="001941BE">
        <w:rPr>
          <w:rFonts w:ascii="Calibri" w:eastAsia="Calibri" w:hAnsi="Calibri"/>
          <w:sz w:val="22"/>
          <w:szCs w:val="22"/>
          <w:lang w:eastAsia="en-US"/>
        </w:rPr>
        <w:t>e</w:t>
      </w:r>
      <w:r w:rsidRPr="008B66F8">
        <w:rPr>
          <w:rFonts w:ascii="Calibri" w:eastAsia="Calibri" w:hAnsi="Calibri"/>
          <w:sz w:val="22"/>
          <w:szCs w:val="22"/>
          <w:lang w:eastAsia="en-US"/>
        </w:rPr>
        <w:t xml:space="preserve"> eenmaal een aantal colleges heeft opgenomen, zal dat voor haar vaak voldoende zijn.</w:t>
      </w:r>
    </w:p>
    <w:p w14:paraId="1C76F158" w14:textId="77777777" w:rsidR="00B40DF1" w:rsidRPr="008B66F8" w:rsidRDefault="00B40DF1" w:rsidP="00667EFF">
      <w:pPr>
        <w:pStyle w:val="ListParagraph"/>
        <w:numPr>
          <w:ilvl w:val="0"/>
          <w:numId w:val="4"/>
        </w:numPr>
        <w:spacing w:after="120" w:line="276" w:lineRule="auto"/>
        <w:rPr>
          <w:rFonts w:ascii="Calibri" w:eastAsia="Calibri" w:hAnsi="Calibri"/>
          <w:sz w:val="22"/>
          <w:szCs w:val="22"/>
          <w:lang w:eastAsia="en-US"/>
        </w:rPr>
      </w:pPr>
      <w:r w:rsidRPr="004D7A5D">
        <w:rPr>
          <w:rFonts w:ascii="Calibri" w:eastAsia="Calibri" w:hAnsi="Calibri"/>
          <w:sz w:val="22"/>
          <w:szCs w:val="22"/>
          <w:lang w:eastAsia="en-US"/>
        </w:rPr>
        <w:t xml:space="preserve">Naarmate docenten meer ervaring krijgen met het inzetten van opgenomen hoorcolleges in het onderwijs, blijkt de behoefte naar </w:t>
      </w:r>
      <w:r w:rsidR="00AB7C06">
        <w:rPr>
          <w:rFonts w:ascii="Calibri" w:eastAsia="Calibri" w:hAnsi="Calibri"/>
          <w:sz w:val="22"/>
          <w:szCs w:val="22"/>
          <w:lang w:eastAsia="en-US"/>
        </w:rPr>
        <w:t xml:space="preserve">korte </w:t>
      </w:r>
      <w:r w:rsidRPr="004D7A5D">
        <w:rPr>
          <w:rFonts w:ascii="Calibri" w:eastAsia="Calibri" w:hAnsi="Calibri"/>
          <w:sz w:val="22"/>
          <w:szCs w:val="22"/>
          <w:lang w:eastAsia="en-US"/>
        </w:rPr>
        <w:t xml:space="preserve">instructiefilms </w:t>
      </w:r>
      <w:r w:rsidR="00AB7C06">
        <w:rPr>
          <w:rFonts w:ascii="Calibri" w:eastAsia="Calibri" w:hAnsi="Calibri"/>
          <w:sz w:val="22"/>
          <w:szCs w:val="22"/>
          <w:lang w:eastAsia="en-US"/>
        </w:rPr>
        <w:t xml:space="preserve">of kennisclips </w:t>
      </w:r>
      <w:r w:rsidRPr="004D7A5D">
        <w:rPr>
          <w:rFonts w:ascii="Calibri" w:eastAsia="Calibri" w:hAnsi="Calibri"/>
          <w:sz w:val="22"/>
          <w:szCs w:val="22"/>
          <w:lang w:eastAsia="en-US"/>
        </w:rPr>
        <w:t>juist te groeien ten koste van het structureel opnemen van hoorcolleges.</w:t>
      </w:r>
    </w:p>
    <w:p w14:paraId="1C76F159"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p>
    <w:p w14:paraId="1C76F15A" w14:textId="77777777" w:rsidR="008B66F8" w:rsidRPr="008B66F8" w:rsidRDefault="008B66F8" w:rsidP="008B66F8">
      <w:pPr>
        <w:numPr>
          <w:ilvl w:val="0"/>
          <w:numId w:val="5"/>
        </w:numPr>
        <w:spacing w:after="120" w:line="276" w:lineRule="auto"/>
        <w:contextualSpacing/>
        <w:rPr>
          <w:rFonts w:ascii="Calibri" w:eastAsia="Calibri" w:hAnsi="Calibri"/>
          <w:b/>
          <w:sz w:val="22"/>
          <w:szCs w:val="22"/>
          <w:lang w:eastAsia="en-US"/>
        </w:rPr>
      </w:pPr>
      <w:r w:rsidRPr="008B66F8">
        <w:rPr>
          <w:rFonts w:ascii="Calibri" w:eastAsia="Calibri" w:hAnsi="Calibri"/>
          <w:b/>
          <w:sz w:val="22"/>
          <w:szCs w:val="22"/>
          <w:lang w:eastAsia="en-US"/>
        </w:rPr>
        <w:t>Doorontwikkeling</w:t>
      </w:r>
    </w:p>
    <w:p w14:paraId="1C76F15B"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 xml:space="preserve">Naarmate steeds meer docenten meer ervaring opdoen met video in het onderwijs, worden ze ook selectiever. Sommigen zullen afhaken en misschien terugkeren naar traditionele lesmethoden, anderen zullen juist een stap verder willen gaan. Deze beweging is nu al te zien bij de kleine groep docenten: zij willen meer dan </w:t>
      </w:r>
      <w:r w:rsidR="001941BE">
        <w:rPr>
          <w:rFonts w:ascii="Calibri" w:eastAsia="Calibri" w:hAnsi="Calibri"/>
          <w:sz w:val="22"/>
          <w:szCs w:val="22"/>
          <w:lang w:eastAsia="en-US"/>
        </w:rPr>
        <w:t xml:space="preserve">alleen maar </w:t>
      </w:r>
      <w:r w:rsidRPr="008B66F8">
        <w:rPr>
          <w:rFonts w:ascii="Calibri" w:eastAsia="Calibri" w:hAnsi="Calibri"/>
          <w:sz w:val="22"/>
          <w:szCs w:val="22"/>
          <w:lang w:eastAsia="en-US"/>
        </w:rPr>
        <w:t xml:space="preserve">colleges in zijn geheel opnemen en vragen om meer of betere voorzieningen en dienstverlening. Dit betekent dat de </w:t>
      </w:r>
      <w:r w:rsidRPr="008B66F8">
        <w:rPr>
          <w:rFonts w:ascii="Calibri" w:eastAsia="Calibri" w:hAnsi="Calibri"/>
          <w:i/>
          <w:sz w:val="22"/>
          <w:szCs w:val="22"/>
          <w:lang w:eastAsia="en-US"/>
        </w:rPr>
        <w:t>aard</w:t>
      </w:r>
      <w:r w:rsidRPr="008B66F8">
        <w:rPr>
          <w:rFonts w:ascii="Calibri" w:eastAsia="Calibri" w:hAnsi="Calibri"/>
          <w:sz w:val="22"/>
          <w:szCs w:val="22"/>
          <w:lang w:eastAsia="en-US"/>
        </w:rPr>
        <w:t xml:space="preserve"> van de klantvraag zal veranderen, wat weer tot een nieuwe golf van </w:t>
      </w:r>
      <w:r w:rsidR="00AA6D4E">
        <w:rPr>
          <w:rFonts w:ascii="Calibri" w:eastAsia="Calibri" w:hAnsi="Calibri"/>
          <w:sz w:val="22"/>
          <w:szCs w:val="22"/>
          <w:lang w:eastAsia="en-US"/>
        </w:rPr>
        <w:t xml:space="preserve">gebruik </w:t>
      </w:r>
      <w:r w:rsidRPr="008B66F8">
        <w:rPr>
          <w:rFonts w:ascii="Calibri" w:eastAsia="Calibri" w:hAnsi="Calibri"/>
          <w:sz w:val="22"/>
          <w:szCs w:val="22"/>
          <w:lang w:eastAsia="en-US"/>
        </w:rPr>
        <w:t>kan leiden.</w:t>
      </w:r>
    </w:p>
    <w:p w14:paraId="1C76F15C"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p>
    <w:p w14:paraId="1C76F15D"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Zo merkt het Lectoraat op: “De instellingen die webcolleges eerder invoerden houden zich nu bezig met volgende fasen van het gebruik – brede en structurele integratie in de organisatie.” Fontys geeft bijvoorbeeld alle 30.000 studenten een account voor het opnemen van videomateriaal.</w:t>
      </w:r>
    </w:p>
    <w:p w14:paraId="1C76F15E"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p>
    <w:p w14:paraId="1C76F15F"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In dit kader past ook de beweging die het Lectoraat ‘De hogeschool als radio- en tv-station’ noemt:</w:t>
      </w:r>
    </w:p>
    <w:p w14:paraId="1C76F160"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“Naast het opnemen van webcolleges moet er bredere aandacht komen voor mogelijke andere bijdragen die audiovisuele media kunnen leveren aan het onderwijsproces en de uitstraling van de hogeschool. Denk daarbij aan interviews, kleine ronde tafel gesprekken, registratie van goede externe sprekers.</w:t>
      </w:r>
    </w:p>
    <w:p w14:paraId="1C76F161" w14:textId="77777777" w:rsidR="008B66F8" w:rsidRP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Daarvoor zou, in navolging van ander hogescholen en universiteiten, gedacht kunnen worden aan een kleine studio, die met goede belichtingsinrichting in staat is om professionele audio en video opnames te realiseren. Daarnaast moet er mogelijkheid zijn voor de professionele nabewerking van dat materiaal.”</w:t>
      </w:r>
    </w:p>
    <w:p w14:paraId="1C76F162" w14:textId="77777777" w:rsidR="008B66F8" w:rsidRDefault="008B66F8" w:rsidP="00667EFF">
      <w:pPr>
        <w:spacing w:after="120" w:line="276" w:lineRule="auto"/>
        <w:ind w:left="360"/>
        <w:contextualSpacing/>
        <w:rPr>
          <w:rFonts w:ascii="Calibri" w:eastAsia="Calibri" w:hAnsi="Calibri"/>
          <w:sz w:val="22"/>
          <w:szCs w:val="22"/>
          <w:lang w:eastAsia="en-US"/>
        </w:rPr>
      </w:pPr>
      <w:r w:rsidRPr="008B66F8">
        <w:rPr>
          <w:rFonts w:ascii="Calibri" w:eastAsia="Calibri" w:hAnsi="Calibri"/>
          <w:sz w:val="22"/>
          <w:szCs w:val="22"/>
          <w:lang w:eastAsia="en-US"/>
        </w:rPr>
        <w:t>De TU Delft heeft bijvoorbeeld een studio ingericht met 3 camera’s, regie, green screen, HD videoconferencing, studio crew, etc.</w:t>
      </w:r>
    </w:p>
    <w:p w14:paraId="1C76F163" w14:textId="77777777" w:rsidR="00667EFF" w:rsidRDefault="00667EFF" w:rsidP="00667EFF">
      <w:pPr>
        <w:spacing w:after="120" w:line="276" w:lineRule="auto"/>
        <w:ind w:left="360"/>
        <w:contextualSpacing/>
        <w:rPr>
          <w:rFonts w:ascii="Calibri" w:eastAsia="Calibri" w:hAnsi="Calibri"/>
          <w:sz w:val="22"/>
          <w:szCs w:val="22"/>
          <w:lang w:eastAsia="en-US"/>
        </w:rPr>
      </w:pPr>
    </w:p>
    <w:p w14:paraId="1C76F164" w14:textId="77777777" w:rsidR="008B66F8" w:rsidRDefault="00F27A21" w:rsidP="00F27A21">
      <w:pPr>
        <w:spacing w:after="120" w:line="276" w:lineRule="auto"/>
        <w:contextualSpacing/>
        <w:rPr>
          <w:rFonts w:ascii="Calibri" w:eastAsia="Calibri" w:hAnsi="Calibri"/>
          <w:b/>
          <w:sz w:val="22"/>
          <w:szCs w:val="22"/>
          <w:lang w:eastAsia="en-US"/>
        </w:rPr>
      </w:pPr>
      <w:r>
        <w:rPr>
          <w:rFonts w:ascii="Calibri" w:eastAsia="Calibri" w:hAnsi="Calibri"/>
          <w:b/>
          <w:sz w:val="22"/>
          <w:szCs w:val="22"/>
          <w:lang w:eastAsia="en-US"/>
        </w:rPr>
        <w:t>Groeipad</w:t>
      </w:r>
    </w:p>
    <w:p w14:paraId="1C76F165" w14:textId="77777777" w:rsidR="00667EFF" w:rsidRDefault="00667EFF" w:rsidP="00F27A21">
      <w:pPr>
        <w:spacing w:after="120" w:line="276" w:lineRule="auto"/>
        <w:contextualSpacing/>
        <w:rPr>
          <w:rFonts w:ascii="Calibri" w:eastAsia="Calibri" w:hAnsi="Calibri"/>
          <w:sz w:val="22"/>
          <w:szCs w:val="22"/>
          <w:lang w:eastAsia="en-US"/>
        </w:rPr>
      </w:pPr>
      <w:r w:rsidRPr="00667EFF">
        <w:rPr>
          <w:rFonts w:ascii="Calibri" w:eastAsia="Calibri" w:hAnsi="Calibri"/>
          <w:sz w:val="22"/>
          <w:szCs w:val="22"/>
          <w:lang w:eastAsia="en-US"/>
        </w:rPr>
        <w:t>In de tabel hieronder is een schatting gemaakt van de aantallen opnames van colleges en korte filmpjes</w:t>
      </w:r>
      <w:r>
        <w:rPr>
          <w:rFonts w:ascii="Calibri" w:eastAsia="Calibri" w:hAnsi="Calibri"/>
          <w:sz w:val="22"/>
          <w:szCs w:val="22"/>
          <w:lang w:eastAsia="en-US"/>
        </w:rPr>
        <w:t xml:space="preserve"> in de periode 2015 </w:t>
      </w:r>
      <w:r w:rsidR="00A24842">
        <w:rPr>
          <w:rFonts w:ascii="Calibri" w:eastAsia="Calibri" w:hAnsi="Calibri"/>
          <w:sz w:val="22"/>
          <w:szCs w:val="22"/>
          <w:lang w:eastAsia="en-US"/>
        </w:rPr>
        <w:t>–</w:t>
      </w:r>
      <w:r>
        <w:rPr>
          <w:rFonts w:ascii="Calibri" w:eastAsia="Calibri" w:hAnsi="Calibri"/>
          <w:sz w:val="22"/>
          <w:szCs w:val="22"/>
          <w:lang w:eastAsia="en-US"/>
        </w:rPr>
        <w:t xml:space="preserve"> 2019</w:t>
      </w:r>
      <w:r w:rsidR="00A24842">
        <w:rPr>
          <w:rFonts w:ascii="Calibri" w:eastAsia="Calibri" w:hAnsi="Calibri"/>
          <w:sz w:val="22"/>
          <w:szCs w:val="22"/>
          <w:lang w:eastAsia="en-US"/>
        </w:rPr>
        <w:t xml:space="preserve">, gebaseerd op de hierboven beschreven </w:t>
      </w:r>
      <w:r w:rsidR="00CA7D4F">
        <w:rPr>
          <w:rFonts w:ascii="Calibri" w:eastAsia="Calibri" w:hAnsi="Calibri"/>
          <w:sz w:val="22"/>
          <w:szCs w:val="22"/>
          <w:lang w:eastAsia="en-US"/>
        </w:rPr>
        <w:t>verwachtingen</w:t>
      </w:r>
      <w:r w:rsidRPr="00667EFF">
        <w:rPr>
          <w:rFonts w:ascii="Calibri" w:eastAsia="Calibri" w:hAnsi="Calibri"/>
          <w:sz w:val="22"/>
          <w:szCs w:val="22"/>
          <w:lang w:eastAsia="en-US"/>
        </w:rPr>
        <w:t>.</w:t>
      </w:r>
    </w:p>
    <w:p w14:paraId="1C76F166" w14:textId="77777777" w:rsidR="00F416AD" w:rsidRPr="00667EFF" w:rsidRDefault="00F416AD" w:rsidP="00F27A21">
      <w:pPr>
        <w:spacing w:after="120" w:line="276" w:lineRule="auto"/>
        <w:contextualSpacing/>
        <w:rPr>
          <w:rFonts w:ascii="Calibri" w:eastAsia="Calibri" w:hAnsi="Calibri"/>
          <w:sz w:val="22"/>
          <w:szCs w:val="22"/>
          <w:lang w:eastAsia="en-US"/>
        </w:rPr>
      </w:pPr>
    </w:p>
    <w:p w14:paraId="1C76F167" w14:textId="77777777" w:rsidR="00CF3809" w:rsidRDefault="00F416AD" w:rsidP="00F27A21">
      <w:pPr>
        <w:spacing w:after="120" w:line="276" w:lineRule="auto"/>
        <w:contextualSpacing/>
        <w:rPr>
          <w:rFonts w:ascii="Calibri" w:eastAsia="Calibri" w:hAnsi="Calibri"/>
          <w:i/>
          <w:sz w:val="22"/>
          <w:szCs w:val="22"/>
          <w:lang w:eastAsia="en-US"/>
        </w:rPr>
      </w:pPr>
      <w:r w:rsidRPr="00F416AD">
        <w:rPr>
          <w:rFonts w:ascii="Calibri" w:eastAsia="Calibri" w:hAnsi="Calibri"/>
          <w:i/>
          <w:sz w:val="22"/>
          <w:szCs w:val="22"/>
          <w:lang w:eastAsia="en-US"/>
        </w:rPr>
        <w:t>Colleges</w:t>
      </w:r>
    </w:p>
    <w:p w14:paraId="1C76F168" w14:textId="77777777" w:rsidR="00F416AD" w:rsidRDefault="00F416AD" w:rsidP="004D4740">
      <w:pPr>
        <w:pStyle w:val="ListParagraph"/>
        <w:numPr>
          <w:ilvl w:val="0"/>
          <w:numId w:val="4"/>
        </w:numPr>
        <w:spacing w:after="120" w:line="276" w:lineRule="auto"/>
        <w:rPr>
          <w:rFonts w:ascii="Calibri" w:eastAsia="Calibri" w:hAnsi="Calibri"/>
          <w:sz w:val="22"/>
          <w:szCs w:val="22"/>
          <w:lang w:eastAsia="en-US"/>
        </w:rPr>
      </w:pPr>
      <w:r w:rsidRPr="00F416AD">
        <w:rPr>
          <w:rFonts w:ascii="Calibri" w:eastAsia="Calibri" w:hAnsi="Calibri"/>
          <w:sz w:val="22"/>
          <w:szCs w:val="22"/>
          <w:lang w:eastAsia="en-US"/>
        </w:rPr>
        <w:t>Betreft opnames van hoor- en werkcolleges</w:t>
      </w:r>
    </w:p>
    <w:p w14:paraId="1C76F169" w14:textId="77777777" w:rsidR="00FE03AE" w:rsidRDefault="00FE03AE" w:rsidP="004D4740">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Voor 2015 is het scenario ‘gemiddeld gebruik’ genomen</w:t>
      </w:r>
    </w:p>
    <w:p w14:paraId="1C76F16A" w14:textId="77777777" w:rsidR="00FE03AE" w:rsidRPr="00F416AD" w:rsidRDefault="00FE03AE" w:rsidP="004D4740">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lastRenderedPageBreak/>
        <w:t>Voor de jaren 2016 t/m 2019 is het aantal van 2015 vermenigvuldigd met een geschatte percentage</w:t>
      </w:r>
    </w:p>
    <w:p w14:paraId="1C76F16B" w14:textId="77777777" w:rsidR="00F416AD" w:rsidRPr="00F416AD" w:rsidRDefault="007B00DA" w:rsidP="004D4740">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Het aantal uren komt tot stand door het aantal opnames te vermenigvuldigen met de gemiddelde duur van een opname (</w:t>
      </w:r>
      <w:r w:rsidR="00B34C10">
        <w:rPr>
          <w:rFonts w:ascii="Calibri" w:eastAsia="Calibri" w:hAnsi="Calibri"/>
          <w:sz w:val="22"/>
          <w:szCs w:val="22"/>
          <w:lang w:eastAsia="en-US"/>
        </w:rPr>
        <w:t>1</w:t>
      </w:r>
      <w:r w:rsidR="003E4CAB">
        <w:rPr>
          <w:rFonts w:ascii="Calibri" w:eastAsia="Calibri" w:hAnsi="Calibri"/>
          <w:sz w:val="22"/>
          <w:szCs w:val="22"/>
          <w:lang w:eastAsia="en-US"/>
        </w:rPr>
        <w:t>,</w:t>
      </w:r>
      <w:r w:rsidR="00B34C10">
        <w:rPr>
          <w:rFonts w:ascii="Calibri" w:eastAsia="Calibri" w:hAnsi="Calibri"/>
          <w:sz w:val="22"/>
          <w:szCs w:val="22"/>
          <w:lang w:eastAsia="en-US"/>
        </w:rPr>
        <w:t>3</w:t>
      </w:r>
      <w:r w:rsidR="00F416AD">
        <w:rPr>
          <w:rFonts w:ascii="Calibri" w:eastAsia="Calibri" w:hAnsi="Calibri"/>
          <w:sz w:val="22"/>
          <w:szCs w:val="22"/>
          <w:lang w:eastAsia="en-US"/>
        </w:rPr>
        <w:t xml:space="preserve"> </w:t>
      </w:r>
      <w:r>
        <w:rPr>
          <w:rFonts w:ascii="Calibri" w:eastAsia="Calibri" w:hAnsi="Calibri"/>
          <w:sz w:val="22"/>
          <w:szCs w:val="22"/>
          <w:lang w:eastAsia="en-US"/>
        </w:rPr>
        <w:t>uur)</w:t>
      </w:r>
    </w:p>
    <w:p w14:paraId="1C76F16C" w14:textId="77777777" w:rsidR="00F416AD" w:rsidRPr="00F416AD" w:rsidRDefault="00F416AD" w:rsidP="00F27A21">
      <w:pPr>
        <w:spacing w:after="120" w:line="276" w:lineRule="auto"/>
        <w:contextualSpacing/>
        <w:rPr>
          <w:rFonts w:ascii="Calibri" w:eastAsia="Calibri" w:hAnsi="Calibri"/>
          <w:sz w:val="22"/>
          <w:szCs w:val="22"/>
          <w:lang w:eastAsia="en-US"/>
        </w:rPr>
      </w:pPr>
    </w:p>
    <w:tbl>
      <w:tblPr>
        <w:tblW w:w="7223" w:type="dxa"/>
        <w:tblInd w:w="55" w:type="dxa"/>
        <w:tblCellMar>
          <w:left w:w="70" w:type="dxa"/>
          <w:right w:w="70" w:type="dxa"/>
        </w:tblCellMar>
        <w:tblLook w:val="04A0" w:firstRow="1" w:lastRow="0" w:firstColumn="1" w:lastColumn="0" w:noHBand="0" w:noVBand="1"/>
      </w:tblPr>
      <w:tblGrid>
        <w:gridCol w:w="646"/>
        <w:gridCol w:w="2955"/>
        <w:gridCol w:w="1092"/>
        <w:gridCol w:w="146"/>
        <w:gridCol w:w="1436"/>
        <w:gridCol w:w="1092"/>
      </w:tblGrid>
      <w:tr w:rsidR="0065669B" w:rsidRPr="00AA6139" w14:paraId="1C76F170" w14:textId="0AE4499A" w:rsidTr="0065669B">
        <w:trPr>
          <w:trHeight w:val="300"/>
        </w:trPr>
        <w:tc>
          <w:tcPr>
            <w:tcW w:w="646" w:type="dxa"/>
            <w:tcBorders>
              <w:top w:val="nil"/>
              <w:bottom w:val="single" w:sz="4" w:space="0" w:color="auto"/>
              <w:right w:val="single" w:sz="8" w:space="0" w:color="auto"/>
            </w:tcBorders>
            <w:shd w:val="clear" w:color="auto" w:fill="auto"/>
            <w:noWrap/>
            <w:vAlign w:val="bottom"/>
            <w:hideMark/>
          </w:tcPr>
          <w:p w14:paraId="1C76F16D" w14:textId="77777777" w:rsidR="0065669B" w:rsidRPr="00AA6139" w:rsidRDefault="0065669B" w:rsidP="00CF3809">
            <w:pPr>
              <w:rPr>
                <w:rFonts w:ascii="Calibri" w:hAnsi="Calibri"/>
                <w:color w:val="000000"/>
                <w:sz w:val="22"/>
                <w:szCs w:val="22"/>
              </w:rPr>
            </w:pPr>
            <w:r w:rsidRPr="00AA6139">
              <w:rPr>
                <w:rFonts w:ascii="Calibri" w:hAnsi="Calibri"/>
                <w:color w:val="000000"/>
                <w:sz w:val="22"/>
                <w:szCs w:val="22"/>
              </w:rPr>
              <w:t> </w:t>
            </w:r>
          </w:p>
        </w:tc>
        <w:tc>
          <w:tcPr>
            <w:tcW w:w="295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C76F16E" w14:textId="77777777"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 colleges (jaarlijkse toename)</w:t>
            </w:r>
          </w:p>
        </w:tc>
        <w:tc>
          <w:tcPr>
            <w:tcW w:w="1013" w:type="dxa"/>
            <w:tcBorders>
              <w:top w:val="single" w:sz="8" w:space="0" w:color="auto"/>
              <w:left w:val="single" w:sz="8" w:space="0" w:color="auto"/>
              <w:bottom w:val="single" w:sz="8" w:space="0" w:color="auto"/>
              <w:right w:val="single" w:sz="8" w:space="0" w:color="auto"/>
            </w:tcBorders>
            <w:shd w:val="clear" w:color="000000" w:fill="BFBFBF"/>
            <w:vAlign w:val="center"/>
          </w:tcPr>
          <w:p w14:paraId="50F7548F" w14:textId="51B845CE" w:rsidR="0065669B" w:rsidRPr="0065669B" w:rsidRDefault="0065669B" w:rsidP="003D7197">
            <w:pPr>
              <w:jc w:val="center"/>
              <w:rPr>
                <w:rFonts w:ascii="Calibri" w:hAnsi="Calibri"/>
                <w:bCs/>
                <w:i/>
                <w:color w:val="000000"/>
                <w:sz w:val="22"/>
                <w:szCs w:val="22"/>
              </w:rPr>
            </w:pPr>
            <w:r w:rsidRPr="0065669B">
              <w:rPr>
                <w:rFonts w:ascii="Calibri" w:hAnsi="Calibri"/>
                <w:bCs/>
                <w:i/>
                <w:color w:val="000000"/>
                <w:sz w:val="22"/>
                <w:szCs w:val="22"/>
              </w:rPr>
              <w:t>cumulatief</w:t>
            </w:r>
          </w:p>
        </w:tc>
        <w:tc>
          <w:tcPr>
            <w:tcW w:w="160" w:type="dxa"/>
            <w:tcBorders>
              <w:left w:val="single" w:sz="8" w:space="0" w:color="auto"/>
              <w:right w:val="single" w:sz="8" w:space="0" w:color="auto"/>
            </w:tcBorders>
            <w:shd w:val="clear" w:color="auto" w:fill="auto"/>
          </w:tcPr>
          <w:p w14:paraId="11E84601" w14:textId="77777777" w:rsidR="0065669B" w:rsidRPr="00AA6139" w:rsidRDefault="0065669B" w:rsidP="003D7197">
            <w:pPr>
              <w:jc w:val="center"/>
              <w:rPr>
                <w:rFonts w:ascii="Calibri" w:hAnsi="Calibri"/>
                <w:bCs/>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C76F16F" w14:textId="70874ED5"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uren colleges</w:t>
            </w:r>
          </w:p>
        </w:tc>
        <w:tc>
          <w:tcPr>
            <w:tcW w:w="1013" w:type="dxa"/>
            <w:tcBorders>
              <w:top w:val="single" w:sz="8" w:space="0" w:color="auto"/>
              <w:left w:val="single" w:sz="8" w:space="0" w:color="auto"/>
              <w:bottom w:val="single" w:sz="8" w:space="0" w:color="auto"/>
              <w:right w:val="single" w:sz="8" w:space="0" w:color="auto"/>
            </w:tcBorders>
            <w:shd w:val="clear" w:color="000000" w:fill="BFBFBF"/>
            <w:vAlign w:val="center"/>
          </w:tcPr>
          <w:p w14:paraId="72E85BDA" w14:textId="289FF504" w:rsidR="0065669B" w:rsidRPr="0065669B" w:rsidRDefault="0065669B" w:rsidP="003D7197">
            <w:pPr>
              <w:jc w:val="center"/>
              <w:rPr>
                <w:rFonts w:ascii="Calibri" w:hAnsi="Calibri"/>
                <w:bCs/>
                <w:i/>
                <w:color w:val="000000"/>
                <w:sz w:val="22"/>
                <w:szCs w:val="22"/>
              </w:rPr>
            </w:pPr>
            <w:r w:rsidRPr="0065669B">
              <w:rPr>
                <w:rFonts w:ascii="Calibri" w:hAnsi="Calibri"/>
                <w:bCs/>
                <w:i/>
                <w:color w:val="000000"/>
                <w:sz w:val="22"/>
                <w:szCs w:val="22"/>
              </w:rPr>
              <w:t>cumulatief</w:t>
            </w:r>
          </w:p>
        </w:tc>
      </w:tr>
      <w:tr w:rsidR="0065669B" w:rsidRPr="00AA6139" w14:paraId="1C76F174" w14:textId="44D7A37B" w:rsidTr="0065669B">
        <w:trPr>
          <w:trHeight w:val="300"/>
        </w:trPr>
        <w:tc>
          <w:tcPr>
            <w:tcW w:w="646" w:type="dxa"/>
            <w:tcBorders>
              <w:top w:val="nil"/>
              <w:left w:val="single" w:sz="4" w:space="0" w:color="auto"/>
              <w:bottom w:val="single" w:sz="4" w:space="0" w:color="auto"/>
              <w:right w:val="single" w:sz="8" w:space="0" w:color="auto"/>
            </w:tcBorders>
            <w:shd w:val="clear" w:color="000000" w:fill="BFBFBF"/>
            <w:noWrap/>
            <w:vAlign w:val="bottom"/>
            <w:hideMark/>
          </w:tcPr>
          <w:p w14:paraId="1C76F171" w14:textId="77777777" w:rsidR="0065669B" w:rsidRPr="00AA6139" w:rsidRDefault="0065669B" w:rsidP="00CF3809">
            <w:pPr>
              <w:jc w:val="right"/>
              <w:rPr>
                <w:rFonts w:ascii="Calibri" w:hAnsi="Calibri"/>
                <w:b/>
                <w:bCs/>
                <w:color w:val="000000"/>
                <w:sz w:val="22"/>
                <w:szCs w:val="22"/>
              </w:rPr>
            </w:pPr>
            <w:r w:rsidRPr="00AA6139">
              <w:rPr>
                <w:rFonts w:ascii="Calibri" w:hAnsi="Calibri"/>
                <w:b/>
                <w:bCs/>
                <w:color w:val="000000"/>
                <w:sz w:val="22"/>
                <w:szCs w:val="22"/>
              </w:rPr>
              <w:t>2015</w:t>
            </w:r>
          </w:p>
        </w:tc>
        <w:tc>
          <w:tcPr>
            <w:tcW w:w="29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2"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3760</w:t>
            </w:r>
          </w:p>
        </w:tc>
        <w:tc>
          <w:tcPr>
            <w:tcW w:w="1013" w:type="dxa"/>
            <w:tcBorders>
              <w:top w:val="single" w:sz="8" w:space="0" w:color="auto"/>
              <w:left w:val="single" w:sz="8" w:space="0" w:color="auto"/>
              <w:bottom w:val="single" w:sz="8" w:space="0" w:color="auto"/>
              <w:right w:val="single" w:sz="8" w:space="0" w:color="auto"/>
            </w:tcBorders>
            <w:vAlign w:val="center"/>
          </w:tcPr>
          <w:p w14:paraId="49156CA1" w14:textId="5BEA116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3760</w:t>
            </w:r>
          </w:p>
        </w:tc>
        <w:tc>
          <w:tcPr>
            <w:tcW w:w="160" w:type="dxa"/>
            <w:tcBorders>
              <w:left w:val="single" w:sz="8" w:space="0" w:color="auto"/>
              <w:right w:val="single" w:sz="8" w:space="0" w:color="auto"/>
            </w:tcBorders>
          </w:tcPr>
          <w:p w14:paraId="341F0F85" w14:textId="77777777" w:rsidR="0065669B" w:rsidRPr="00B34C10" w:rsidRDefault="0065669B" w:rsidP="003D7197">
            <w:pPr>
              <w:jc w:val="center"/>
              <w:rPr>
                <w:rFonts w:ascii="Calibri" w:hAnsi="Calibri"/>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3" w14:textId="4BE53B41" w:rsidR="0065669B" w:rsidRPr="00B34C10" w:rsidRDefault="0065669B" w:rsidP="003D7197">
            <w:pPr>
              <w:jc w:val="center"/>
              <w:rPr>
                <w:rFonts w:ascii="Calibri" w:hAnsi="Calibri"/>
                <w:color w:val="000000"/>
                <w:sz w:val="22"/>
                <w:szCs w:val="22"/>
              </w:rPr>
            </w:pPr>
            <w:r w:rsidRPr="00B34C10">
              <w:rPr>
                <w:rFonts w:ascii="Calibri" w:hAnsi="Calibri"/>
                <w:color w:val="000000"/>
                <w:sz w:val="22"/>
                <w:szCs w:val="22"/>
              </w:rPr>
              <w:t>4888</w:t>
            </w:r>
          </w:p>
        </w:tc>
        <w:tc>
          <w:tcPr>
            <w:tcW w:w="1013" w:type="dxa"/>
            <w:tcBorders>
              <w:top w:val="single" w:sz="8" w:space="0" w:color="auto"/>
              <w:left w:val="single" w:sz="8" w:space="0" w:color="auto"/>
              <w:bottom w:val="single" w:sz="8" w:space="0" w:color="auto"/>
              <w:right w:val="single" w:sz="8" w:space="0" w:color="auto"/>
            </w:tcBorders>
            <w:vAlign w:val="center"/>
          </w:tcPr>
          <w:p w14:paraId="1FA774E3" w14:textId="7FE6A529"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4888</w:t>
            </w:r>
          </w:p>
        </w:tc>
      </w:tr>
      <w:tr w:rsidR="0065669B" w:rsidRPr="00AA6139" w14:paraId="1C76F178" w14:textId="5F30EC7F" w:rsidTr="0065669B">
        <w:trPr>
          <w:trHeight w:val="300"/>
        </w:trPr>
        <w:tc>
          <w:tcPr>
            <w:tcW w:w="646" w:type="dxa"/>
            <w:tcBorders>
              <w:top w:val="nil"/>
              <w:left w:val="single" w:sz="4" w:space="0" w:color="auto"/>
              <w:bottom w:val="single" w:sz="4" w:space="0" w:color="auto"/>
              <w:right w:val="single" w:sz="8" w:space="0" w:color="auto"/>
            </w:tcBorders>
            <w:shd w:val="clear" w:color="000000" w:fill="BFBFBF"/>
            <w:noWrap/>
            <w:vAlign w:val="bottom"/>
            <w:hideMark/>
          </w:tcPr>
          <w:p w14:paraId="1C76F175" w14:textId="77777777" w:rsidR="0065669B" w:rsidRPr="00AA6139" w:rsidRDefault="0065669B" w:rsidP="00CF3809">
            <w:pPr>
              <w:jc w:val="right"/>
              <w:rPr>
                <w:rFonts w:ascii="Calibri" w:hAnsi="Calibri"/>
                <w:b/>
                <w:bCs/>
                <w:color w:val="000000"/>
                <w:sz w:val="22"/>
                <w:szCs w:val="22"/>
              </w:rPr>
            </w:pPr>
            <w:r w:rsidRPr="00AA6139">
              <w:rPr>
                <w:rFonts w:ascii="Calibri" w:hAnsi="Calibri"/>
                <w:b/>
                <w:bCs/>
                <w:color w:val="000000"/>
                <w:sz w:val="22"/>
                <w:szCs w:val="22"/>
              </w:rPr>
              <w:t>2016</w:t>
            </w:r>
          </w:p>
        </w:tc>
        <w:tc>
          <w:tcPr>
            <w:tcW w:w="29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6"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7520 (+100%)</w:t>
            </w:r>
          </w:p>
        </w:tc>
        <w:tc>
          <w:tcPr>
            <w:tcW w:w="1013" w:type="dxa"/>
            <w:tcBorders>
              <w:top w:val="single" w:sz="8" w:space="0" w:color="auto"/>
              <w:left w:val="single" w:sz="8" w:space="0" w:color="auto"/>
              <w:bottom w:val="single" w:sz="8" w:space="0" w:color="auto"/>
              <w:right w:val="single" w:sz="8" w:space="0" w:color="auto"/>
            </w:tcBorders>
            <w:vAlign w:val="center"/>
          </w:tcPr>
          <w:p w14:paraId="01297EAC" w14:textId="112EE17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11280</w:t>
            </w:r>
          </w:p>
        </w:tc>
        <w:tc>
          <w:tcPr>
            <w:tcW w:w="160" w:type="dxa"/>
            <w:tcBorders>
              <w:left w:val="single" w:sz="8" w:space="0" w:color="auto"/>
              <w:right w:val="single" w:sz="8" w:space="0" w:color="auto"/>
            </w:tcBorders>
          </w:tcPr>
          <w:p w14:paraId="33C70B0D" w14:textId="77777777" w:rsidR="0065669B" w:rsidRPr="00B34C10" w:rsidRDefault="0065669B" w:rsidP="003D7197">
            <w:pPr>
              <w:jc w:val="center"/>
              <w:rPr>
                <w:rFonts w:ascii="Calibri" w:hAnsi="Calibri"/>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7" w14:textId="6880E466" w:rsidR="0065669B" w:rsidRPr="00B34C10" w:rsidRDefault="0065669B" w:rsidP="003D7197">
            <w:pPr>
              <w:jc w:val="center"/>
              <w:rPr>
                <w:rFonts w:ascii="Calibri" w:hAnsi="Calibri"/>
                <w:color w:val="000000"/>
                <w:sz w:val="22"/>
                <w:szCs w:val="22"/>
              </w:rPr>
            </w:pPr>
            <w:r w:rsidRPr="00B34C10">
              <w:rPr>
                <w:rFonts w:ascii="Calibri" w:hAnsi="Calibri"/>
                <w:color w:val="000000"/>
                <w:sz w:val="22"/>
                <w:szCs w:val="22"/>
              </w:rPr>
              <w:t>9776</w:t>
            </w:r>
          </w:p>
        </w:tc>
        <w:tc>
          <w:tcPr>
            <w:tcW w:w="1013" w:type="dxa"/>
            <w:tcBorders>
              <w:top w:val="single" w:sz="8" w:space="0" w:color="auto"/>
              <w:left w:val="single" w:sz="8" w:space="0" w:color="auto"/>
              <w:bottom w:val="single" w:sz="8" w:space="0" w:color="auto"/>
              <w:right w:val="single" w:sz="8" w:space="0" w:color="auto"/>
            </w:tcBorders>
            <w:vAlign w:val="center"/>
          </w:tcPr>
          <w:p w14:paraId="72EDBEA4" w14:textId="644BED16"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14664</w:t>
            </w:r>
          </w:p>
        </w:tc>
      </w:tr>
      <w:tr w:rsidR="0065669B" w:rsidRPr="00AA6139" w14:paraId="1C76F17C" w14:textId="434339E4" w:rsidTr="0065669B">
        <w:trPr>
          <w:trHeight w:val="300"/>
        </w:trPr>
        <w:tc>
          <w:tcPr>
            <w:tcW w:w="646" w:type="dxa"/>
            <w:tcBorders>
              <w:top w:val="nil"/>
              <w:left w:val="single" w:sz="4" w:space="0" w:color="auto"/>
              <w:bottom w:val="single" w:sz="4" w:space="0" w:color="auto"/>
              <w:right w:val="single" w:sz="8" w:space="0" w:color="auto"/>
            </w:tcBorders>
            <w:shd w:val="clear" w:color="000000" w:fill="BFBFBF"/>
            <w:noWrap/>
            <w:vAlign w:val="bottom"/>
            <w:hideMark/>
          </w:tcPr>
          <w:p w14:paraId="1C76F179" w14:textId="77777777" w:rsidR="0065669B" w:rsidRPr="00AA6139" w:rsidRDefault="0065669B" w:rsidP="00CF3809">
            <w:pPr>
              <w:jc w:val="right"/>
              <w:rPr>
                <w:rFonts w:ascii="Calibri" w:hAnsi="Calibri"/>
                <w:b/>
                <w:bCs/>
                <w:color w:val="000000"/>
                <w:sz w:val="22"/>
                <w:szCs w:val="22"/>
              </w:rPr>
            </w:pPr>
            <w:r w:rsidRPr="00AA6139">
              <w:rPr>
                <w:rFonts w:ascii="Calibri" w:hAnsi="Calibri"/>
                <w:b/>
                <w:bCs/>
                <w:color w:val="000000"/>
                <w:sz w:val="22"/>
                <w:szCs w:val="22"/>
              </w:rPr>
              <w:t>2017</w:t>
            </w:r>
          </w:p>
        </w:tc>
        <w:tc>
          <w:tcPr>
            <w:tcW w:w="29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A"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11280 (+75%)</w:t>
            </w:r>
          </w:p>
        </w:tc>
        <w:tc>
          <w:tcPr>
            <w:tcW w:w="1013" w:type="dxa"/>
            <w:tcBorders>
              <w:top w:val="single" w:sz="8" w:space="0" w:color="auto"/>
              <w:left w:val="single" w:sz="8" w:space="0" w:color="auto"/>
              <w:bottom w:val="single" w:sz="8" w:space="0" w:color="auto"/>
              <w:right w:val="single" w:sz="8" w:space="0" w:color="auto"/>
            </w:tcBorders>
            <w:vAlign w:val="center"/>
          </w:tcPr>
          <w:p w14:paraId="04BEE941" w14:textId="422FEA6F"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22560</w:t>
            </w:r>
          </w:p>
        </w:tc>
        <w:tc>
          <w:tcPr>
            <w:tcW w:w="160" w:type="dxa"/>
            <w:tcBorders>
              <w:left w:val="single" w:sz="8" w:space="0" w:color="auto"/>
              <w:right w:val="single" w:sz="8" w:space="0" w:color="auto"/>
            </w:tcBorders>
          </w:tcPr>
          <w:p w14:paraId="314210BB" w14:textId="77777777" w:rsidR="0065669B" w:rsidRPr="00B34C10" w:rsidRDefault="0065669B" w:rsidP="003D7197">
            <w:pPr>
              <w:jc w:val="center"/>
              <w:rPr>
                <w:rFonts w:ascii="Calibri" w:hAnsi="Calibri"/>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B" w14:textId="7BE23CC3" w:rsidR="0065669B" w:rsidRPr="00B34C10" w:rsidRDefault="0065669B" w:rsidP="003D7197">
            <w:pPr>
              <w:jc w:val="center"/>
              <w:rPr>
                <w:rFonts w:ascii="Calibri" w:hAnsi="Calibri"/>
                <w:color w:val="000000"/>
                <w:sz w:val="22"/>
                <w:szCs w:val="22"/>
              </w:rPr>
            </w:pPr>
            <w:r w:rsidRPr="00B34C10">
              <w:rPr>
                <w:rFonts w:ascii="Calibri" w:hAnsi="Calibri"/>
                <w:color w:val="000000"/>
                <w:sz w:val="22"/>
                <w:szCs w:val="22"/>
              </w:rPr>
              <w:t>14664</w:t>
            </w:r>
          </w:p>
        </w:tc>
        <w:tc>
          <w:tcPr>
            <w:tcW w:w="1013" w:type="dxa"/>
            <w:tcBorders>
              <w:top w:val="single" w:sz="8" w:space="0" w:color="auto"/>
              <w:left w:val="single" w:sz="8" w:space="0" w:color="auto"/>
              <w:bottom w:val="single" w:sz="8" w:space="0" w:color="auto"/>
              <w:right w:val="single" w:sz="8" w:space="0" w:color="auto"/>
            </w:tcBorders>
            <w:vAlign w:val="center"/>
          </w:tcPr>
          <w:p w14:paraId="0510AAAF" w14:textId="3A8422FD"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29328</w:t>
            </w:r>
          </w:p>
        </w:tc>
      </w:tr>
      <w:tr w:rsidR="0065669B" w:rsidRPr="00AA6139" w14:paraId="1C76F180" w14:textId="78E0CB75" w:rsidTr="0065669B">
        <w:trPr>
          <w:trHeight w:val="300"/>
        </w:trPr>
        <w:tc>
          <w:tcPr>
            <w:tcW w:w="646" w:type="dxa"/>
            <w:tcBorders>
              <w:top w:val="nil"/>
              <w:left w:val="single" w:sz="4" w:space="0" w:color="auto"/>
              <w:bottom w:val="single" w:sz="4" w:space="0" w:color="auto"/>
              <w:right w:val="single" w:sz="8" w:space="0" w:color="auto"/>
            </w:tcBorders>
            <w:shd w:val="clear" w:color="000000" w:fill="BFBFBF"/>
            <w:noWrap/>
            <w:vAlign w:val="bottom"/>
            <w:hideMark/>
          </w:tcPr>
          <w:p w14:paraId="1C76F17D" w14:textId="77777777" w:rsidR="0065669B" w:rsidRPr="00AA6139" w:rsidRDefault="0065669B" w:rsidP="00CF3809">
            <w:pPr>
              <w:jc w:val="right"/>
              <w:rPr>
                <w:rFonts w:ascii="Calibri" w:hAnsi="Calibri"/>
                <w:b/>
                <w:bCs/>
                <w:color w:val="000000"/>
                <w:sz w:val="22"/>
                <w:szCs w:val="22"/>
              </w:rPr>
            </w:pPr>
            <w:r w:rsidRPr="00AA6139">
              <w:rPr>
                <w:rFonts w:ascii="Calibri" w:hAnsi="Calibri"/>
                <w:b/>
                <w:bCs/>
                <w:color w:val="000000"/>
                <w:sz w:val="22"/>
                <w:szCs w:val="22"/>
              </w:rPr>
              <w:t>2018</w:t>
            </w:r>
          </w:p>
        </w:tc>
        <w:tc>
          <w:tcPr>
            <w:tcW w:w="29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E"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11280 (0%)</w:t>
            </w:r>
          </w:p>
        </w:tc>
        <w:tc>
          <w:tcPr>
            <w:tcW w:w="1013" w:type="dxa"/>
            <w:tcBorders>
              <w:top w:val="single" w:sz="8" w:space="0" w:color="auto"/>
              <w:left w:val="single" w:sz="8" w:space="0" w:color="auto"/>
              <w:bottom w:val="single" w:sz="8" w:space="0" w:color="auto"/>
              <w:right w:val="single" w:sz="8" w:space="0" w:color="auto"/>
            </w:tcBorders>
            <w:vAlign w:val="center"/>
          </w:tcPr>
          <w:p w14:paraId="78EF01A4" w14:textId="4CA107A0"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33840</w:t>
            </w:r>
          </w:p>
        </w:tc>
        <w:tc>
          <w:tcPr>
            <w:tcW w:w="160" w:type="dxa"/>
            <w:tcBorders>
              <w:left w:val="single" w:sz="8" w:space="0" w:color="auto"/>
              <w:right w:val="single" w:sz="8" w:space="0" w:color="auto"/>
            </w:tcBorders>
          </w:tcPr>
          <w:p w14:paraId="23716785" w14:textId="77777777" w:rsidR="0065669B" w:rsidRPr="00B34C10" w:rsidRDefault="0065669B" w:rsidP="003D7197">
            <w:pPr>
              <w:jc w:val="center"/>
              <w:rPr>
                <w:rFonts w:ascii="Calibri" w:hAnsi="Calibri"/>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7F" w14:textId="7D403655" w:rsidR="0065669B" w:rsidRPr="00B34C10" w:rsidRDefault="0065669B" w:rsidP="003D7197">
            <w:pPr>
              <w:jc w:val="center"/>
              <w:rPr>
                <w:rFonts w:ascii="Calibri" w:hAnsi="Calibri"/>
                <w:color w:val="000000"/>
                <w:sz w:val="22"/>
                <w:szCs w:val="22"/>
              </w:rPr>
            </w:pPr>
            <w:r w:rsidRPr="00B34C10">
              <w:rPr>
                <w:rFonts w:ascii="Calibri" w:hAnsi="Calibri"/>
                <w:color w:val="000000"/>
                <w:sz w:val="22"/>
                <w:szCs w:val="22"/>
              </w:rPr>
              <w:t>14664</w:t>
            </w:r>
          </w:p>
        </w:tc>
        <w:tc>
          <w:tcPr>
            <w:tcW w:w="1013" w:type="dxa"/>
            <w:tcBorders>
              <w:top w:val="single" w:sz="8" w:space="0" w:color="auto"/>
              <w:left w:val="single" w:sz="8" w:space="0" w:color="auto"/>
              <w:bottom w:val="single" w:sz="8" w:space="0" w:color="auto"/>
              <w:right w:val="single" w:sz="8" w:space="0" w:color="auto"/>
            </w:tcBorders>
            <w:vAlign w:val="center"/>
          </w:tcPr>
          <w:p w14:paraId="62EA4E5F" w14:textId="7288B90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43992</w:t>
            </w:r>
          </w:p>
        </w:tc>
      </w:tr>
      <w:tr w:rsidR="0065669B" w:rsidRPr="00AA6139" w14:paraId="1C76F184" w14:textId="087CEC2F" w:rsidTr="0065669B">
        <w:trPr>
          <w:trHeight w:val="300"/>
        </w:trPr>
        <w:tc>
          <w:tcPr>
            <w:tcW w:w="646" w:type="dxa"/>
            <w:tcBorders>
              <w:top w:val="nil"/>
              <w:left w:val="single" w:sz="4" w:space="0" w:color="auto"/>
              <w:bottom w:val="single" w:sz="4" w:space="0" w:color="auto"/>
              <w:right w:val="single" w:sz="8" w:space="0" w:color="auto"/>
            </w:tcBorders>
            <w:shd w:val="clear" w:color="000000" w:fill="BFBFBF"/>
            <w:noWrap/>
            <w:vAlign w:val="bottom"/>
            <w:hideMark/>
          </w:tcPr>
          <w:p w14:paraId="1C76F181" w14:textId="77777777" w:rsidR="0065669B" w:rsidRPr="00AA6139" w:rsidRDefault="0065669B" w:rsidP="00CF3809">
            <w:pPr>
              <w:jc w:val="right"/>
              <w:rPr>
                <w:rFonts w:ascii="Calibri" w:hAnsi="Calibri"/>
                <w:b/>
                <w:bCs/>
                <w:color w:val="000000"/>
                <w:sz w:val="22"/>
                <w:szCs w:val="22"/>
              </w:rPr>
            </w:pPr>
            <w:r w:rsidRPr="00AA6139">
              <w:rPr>
                <w:rFonts w:ascii="Calibri" w:hAnsi="Calibri"/>
                <w:b/>
                <w:bCs/>
                <w:color w:val="000000"/>
                <w:sz w:val="22"/>
                <w:szCs w:val="22"/>
              </w:rPr>
              <w:t>2019</w:t>
            </w:r>
          </w:p>
        </w:tc>
        <w:tc>
          <w:tcPr>
            <w:tcW w:w="29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82"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5640 (-50%)</w:t>
            </w:r>
          </w:p>
        </w:tc>
        <w:tc>
          <w:tcPr>
            <w:tcW w:w="1013" w:type="dxa"/>
            <w:tcBorders>
              <w:top w:val="single" w:sz="8" w:space="0" w:color="auto"/>
              <w:left w:val="single" w:sz="8" w:space="0" w:color="auto"/>
              <w:bottom w:val="single" w:sz="8" w:space="0" w:color="auto"/>
              <w:right w:val="single" w:sz="8" w:space="0" w:color="auto"/>
            </w:tcBorders>
            <w:vAlign w:val="center"/>
          </w:tcPr>
          <w:p w14:paraId="23FD2657" w14:textId="196FE8DF"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39480</w:t>
            </w:r>
          </w:p>
        </w:tc>
        <w:tc>
          <w:tcPr>
            <w:tcW w:w="160" w:type="dxa"/>
            <w:tcBorders>
              <w:left w:val="single" w:sz="8" w:space="0" w:color="auto"/>
              <w:right w:val="single" w:sz="8" w:space="0" w:color="auto"/>
            </w:tcBorders>
          </w:tcPr>
          <w:p w14:paraId="603D154C" w14:textId="77777777" w:rsidR="0065669B" w:rsidRPr="00B34C10" w:rsidRDefault="0065669B" w:rsidP="003D7197">
            <w:pPr>
              <w:jc w:val="center"/>
              <w:rPr>
                <w:rFonts w:ascii="Calibri" w:hAnsi="Calibri"/>
                <w:color w:val="000000"/>
                <w:sz w:val="22"/>
                <w:szCs w:val="22"/>
              </w:rPr>
            </w:pP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6F183" w14:textId="369DD690" w:rsidR="0065669B" w:rsidRPr="00B34C10" w:rsidRDefault="0065669B" w:rsidP="003D7197">
            <w:pPr>
              <w:jc w:val="center"/>
              <w:rPr>
                <w:rFonts w:ascii="Calibri" w:hAnsi="Calibri"/>
                <w:color w:val="000000"/>
                <w:sz w:val="22"/>
                <w:szCs w:val="22"/>
              </w:rPr>
            </w:pPr>
            <w:r w:rsidRPr="00B34C10">
              <w:rPr>
                <w:rFonts w:ascii="Calibri" w:hAnsi="Calibri"/>
                <w:color w:val="000000"/>
                <w:sz w:val="22"/>
                <w:szCs w:val="22"/>
              </w:rPr>
              <w:t>7332</w:t>
            </w:r>
          </w:p>
        </w:tc>
        <w:tc>
          <w:tcPr>
            <w:tcW w:w="1013" w:type="dxa"/>
            <w:tcBorders>
              <w:top w:val="single" w:sz="8" w:space="0" w:color="auto"/>
              <w:left w:val="single" w:sz="8" w:space="0" w:color="auto"/>
              <w:bottom w:val="single" w:sz="8" w:space="0" w:color="auto"/>
              <w:right w:val="single" w:sz="8" w:space="0" w:color="auto"/>
            </w:tcBorders>
            <w:vAlign w:val="center"/>
          </w:tcPr>
          <w:p w14:paraId="3B7D8C4F" w14:textId="34D7B83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51324</w:t>
            </w:r>
          </w:p>
        </w:tc>
      </w:tr>
    </w:tbl>
    <w:p w14:paraId="1C76F185" w14:textId="77777777" w:rsidR="00CF3809" w:rsidRDefault="00CF3809" w:rsidP="00F27A21">
      <w:pPr>
        <w:spacing w:after="120" w:line="276" w:lineRule="auto"/>
        <w:contextualSpacing/>
        <w:rPr>
          <w:rFonts w:ascii="Calibri" w:eastAsia="Calibri" w:hAnsi="Calibri"/>
          <w:b/>
          <w:sz w:val="22"/>
          <w:szCs w:val="22"/>
          <w:lang w:eastAsia="en-US"/>
        </w:rPr>
      </w:pPr>
    </w:p>
    <w:p w14:paraId="1C76F186" w14:textId="77777777" w:rsidR="007B00DA" w:rsidRDefault="00237C88"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BF" wp14:editId="1C76F2C0">
            <wp:extent cx="4762500" cy="2743200"/>
            <wp:effectExtent l="0" t="0" r="19050" b="1905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76F187" w14:textId="77777777" w:rsidR="003322CA" w:rsidRDefault="003322CA" w:rsidP="00F27A21">
      <w:pPr>
        <w:spacing w:after="120" w:line="276" w:lineRule="auto"/>
        <w:contextualSpacing/>
        <w:rPr>
          <w:noProof/>
        </w:rPr>
      </w:pPr>
    </w:p>
    <w:p w14:paraId="1C76F188" w14:textId="77777777" w:rsidR="003E4CAB" w:rsidRDefault="00B34C10"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C1" wp14:editId="1C76F2C2">
            <wp:extent cx="4762500" cy="2743200"/>
            <wp:effectExtent l="0" t="0" r="19050" b="190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76F189" w14:textId="77777777" w:rsidR="007B00DA" w:rsidRDefault="007B00DA" w:rsidP="00F27A21">
      <w:pPr>
        <w:spacing w:after="120" w:line="276" w:lineRule="auto"/>
        <w:contextualSpacing/>
        <w:rPr>
          <w:rFonts w:ascii="Calibri" w:eastAsia="Calibri" w:hAnsi="Calibri"/>
          <w:i/>
          <w:sz w:val="22"/>
          <w:szCs w:val="22"/>
          <w:lang w:eastAsia="en-US"/>
        </w:rPr>
      </w:pPr>
    </w:p>
    <w:p w14:paraId="6ED91EEC" w14:textId="3EF3E0C6" w:rsidR="00D95CA4" w:rsidRDefault="00D95CA4" w:rsidP="00F27A21">
      <w:pPr>
        <w:spacing w:after="120" w:line="276" w:lineRule="auto"/>
        <w:contextualSpacing/>
        <w:rPr>
          <w:rFonts w:ascii="Calibri" w:eastAsia="Calibri" w:hAnsi="Calibri"/>
          <w:i/>
          <w:sz w:val="22"/>
          <w:szCs w:val="22"/>
          <w:lang w:eastAsia="en-US"/>
        </w:rPr>
      </w:pPr>
    </w:p>
    <w:p w14:paraId="5DFC9BDA" w14:textId="77777777" w:rsidR="00D95CA4" w:rsidRDefault="00D95CA4" w:rsidP="00F27A21">
      <w:pPr>
        <w:spacing w:after="120" w:line="276" w:lineRule="auto"/>
        <w:contextualSpacing/>
        <w:rPr>
          <w:rFonts w:ascii="Calibri" w:eastAsia="Calibri" w:hAnsi="Calibri"/>
          <w:i/>
          <w:sz w:val="22"/>
          <w:szCs w:val="22"/>
          <w:lang w:eastAsia="en-US"/>
        </w:rPr>
      </w:pPr>
    </w:p>
    <w:p w14:paraId="1C76F18A" w14:textId="77777777" w:rsidR="003322CA" w:rsidRDefault="00F416AD" w:rsidP="00F27A21">
      <w:pPr>
        <w:spacing w:after="120" w:line="276" w:lineRule="auto"/>
        <w:contextualSpacing/>
        <w:rPr>
          <w:rFonts w:ascii="Calibri" w:eastAsia="Calibri" w:hAnsi="Calibri"/>
          <w:i/>
          <w:sz w:val="22"/>
          <w:szCs w:val="22"/>
          <w:lang w:eastAsia="en-US"/>
        </w:rPr>
      </w:pPr>
      <w:r w:rsidRPr="00F416AD">
        <w:rPr>
          <w:rFonts w:ascii="Calibri" w:eastAsia="Calibri" w:hAnsi="Calibri"/>
          <w:i/>
          <w:sz w:val="22"/>
          <w:szCs w:val="22"/>
          <w:lang w:eastAsia="en-US"/>
        </w:rPr>
        <w:lastRenderedPageBreak/>
        <w:t>Korte filmpjes</w:t>
      </w:r>
    </w:p>
    <w:p w14:paraId="1C76F18B" w14:textId="77777777" w:rsidR="00F416AD" w:rsidRDefault="00F416AD" w:rsidP="00F416AD">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Betreft opnames van i</w:t>
      </w:r>
      <w:r w:rsidRPr="00F416AD">
        <w:rPr>
          <w:rFonts w:ascii="Calibri" w:eastAsia="Calibri" w:hAnsi="Calibri"/>
          <w:sz w:val="22"/>
          <w:szCs w:val="22"/>
          <w:lang w:eastAsia="en-US"/>
        </w:rPr>
        <w:t>nstructiefilms en kennisclips</w:t>
      </w:r>
    </w:p>
    <w:p w14:paraId="1C76F18C" w14:textId="77777777" w:rsidR="00FE03AE" w:rsidRDefault="00FE03AE" w:rsidP="00FE03AE">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Voor 2015 is het scenario ‘gemiddeld gebruik’ genomen</w:t>
      </w:r>
    </w:p>
    <w:p w14:paraId="1C76F18D" w14:textId="77777777" w:rsidR="00FE03AE" w:rsidRPr="00F416AD" w:rsidRDefault="00FE03AE" w:rsidP="00FE03AE">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Voor de jaren 2016 t/m 2019 is het aantal van 2015 vermenigvuldigd met een geschatte percentage</w:t>
      </w:r>
    </w:p>
    <w:p w14:paraId="1C76F18E" w14:textId="77777777" w:rsidR="007B00DA" w:rsidRPr="00F416AD" w:rsidRDefault="007B00DA" w:rsidP="007B00DA">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Het aantal uren komt tot stand door het aantal opnames te vermenigvuldigen met de gemiddelde duur van een opname (tien minuten)</w:t>
      </w:r>
    </w:p>
    <w:p w14:paraId="1C76F18F" w14:textId="77777777" w:rsidR="00F416AD" w:rsidRDefault="00F416AD" w:rsidP="00F27A21">
      <w:pPr>
        <w:spacing w:after="120" w:line="276" w:lineRule="auto"/>
        <w:contextualSpacing/>
        <w:rPr>
          <w:rFonts w:ascii="Calibri" w:eastAsia="Calibri" w:hAnsi="Calibri"/>
          <w:b/>
          <w:sz w:val="22"/>
          <w:szCs w:val="22"/>
          <w:lang w:eastAsia="en-US"/>
        </w:rPr>
      </w:pPr>
    </w:p>
    <w:tbl>
      <w:tblPr>
        <w:tblW w:w="8630" w:type="dxa"/>
        <w:tblInd w:w="55" w:type="dxa"/>
        <w:tblCellMar>
          <w:left w:w="70" w:type="dxa"/>
          <w:right w:w="70" w:type="dxa"/>
        </w:tblCellMar>
        <w:tblLook w:val="04A0" w:firstRow="1" w:lastRow="0" w:firstColumn="1" w:lastColumn="0" w:noHBand="0" w:noVBand="1"/>
      </w:tblPr>
      <w:tblGrid>
        <w:gridCol w:w="646"/>
        <w:gridCol w:w="3470"/>
        <w:gridCol w:w="1202"/>
        <w:gridCol w:w="160"/>
        <w:gridCol w:w="1950"/>
        <w:gridCol w:w="1202"/>
      </w:tblGrid>
      <w:tr w:rsidR="0065669B" w:rsidRPr="00AA6139" w14:paraId="1C76F193" w14:textId="444A6864" w:rsidTr="0065669B">
        <w:trPr>
          <w:trHeight w:val="300"/>
        </w:trPr>
        <w:tc>
          <w:tcPr>
            <w:tcW w:w="646" w:type="dxa"/>
            <w:tcBorders>
              <w:top w:val="nil"/>
              <w:bottom w:val="single" w:sz="4" w:space="0" w:color="auto"/>
              <w:right w:val="single" w:sz="4" w:space="0" w:color="auto"/>
            </w:tcBorders>
            <w:shd w:val="clear" w:color="auto" w:fill="auto"/>
            <w:noWrap/>
            <w:vAlign w:val="bottom"/>
            <w:hideMark/>
          </w:tcPr>
          <w:p w14:paraId="1C76F190" w14:textId="77777777" w:rsidR="0065669B" w:rsidRPr="00AA6139" w:rsidRDefault="0065669B" w:rsidP="009D77D2">
            <w:pPr>
              <w:rPr>
                <w:rFonts w:ascii="Calibri" w:hAnsi="Calibri"/>
                <w:color w:val="000000"/>
                <w:sz w:val="22"/>
                <w:szCs w:val="22"/>
              </w:rPr>
            </w:pPr>
            <w:r w:rsidRPr="00AA6139">
              <w:rPr>
                <w:rFonts w:ascii="Calibri" w:hAnsi="Calibri"/>
                <w:color w:val="000000"/>
                <w:sz w:val="22"/>
                <w:szCs w:val="22"/>
              </w:rPr>
              <w:t> </w:t>
            </w:r>
          </w:p>
        </w:tc>
        <w:tc>
          <w:tcPr>
            <w:tcW w:w="3470" w:type="dxa"/>
            <w:tcBorders>
              <w:top w:val="single" w:sz="4" w:space="0" w:color="auto"/>
              <w:left w:val="nil"/>
              <w:bottom w:val="single" w:sz="4" w:space="0" w:color="auto"/>
              <w:right w:val="single" w:sz="4" w:space="0" w:color="auto"/>
            </w:tcBorders>
            <w:shd w:val="clear" w:color="000000" w:fill="BFBFBF"/>
            <w:noWrap/>
            <w:vAlign w:val="center"/>
            <w:hideMark/>
          </w:tcPr>
          <w:p w14:paraId="1C76F191" w14:textId="77777777"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 korte filmpjes (jaarlijkse toename)</w:t>
            </w:r>
          </w:p>
        </w:tc>
        <w:tc>
          <w:tcPr>
            <w:tcW w:w="1202" w:type="dxa"/>
            <w:tcBorders>
              <w:top w:val="single" w:sz="4" w:space="0" w:color="auto"/>
              <w:left w:val="nil"/>
              <w:bottom w:val="single" w:sz="4" w:space="0" w:color="auto"/>
              <w:right w:val="single" w:sz="8" w:space="0" w:color="auto"/>
            </w:tcBorders>
            <w:shd w:val="clear" w:color="000000" w:fill="BFBFBF"/>
            <w:vAlign w:val="center"/>
          </w:tcPr>
          <w:p w14:paraId="0994DA05" w14:textId="62A90BDA" w:rsidR="0065669B" w:rsidRPr="0065669B" w:rsidRDefault="0065669B" w:rsidP="0065669B">
            <w:pPr>
              <w:jc w:val="center"/>
              <w:rPr>
                <w:rFonts w:ascii="Calibri" w:hAnsi="Calibri"/>
                <w:bCs/>
                <w:i/>
                <w:color w:val="000000"/>
                <w:sz w:val="22"/>
                <w:szCs w:val="22"/>
              </w:rPr>
            </w:pPr>
            <w:r w:rsidRPr="0065669B">
              <w:rPr>
                <w:rFonts w:ascii="Calibri" w:hAnsi="Calibri"/>
                <w:bCs/>
                <w:i/>
                <w:color w:val="000000"/>
                <w:sz w:val="22"/>
                <w:szCs w:val="22"/>
              </w:rPr>
              <w:t>cumulatief</w:t>
            </w:r>
          </w:p>
        </w:tc>
        <w:tc>
          <w:tcPr>
            <w:tcW w:w="160" w:type="dxa"/>
            <w:tcBorders>
              <w:left w:val="single" w:sz="8" w:space="0" w:color="auto"/>
              <w:right w:val="single" w:sz="8" w:space="0" w:color="auto"/>
            </w:tcBorders>
            <w:shd w:val="clear" w:color="auto" w:fill="auto"/>
          </w:tcPr>
          <w:p w14:paraId="569CCCD4" w14:textId="77777777" w:rsidR="0065669B" w:rsidRPr="00AA6139" w:rsidRDefault="0065669B" w:rsidP="003D7197">
            <w:pPr>
              <w:jc w:val="center"/>
              <w:rPr>
                <w:rFonts w:ascii="Calibri" w:hAnsi="Calibri"/>
                <w:bCs/>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1C76F192" w14:textId="583078F2"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uren korte filmpjes</w:t>
            </w:r>
          </w:p>
        </w:tc>
        <w:tc>
          <w:tcPr>
            <w:tcW w:w="1202" w:type="dxa"/>
            <w:tcBorders>
              <w:top w:val="single" w:sz="4" w:space="0" w:color="auto"/>
              <w:left w:val="single" w:sz="4" w:space="0" w:color="auto"/>
              <w:bottom w:val="single" w:sz="4" w:space="0" w:color="auto"/>
              <w:right w:val="single" w:sz="4" w:space="0" w:color="auto"/>
            </w:tcBorders>
            <w:shd w:val="clear" w:color="000000" w:fill="BFBFBF"/>
            <w:vAlign w:val="center"/>
          </w:tcPr>
          <w:p w14:paraId="75939C11" w14:textId="7BBC327C" w:rsidR="0065669B" w:rsidRPr="0065669B" w:rsidRDefault="0065669B" w:rsidP="0065669B">
            <w:pPr>
              <w:jc w:val="center"/>
              <w:rPr>
                <w:rFonts w:ascii="Calibri" w:hAnsi="Calibri"/>
                <w:bCs/>
                <w:i/>
                <w:color w:val="000000"/>
                <w:sz w:val="22"/>
                <w:szCs w:val="22"/>
              </w:rPr>
            </w:pPr>
            <w:r w:rsidRPr="0065669B">
              <w:rPr>
                <w:rFonts w:ascii="Calibri" w:hAnsi="Calibri"/>
                <w:bCs/>
                <w:i/>
                <w:color w:val="000000"/>
                <w:sz w:val="22"/>
                <w:szCs w:val="22"/>
              </w:rPr>
              <w:t>cumulatief</w:t>
            </w:r>
          </w:p>
        </w:tc>
      </w:tr>
      <w:tr w:rsidR="0065669B" w:rsidRPr="00AA6139" w14:paraId="1C76F197" w14:textId="7ABEE480"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94" w14:textId="7777777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2015</w:t>
            </w:r>
          </w:p>
        </w:tc>
        <w:tc>
          <w:tcPr>
            <w:tcW w:w="3470" w:type="dxa"/>
            <w:tcBorders>
              <w:top w:val="nil"/>
              <w:left w:val="nil"/>
              <w:bottom w:val="single" w:sz="4" w:space="0" w:color="auto"/>
              <w:right w:val="single" w:sz="4" w:space="0" w:color="auto"/>
            </w:tcBorders>
            <w:shd w:val="clear" w:color="auto" w:fill="auto"/>
            <w:noWrap/>
            <w:vAlign w:val="center"/>
            <w:hideMark/>
          </w:tcPr>
          <w:p w14:paraId="1C76F195"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864</w:t>
            </w:r>
          </w:p>
        </w:tc>
        <w:tc>
          <w:tcPr>
            <w:tcW w:w="1202" w:type="dxa"/>
            <w:tcBorders>
              <w:top w:val="single" w:sz="4" w:space="0" w:color="auto"/>
              <w:left w:val="nil"/>
              <w:bottom w:val="single" w:sz="4" w:space="0" w:color="auto"/>
              <w:right w:val="single" w:sz="8" w:space="0" w:color="auto"/>
            </w:tcBorders>
            <w:vAlign w:val="center"/>
          </w:tcPr>
          <w:p w14:paraId="50DDEDB2" w14:textId="05AA62A0"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864</w:t>
            </w:r>
          </w:p>
        </w:tc>
        <w:tc>
          <w:tcPr>
            <w:tcW w:w="160" w:type="dxa"/>
            <w:tcBorders>
              <w:left w:val="single" w:sz="8" w:space="0" w:color="auto"/>
              <w:right w:val="single" w:sz="8" w:space="0" w:color="auto"/>
            </w:tcBorders>
          </w:tcPr>
          <w:p w14:paraId="0D8875EB" w14:textId="77777777" w:rsidR="0065669B" w:rsidRPr="00AA6139" w:rsidRDefault="0065669B" w:rsidP="003D7197">
            <w:pPr>
              <w:jc w:val="center"/>
              <w:rPr>
                <w:rFonts w:ascii="Calibri" w:hAnsi="Calibri"/>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96" w14:textId="471F0ED2"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144</w:t>
            </w:r>
          </w:p>
        </w:tc>
        <w:tc>
          <w:tcPr>
            <w:tcW w:w="1202" w:type="dxa"/>
            <w:tcBorders>
              <w:top w:val="single" w:sz="4" w:space="0" w:color="auto"/>
              <w:left w:val="single" w:sz="4" w:space="0" w:color="auto"/>
              <w:bottom w:val="single" w:sz="4" w:space="0" w:color="auto"/>
              <w:right w:val="single" w:sz="4" w:space="0" w:color="auto"/>
            </w:tcBorders>
            <w:vAlign w:val="center"/>
          </w:tcPr>
          <w:p w14:paraId="08510268" w14:textId="52C18B9A"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144</w:t>
            </w:r>
          </w:p>
        </w:tc>
      </w:tr>
      <w:tr w:rsidR="0065669B" w:rsidRPr="00AA6139" w14:paraId="1C76F19B" w14:textId="55501232"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98" w14:textId="7777777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2016</w:t>
            </w:r>
          </w:p>
        </w:tc>
        <w:tc>
          <w:tcPr>
            <w:tcW w:w="3470" w:type="dxa"/>
            <w:tcBorders>
              <w:top w:val="nil"/>
              <w:left w:val="nil"/>
              <w:bottom w:val="single" w:sz="4" w:space="0" w:color="auto"/>
              <w:right w:val="single" w:sz="4" w:space="0" w:color="auto"/>
            </w:tcBorders>
            <w:shd w:val="clear" w:color="auto" w:fill="auto"/>
            <w:noWrap/>
            <w:vAlign w:val="center"/>
            <w:hideMark/>
          </w:tcPr>
          <w:p w14:paraId="1C76F199"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1080 (+25%)</w:t>
            </w:r>
          </w:p>
        </w:tc>
        <w:tc>
          <w:tcPr>
            <w:tcW w:w="1202" w:type="dxa"/>
            <w:tcBorders>
              <w:top w:val="single" w:sz="4" w:space="0" w:color="auto"/>
              <w:left w:val="nil"/>
              <w:bottom w:val="single" w:sz="4" w:space="0" w:color="auto"/>
              <w:right w:val="single" w:sz="8" w:space="0" w:color="auto"/>
            </w:tcBorders>
            <w:vAlign w:val="center"/>
          </w:tcPr>
          <w:p w14:paraId="6683851A" w14:textId="58C452F2"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1944</w:t>
            </w:r>
          </w:p>
        </w:tc>
        <w:tc>
          <w:tcPr>
            <w:tcW w:w="160" w:type="dxa"/>
            <w:tcBorders>
              <w:left w:val="single" w:sz="8" w:space="0" w:color="auto"/>
              <w:right w:val="single" w:sz="8" w:space="0" w:color="auto"/>
            </w:tcBorders>
          </w:tcPr>
          <w:p w14:paraId="7ED16488" w14:textId="77777777" w:rsidR="0065669B" w:rsidRPr="00AA6139" w:rsidRDefault="0065669B" w:rsidP="003D7197">
            <w:pPr>
              <w:jc w:val="center"/>
              <w:rPr>
                <w:rFonts w:ascii="Calibri" w:hAnsi="Calibri"/>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9A" w14:textId="693DB18D"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180</w:t>
            </w:r>
          </w:p>
        </w:tc>
        <w:tc>
          <w:tcPr>
            <w:tcW w:w="1202" w:type="dxa"/>
            <w:tcBorders>
              <w:top w:val="single" w:sz="4" w:space="0" w:color="auto"/>
              <w:left w:val="single" w:sz="4" w:space="0" w:color="auto"/>
              <w:bottom w:val="single" w:sz="4" w:space="0" w:color="auto"/>
              <w:right w:val="single" w:sz="4" w:space="0" w:color="auto"/>
            </w:tcBorders>
            <w:vAlign w:val="center"/>
          </w:tcPr>
          <w:p w14:paraId="7BD6E273" w14:textId="661577DF"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324</w:t>
            </w:r>
          </w:p>
        </w:tc>
      </w:tr>
      <w:tr w:rsidR="0065669B" w:rsidRPr="00AA6139" w14:paraId="1C76F19F" w14:textId="088D4EEA"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9C" w14:textId="7777777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2017</w:t>
            </w:r>
          </w:p>
        </w:tc>
        <w:tc>
          <w:tcPr>
            <w:tcW w:w="3470" w:type="dxa"/>
            <w:tcBorders>
              <w:top w:val="nil"/>
              <w:left w:val="nil"/>
              <w:bottom w:val="single" w:sz="4" w:space="0" w:color="auto"/>
              <w:right w:val="single" w:sz="4" w:space="0" w:color="auto"/>
            </w:tcBorders>
            <w:shd w:val="clear" w:color="auto" w:fill="auto"/>
            <w:noWrap/>
            <w:vAlign w:val="center"/>
            <w:hideMark/>
          </w:tcPr>
          <w:p w14:paraId="1C76F19D"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2160(+100%)</w:t>
            </w:r>
          </w:p>
        </w:tc>
        <w:tc>
          <w:tcPr>
            <w:tcW w:w="1202" w:type="dxa"/>
            <w:tcBorders>
              <w:top w:val="single" w:sz="4" w:space="0" w:color="auto"/>
              <w:left w:val="nil"/>
              <w:bottom w:val="single" w:sz="4" w:space="0" w:color="auto"/>
              <w:right w:val="single" w:sz="8" w:space="0" w:color="auto"/>
            </w:tcBorders>
            <w:vAlign w:val="center"/>
          </w:tcPr>
          <w:p w14:paraId="48611C62" w14:textId="2233E6D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4104</w:t>
            </w:r>
          </w:p>
        </w:tc>
        <w:tc>
          <w:tcPr>
            <w:tcW w:w="160" w:type="dxa"/>
            <w:tcBorders>
              <w:left w:val="single" w:sz="8" w:space="0" w:color="auto"/>
              <w:right w:val="single" w:sz="8" w:space="0" w:color="auto"/>
            </w:tcBorders>
          </w:tcPr>
          <w:p w14:paraId="3DEE43FB" w14:textId="77777777" w:rsidR="0065669B" w:rsidRPr="00AA6139" w:rsidRDefault="0065669B" w:rsidP="003D7197">
            <w:pPr>
              <w:jc w:val="center"/>
              <w:rPr>
                <w:rFonts w:ascii="Calibri" w:hAnsi="Calibri"/>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9E" w14:textId="5B0730F6"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360</w:t>
            </w:r>
          </w:p>
        </w:tc>
        <w:tc>
          <w:tcPr>
            <w:tcW w:w="1202" w:type="dxa"/>
            <w:tcBorders>
              <w:top w:val="single" w:sz="4" w:space="0" w:color="auto"/>
              <w:left w:val="single" w:sz="4" w:space="0" w:color="auto"/>
              <w:bottom w:val="single" w:sz="4" w:space="0" w:color="auto"/>
              <w:right w:val="single" w:sz="4" w:space="0" w:color="auto"/>
            </w:tcBorders>
            <w:vAlign w:val="center"/>
          </w:tcPr>
          <w:p w14:paraId="301924AD" w14:textId="60A4998D"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684</w:t>
            </w:r>
          </w:p>
        </w:tc>
      </w:tr>
      <w:tr w:rsidR="0065669B" w:rsidRPr="00AA6139" w14:paraId="1C76F1A3" w14:textId="481A3B99"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A0" w14:textId="7777777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2018</w:t>
            </w:r>
          </w:p>
        </w:tc>
        <w:tc>
          <w:tcPr>
            <w:tcW w:w="3470" w:type="dxa"/>
            <w:tcBorders>
              <w:top w:val="nil"/>
              <w:left w:val="nil"/>
              <w:bottom w:val="single" w:sz="4" w:space="0" w:color="auto"/>
              <w:right w:val="single" w:sz="4" w:space="0" w:color="auto"/>
            </w:tcBorders>
            <w:shd w:val="clear" w:color="auto" w:fill="auto"/>
            <w:noWrap/>
            <w:vAlign w:val="center"/>
            <w:hideMark/>
          </w:tcPr>
          <w:p w14:paraId="1C76F1A1"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3240 (+50%)</w:t>
            </w:r>
          </w:p>
        </w:tc>
        <w:tc>
          <w:tcPr>
            <w:tcW w:w="1202" w:type="dxa"/>
            <w:tcBorders>
              <w:top w:val="single" w:sz="4" w:space="0" w:color="auto"/>
              <w:left w:val="nil"/>
              <w:bottom w:val="single" w:sz="4" w:space="0" w:color="auto"/>
              <w:right w:val="single" w:sz="8" w:space="0" w:color="auto"/>
            </w:tcBorders>
            <w:vAlign w:val="center"/>
          </w:tcPr>
          <w:p w14:paraId="4C7D728D" w14:textId="64DE7EBD"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7344</w:t>
            </w:r>
          </w:p>
        </w:tc>
        <w:tc>
          <w:tcPr>
            <w:tcW w:w="160" w:type="dxa"/>
            <w:tcBorders>
              <w:left w:val="single" w:sz="8" w:space="0" w:color="auto"/>
              <w:right w:val="single" w:sz="8" w:space="0" w:color="auto"/>
            </w:tcBorders>
          </w:tcPr>
          <w:p w14:paraId="6BEE919B" w14:textId="77777777" w:rsidR="0065669B" w:rsidRPr="00AA6139" w:rsidRDefault="0065669B" w:rsidP="003D7197">
            <w:pPr>
              <w:jc w:val="center"/>
              <w:rPr>
                <w:rFonts w:ascii="Calibri" w:hAnsi="Calibri"/>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A2" w14:textId="599CB592"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540</w:t>
            </w:r>
          </w:p>
        </w:tc>
        <w:tc>
          <w:tcPr>
            <w:tcW w:w="1202" w:type="dxa"/>
            <w:tcBorders>
              <w:top w:val="single" w:sz="4" w:space="0" w:color="auto"/>
              <w:left w:val="single" w:sz="4" w:space="0" w:color="auto"/>
              <w:bottom w:val="single" w:sz="4" w:space="0" w:color="auto"/>
              <w:right w:val="single" w:sz="4" w:space="0" w:color="auto"/>
            </w:tcBorders>
            <w:vAlign w:val="center"/>
          </w:tcPr>
          <w:p w14:paraId="316D3C1E" w14:textId="25A39383"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1224</w:t>
            </w:r>
          </w:p>
        </w:tc>
      </w:tr>
      <w:tr w:rsidR="0065669B" w:rsidRPr="00AA6139" w14:paraId="1C76F1A7" w14:textId="057F7B20"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A4" w14:textId="7777777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2019</w:t>
            </w:r>
          </w:p>
        </w:tc>
        <w:tc>
          <w:tcPr>
            <w:tcW w:w="3470" w:type="dxa"/>
            <w:tcBorders>
              <w:top w:val="nil"/>
              <w:left w:val="nil"/>
              <w:bottom w:val="single" w:sz="4" w:space="0" w:color="auto"/>
              <w:right w:val="single" w:sz="4" w:space="0" w:color="auto"/>
            </w:tcBorders>
            <w:shd w:val="clear" w:color="auto" w:fill="auto"/>
            <w:noWrap/>
            <w:vAlign w:val="center"/>
            <w:hideMark/>
          </w:tcPr>
          <w:p w14:paraId="1C76F1A5"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3240 (0%)</w:t>
            </w:r>
          </w:p>
        </w:tc>
        <w:tc>
          <w:tcPr>
            <w:tcW w:w="1202" w:type="dxa"/>
            <w:tcBorders>
              <w:top w:val="single" w:sz="4" w:space="0" w:color="auto"/>
              <w:left w:val="nil"/>
              <w:bottom w:val="single" w:sz="4" w:space="0" w:color="auto"/>
              <w:right w:val="single" w:sz="8" w:space="0" w:color="auto"/>
            </w:tcBorders>
            <w:vAlign w:val="center"/>
          </w:tcPr>
          <w:p w14:paraId="6BA7AF40" w14:textId="06B29D41"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10584</w:t>
            </w:r>
          </w:p>
        </w:tc>
        <w:tc>
          <w:tcPr>
            <w:tcW w:w="160" w:type="dxa"/>
            <w:tcBorders>
              <w:left w:val="single" w:sz="8" w:space="0" w:color="auto"/>
              <w:right w:val="single" w:sz="8" w:space="0" w:color="auto"/>
            </w:tcBorders>
          </w:tcPr>
          <w:p w14:paraId="38B2F166" w14:textId="77777777" w:rsidR="0065669B" w:rsidRPr="00AA6139" w:rsidRDefault="0065669B" w:rsidP="003D7197">
            <w:pPr>
              <w:jc w:val="center"/>
              <w:rPr>
                <w:rFonts w:ascii="Calibri" w:hAnsi="Calibri"/>
                <w:color w:val="000000"/>
                <w:sz w:val="22"/>
                <w:szCs w:val="22"/>
              </w:rPr>
            </w:pPr>
          </w:p>
        </w:tc>
        <w:tc>
          <w:tcPr>
            <w:tcW w:w="19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A6" w14:textId="258349CD"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540</w:t>
            </w:r>
          </w:p>
        </w:tc>
        <w:tc>
          <w:tcPr>
            <w:tcW w:w="1202" w:type="dxa"/>
            <w:tcBorders>
              <w:top w:val="single" w:sz="4" w:space="0" w:color="auto"/>
              <w:left w:val="single" w:sz="4" w:space="0" w:color="auto"/>
              <w:bottom w:val="single" w:sz="4" w:space="0" w:color="auto"/>
              <w:right w:val="single" w:sz="4" w:space="0" w:color="auto"/>
            </w:tcBorders>
            <w:vAlign w:val="center"/>
          </w:tcPr>
          <w:p w14:paraId="06A320EB" w14:textId="0F5EC18A" w:rsidR="0065669B" w:rsidRPr="0065669B" w:rsidRDefault="0065669B" w:rsidP="003D7197">
            <w:pPr>
              <w:jc w:val="center"/>
              <w:rPr>
                <w:rFonts w:ascii="Calibri" w:hAnsi="Calibri"/>
                <w:i/>
                <w:color w:val="000000"/>
                <w:sz w:val="22"/>
                <w:szCs w:val="22"/>
              </w:rPr>
            </w:pPr>
            <w:r w:rsidRPr="0065669B">
              <w:rPr>
                <w:rFonts w:ascii="Calibri" w:hAnsi="Calibri"/>
                <w:i/>
                <w:color w:val="000000"/>
                <w:sz w:val="22"/>
                <w:szCs w:val="22"/>
              </w:rPr>
              <w:t>1764</w:t>
            </w:r>
          </w:p>
        </w:tc>
      </w:tr>
    </w:tbl>
    <w:p w14:paraId="1C76F1A8" w14:textId="77777777" w:rsidR="003322CA" w:rsidRDefault="003322CA" w:rsidP="00F27A21">
      <w:pPr>
        <w:spacing w:after="120" w:line="276" w:lineRule="auto"/>
        <w:contextualSpacing/>
        <w:rPr>
          <w:rFonts w:ascii="Calibri" w:eastAsia="Calibri" w:hAnsi="Calibri"/>
          <w:b/>
          <w:sz w:val="22"/>
          <w:szCs w:val="22"/>
          <w:lang w:eastAsia="en-US"/>
        </w:rPr>
      </w:pPr>
    </w:p>
    <w:p w14:paraId="1C76F1A9" w14:textId="77777777" w:rsidR="007B00DA" w:rsidRDefault="00237C88"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C3" wp14:editId="1C76F2C4">
            <wp:extent cx="4781550" cy="2743200"/>
            <wp:effectExtent l="0" t="0" r="19050" b="1905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76F1AA" w14:textId="77777777" w:rsidR="00A00E93" w:rsidRDefault="00A00E93" w:rsidP="00F27A21">
      <w:pPr>
        <w:spacing w:after="120" w:line="276" w:lineRule="auto"/>
        <w:contextualSpacing/>
        <w:rPr>
          <w:rFonts w:ascii="Calibri" w:eastAsia="Calibri" w:hAnsi="Calibri"/>
          <w:b/>
          <w:sz w:val="22"/>
          <w:szCs w:val="22"/>
          <w:lang w:eastAsia="en-US"/>
        </w:rPr>
      </w:pPr>
    </w:p>
    <w:p w14:paraId="1C76F1AB" w14:textId="77777777" w:rsidR="00F416AD" w:rsidRDefault="00237C88"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C5" wp14:editId="1C76F2C6">
            <wp:extent cx="4781550" cy="2743200"/>
            <wp:effectExtent l="0" t="0" r="19050" b="1905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76F1AC" w14:textId="77777777" w:rsidR="00F416AD" w:rsidRDefault="00F416AD" w:rsidP="00F27A21">
      <w:pPr>
        <w:spacing w:after="120" w:line="276" w:lineRule="auto"/>
        <w:contextualSpacing/>
        <w:rPr>
          <w:rFonts w:ascii="Calibri" w:eastAsia="Calibri" w:hAnsi="Calibri"/>
          <w:b/>
          <w:sz w:val="22"/>
          <w:szCs w:val="22"/>
          <w:lang w:eastAsia="en-US"/>
        </w:rPr>
      </w:pPr>
    </w:p>
    <w:p w14:paraId="1C76F1AD" w14:textId="77777777" w:rsidR="00F416AD" w:rsidRDefault="00F416AD" w:rsidP="00F27A21">
      <w:pPr>
        <w:spacing w:after="120" w:line="276" w:lineRule="auto"/>
        <w:contextualSpacing/>
        <w:rPr>
          <w:rFonts w:ascii="Calibri" w:eastAsia="Calibri" w:hAnsi="Calibri"/>
          <w:i/>
          <w:sz w:val="22"/>
          <w:szCs w:val="22"/>
          <w:lang w:eastAsia="en-US"/>
        </w:rPr>
      </w:pPr>
      <w:r w:rsidRPr="00F416AD">
        <w:rPr>
          <w:rFonts w:ascii="Calibri" w:eastAsia="Calibri" w:hAnsi="Calibri"/>
          <w:i/>
          <w:sz w:val="22"/>
          <w:szCs w:val="22"/>
          <w:lang w:eastAsia="en-US"/>
        </w:rPr>
        <w:t>Totaal</w:t>
      </w:r>
    </w:p>
    <w:p w14:paraId="1C76F1AE" w14:textId="77777777" w:rsidR="00FE03AE" w:rsidRDefault="00FE03AE" w:rsidP="00FE03AE">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Betreft opnames van hoor- en werkcolleges, i</w:t>
      </w:r>
      <w:r w:rsidRPr="00F416AD">
        <w:rPr>
          <w:rFonts w:ascii="Calibri" w:eastAsia="Calibri" w:hAnsi="Calibri"/>
          <w:sz w:val="22"/>
          <w:szCs w:val="22"/>
          <w:lang w:eastAsia="en-US"/>
        </w:rPr>
        <w:t>nstructiefilms en kennisclips</w:t>
      </w:r>
    </w:p>
    <w:p w14:paraId="1C76F1AF" w14:textId="77777777" w:rsidR="00FE03AE" w:rsidRDefault="00FE03AE" w:rsidP="00FE03AE">
      <w:pPr>
        <w:pStyle w:val="ListParagraph"/>
        <w:numPr>
          <w:ilvl w:val="0"/>
          <w:numId w:val="4"/>
        </w:numPr>
        <w:spacing w:after="120" w:line="276" w:lineRule="auto"/>
        <w:rPr>
          <w:rFonts w:ascii="Calibri" w:eastAsia="Calibri" w:hAnsi="Calibri"/>
          <w:sz w:val="22"/>
          <w:szCs w:val="22"/>
          <w:lang w:eastAsia="en-US"/>
        </w:rPr>
      </w:pPr>
      <w:r w:rsidRPr="00FE03AE">
        <w:rPr>
          <w:rFonts w:ascii="Calibri" w:eastAsia="Calibri" w:hAnsi="Calibri"/>
          <w:sz w:val="22"/>
          <w:szCs w:val="22"/>
          <w:lang w:eastAsia="en-US"/>
        </w:rPr>
        <w:t xml:space="preserve">Het </w:t>
      </w:r>
      <w:r>
        <w:rPr>
          <w:rFonts w:ascii="Calibri" w:eastAsia="Calibri" w:hAnsi="Calibri"/>
          <w:sz w:val="22"/>
          <w:szCs w:val="22"/>
          <w:lang w:eastAsia="en-US"/>
        </w:rPr>
        <w:t xml:space="preserve">totaal </w:t>
      </w:r>
      <w:r w:rsidRPr="00FE03AE">
        <w:rPr>
          <w:rFonts w:ascii="Calibri" w:eastAsia="Calibri" w:hAnsi="Calibri"/>
          <w:sz w:val="22"/>
          <w:szCs w:val="22"/>
          <w:lang w:eastAsia="en-US"/>
        </w:rPr>
        <w:t xml:space="preserve">aantal opnames </w:t>
      </w:r>
      <w:r>
        <w:rPr>
          <w:rFonts w:ascii="Calibri" w:eastAsia="Calibri" w:hAnsi="Calibri"/>
          <w:sz w:val="22"/>
          <w:szCs w:val="22"/>
          <w:lang w:eastAsia="en-US"/>
        </w:rPr>
        <w:t xml:space="preserve">is </w:t>
      </w:r>
      <w:r w:rsidRPr="00FE03AE">
        <w:rPr>
          <w:rFonts w:ascii="Calibri" w:eastAsia="Calibri" w:hAnsi="Calibri"/>
          <w:sz w:val="22"/>
          <w:szCs w:val="22"/>
          <w:lang w:eastAsia="en-US"/>
        </w:rPr>
        <w:t>bij elkaar opgeteld</w:t>
      </w:r>
    </w:p>
    <w:p w14:paraId="1C76F1B0" w14:textId="77777777" w:rsidR="00FE03AE" w:rsidRDefault="00FE03AE" w:rsidP="00FE03AE">
      <w:pPr>
        <w:pStyle w:val="ListParagraph"/>
        <w:numPr>
          <w:ilvl w:val="0"/>
          <w:numId w:val="4"/>
        </w:numPr>
        <w:spacing w:after="120" w:line="276" w:lineRule="auto"/>
        <w:rPr>
          <w:rFonts w:ascii="Calibri" w:eastAsia="Calibri" w:hAnsi="Calibri"/>
          <w:sz w:val="22"/>
          <w:szCs w:val="22"/>
          <w:lang w:eastAsia="en-US"/>
        </w:rPr>
      </w:pPr>
      <w:r w:rsidRPr="00FE03AE">
        <w:rPr>
          <w:rFonts w:ascii="Calibri" w:eastAsia="Calibri" w:hAnsi="Calibri"/>
          <w:sz w:val="22"/>
          <w:szCs w:val="22"/>
          <w:lang w:eastAsia="en-US"/>
        </w:rPr>
        <w:t xml:space="preserve">Het </w:t>
      </w:r>
      <w:r>
        <w:rPr>
          <w:rFonts w:ascii="Calibri" w:eastAsia="Calibri" w:hAnsi="Calibri"/>
          <w:sz w:val="22"/>
          <w:szCs w:val="22"/>
          <w:lang w:eastAsia="en-US"/>
        </w:rPr>
        <w:t xml:space="preserve">totaal </w:t>
      </w:r>
      <w:r w:rsidRPr="00FE03AE">
        <w:rPr>
          <w:rFonts w:ascii="Calibri" w:eastAsia="Calibri" w:hAnsi="Calibri"/>
          <w:sz w:val="22"/>
          <w:szCs w:val="22"/>
          <w:lang w:eastAsia="en-US"/>
        </w:rPr>
        <w:t xml:space="preserve">aantal </w:t>
      </w:r>
      <w:r>
        <w:rPr>
          <w:rFonts w:ascii="Calibri" w:eastAsia="Calibri" w:hAnsi="Calibri"/>
          <w:sz w:val="22"/>
          <w:szCs w:val="22"/>
          <w:lang w:eastAsia="en-US"/>
        </w:rPr>
        <w:t xml:space="preserve">uren is </w:t>
      </w:r>
      <w:r w:rsidRPr="00FE03AE">
        <w:rPr>
          <w:rFonts w:ascii="Calibri" w:eastAsia="Calibri" w:hAnsi="Calibri"/>
          <w:sz w:val="22"/>
          <w:szCs w:val="22"/>
          <w:lang w:eastAsia="en-US"/>
        </w:rPr>
        <w:t>bij elkaar opgeteld</w:t>
      </w:r>
    </w:p>
    <w:p w14:paraId="1C76F1B1" w14:textId="77777777" w:rsidR="00FE03AE" w:rsidRPr="00FE03AE" w:rsidRDefault="00FE03AE" w:rsidP="00F27A21">
      <w:pPr>
        <w:spacing w:after="120" w:line="276" w:lineRule="auto"/>
        <w:contextualSpacing/>
        <w:rPr>
          <w:rFonts w:ascii="Calibri" w:eastAsia="Calibri" w:hAnsi="Calibri"/>
          <w:sz w:val="22"/>
          <w:szCs w:val="22"/>
          <w:lang w:eastAsia="en-US"/>
        </w:rPr>
      </w:pPr>
    </w:p>
    <w:tbl>
      <w:tblPr>
        <w:tblW w:w="6372" w:type="dxa"/>
        <w:tblInd w:w="55" w:type="dxa"/>
        <w:tblCellMar>
          <w:left w:w="70" w:type="dxa"/>
          <w:right w:w="70" w:type="dxa"/>
        </w:tblCellMar>
        <w:tblLook w:val="04A0" w:firstRow="1" w:lastRow="0" w:firstColumn="1" w:lastColumn="0" w:noHBand="0" w:noVBand="1"/>
      </w:tblPr>
      <w:tblGrid>
        <w:gridCol w:w="646"/>
        <w:gridCol w:w="1808"/>
        <w:gridCol w:w="1202"/>
        <w:gridCol w:w="272"/>
        <w:gridCol w:w="1242"/>
        <w:gridCol w:w="1202"/>
      </w:tblGrid>
      <w:tr w:rsidR="0065669B" w:rsidRPr="00AA6139" w14:paraId="1C76F1B5" w14:textId="4E811164" w:rsidTr="0065669B">
        <w:trPr>
          <w:trHeight w:val="300"/>
        </w:trPr>
        <w:tc>
          <w:tcPr>
            <w:tcW w:w="646" w:type="dxa"/>
            <w:tcBorders>
              <w:top w:val="nil"/>
              <w:bottom w:val="single" w:sz="4" w:space="0" w:color="auto"/>
              <w:right w:val="single" w:sz="4" w:space="0" w:color="auto"/>
            </w:tcBorders>
            <w:shd w:val="clear" w:color="auto" w:fill="auto"/>
            <w:noWrap/>
            <w:vAlign w:val="bottom"/>
            <w:hideMark/>
          </w:tcPr>
          <w:p w14:paraId="1C76F1B2" w14:textId="77777777" w:rsidR="0065669B" w:rsidRPr="00AA6139" w:rsidRDefault="0065669B" w:rsidP="009D77D2">
            <w:pPr>
              <w:rPr>
                <w:rFonts w:ascii="Calibri" w:hAnsi="Calibri"/>
                <w:color w:val="000000"/>
                <w:sz w:val="22"/>
                <w:szCs w:val="22"/>
              </w:rPr>
            </w:pPr>
            <w:r w:rsidRPr="00AA6139">
              <w:rPr>
                <w:rFonts w:ascii="Calibri" w:hAnsi="Calibri"/>
                <w:color w:val="000000"/>
                <w:sz w:val="22"/>
                <w:szCs w:val="22"/>
              </w:rPr>
              <w:t> </w:t>
            </w:r>
          </w:p>
        </w:tc>
        <w:tc>
          <w:tcPr>
            <w:tcW w:w="1808" w:type="dxa"/>
            <w:tcBorders>
              <w:top w:val="single" w:sz="4" w:space="0" w:color="auto"/>
              <w:left w:val="nil"/>
              <w:bottom w:val="single" w:sz="4" w:space="0" w:color="auto"/>
              <w:right w:val="single" w:sz="4" w:space="0" w:color="auto"/>
            </w:tcBorders>
            <w:shd w:val="clear" w:color="000000" w:fill="BFBFBF"/>
            <w:noWrap/>
            <w:vAlign w:val="center"/>
            <w:hideMark/>
          </w:tcPr>
          <w:p w14:paraId="1C76F1B3" w14:textId="77777777"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 opnames totaal</w:t>
            </w:r>
          </w:p>
        </w:tc>
        <w:tc>
          <w:tcPr>
            <w:tcW w:w="1202" w:type="dxa"/>
            <w:tcBorders>
              <w:top w:val="single" w:sz="4" w:space="0" w:color="auto"/>
              <w:left w:val="nil"/>
              <w:bottom w:val="single" w:sz="4" w:space="0" w:color="auto"/>
              <w:right w:val="single" w:sz="8" w:space="0" w:color="auto"/>
            </w:tcBorders>
            <w:shd w:val="clear" w:color="000000" w:fill="BFBFBF"/>
            <w:vAlign w:val="center"/>
          </w:tcPr>
          <w:p w14:paraId="6CE76B12" w14:textId="5157949D" w:rsidR="0065669B" w:rsidRPr="0065669B" w:rsidRDefault="0065669B" w:rsidP="0065669B">
            <w:pPr>
              <w:jc w:val="center"/>
              <w:rPr>
                <w:rFonts w:ascii="Calibri" w:hAnsi="Calibri"/>
                <w:bCs/>
                <w:i/>
                <w:color w:val="000000"/>
                <w:sz w:val="22"/>
                <w:szCs w:val="22"/>
              </w:rPr>
            </w:pPr>
            <w:r w:rsidRPr="0065669B">
              <w:rPr>
                <w:rFonts w:ascii="Calibri" w:hAnsi="Calibri"/>
                <w:bCs/>
                <w:i/>
                <w:color w:val="000000"/>
                <w:sz w:val="22"/>
                <w:szCs w:val="22"/>
              </w:rPr>
              <w:t>cumulatief</w:t>
            </w:r>
          </w:p>
        </w:tc>
        <w:tc>
          <w:tcPr>
            <w:tcW w:w="272" w:type="dxa"/>
            <w:tcBorders>
              <w:left w:val="single" w:sz="8" w:space="0" w:color="auto"/>
              <w:right w:val="single" w:sz="8" w:space="0" w:color="auto"/>
            </w:tcBorders>
            <w:shd w:val="clear" w:color="auto" w:fill="auto"/>
          </w:tcPr>
          <w:p w14:paraId="0E1070B4" w14:textId="77777777" w:rsidR="0065669B" w:rsidRPr="00AA6139"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1C76F1B4" w14:textId="7BE7FE37" w:rsidR="0065669B" w:rsidRPr="00AA6139" w:rsidRDefault="0065669B" w:rsidP="003D7197">
            <w:pPr>
              <w:jc w:val="center"/>
              <w:rPr>
                <w:rFonts w:ascii="Calibri" w:hAnsi="Calibri"/>
                <w:bCs/>
                <w:color w:val="000000"/>
                <w:sz w:val="22"/>
                <w:szCs w:val="22"/>
              </w:rPr>
            </w:pPr>
            <w:r w:rsidRPr="00AA6139">
              <w:rPr>
                <w:rFonts w:ascii="Calibri" w:hAnsi="Calibri"/>
                <w:bCs/>
                <w:color w:val="000000"/>
                <w:sz w:val="22"/>
                <w:szCs w:val="22"/>
              </w:rPr>
              <w:t>uren totaal</w:t>
            </w:r>
          </w:p>
        </w:tc>
        <w:tc>
          <w:tcPr>
            <w:tcW w:w="1202" w:type="dxa"/>
            <w:tcBorders>
              <w:top w:val="single" w:sz="4" w:space="0" w:color="auto"/>
              <w:left w:val="nil"/>
              <w:bottom w:val="single" w:sz="4" w:space="0" w:color="auto"/>
              <w:right w:val="single" w:sz="4" w:space="0" w:color="auto"/>
            </w:tcBorders>
            <w:shd w:val="clear" w:color="000000" w:fill="BFBFBF"/>
            <w:vAlign w:val="center"/>
          </w:tcPr>
          <w:p w14:paraId="4885056A" w14:textId="61065212" w:rsidR="0065669B" w:rsidRPr="0065669B" w:rsidRDefault="0065669B" w:rsidP="0065669B">
            <w:pPr>
              <w:jc w:val="center"/>
              <w:rPr>
                <w:rFonts w:ascii="Calibri" w:hAnsi="Calibri"/>
                <w:bCs/>
                <w:i/>
                <w:color w:val="000000"/>
                <w:sz w:val="22"/>
                <w:szCs w:val="22"/>
              </w:rPr>
            </w:pPr>
            <w:r w:rsidRPr="0065669B">
              <w:rPr>
                <w:rFonts w:ascii="Calibri" w:hAnsi="Calibri"/>
                <w:bCs/>
                <w:i/>
                <w:color w:val="000000"/>
                <w:sz w:val="22"/>
                <w:szCs w:val="22"/>
              </w:rPr>
              <w:t>cumulatief</w:t>
            </w:r>
          </w:p>
        </w:tc>
      </w:tr>
      <w:tr w:rsidR="0065669B" w:rsidRPr="00AA6139" w14:paraId="1C76F1B9" w14:textId="2EA24986"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B6" w14:textId="4DD635BE"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2015</w:t>
            </w:r>
          </w:p>
        </w:tc>
        <w:tc>
          <w:tcPr>
            <w:tcW w:w="1808" w:type="dxa"/>
            <w:tcBorders>
              <w:top w:val="nil"/>
              <w:left w:val="nil"/>
              <w:bottom w:val="single" w:sz="4" w:space="0" w:color="auto"/>
              <w:right w:val="single" w:sz="4" w:space="0" w:color="auto"/>
            </w:tcBorders>
            <w:shd w:val="clear" w:color="auto" w:fill="auto"/>
            <w:noWrap/>
            <w:vAlign w:val="center"/>
            <w:hideMark/>
          </w:tcPr>
          <w:p w14:paraId="1C76F1B7"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4624</w:t>
            </w:r>
          </w:p>
        </w:tc>
        <w:tc>
          <w:tcPr>
            <w:tcW w:w="1202" w:type="dxa"/>
            <w:tcBorders>
              <w:top w:val="single" w:sz="4" w:space="0" w:color="auto"/>
              <w:left w:val="nil"/>
              <w:bottom w:val="single" w:sz="4" w:space="0" w:color="auto"/>
              <w:right w:val="single" w:sz="8" w:space="0" w:color="auto"/>
            </w:tcBorders>
            <w:vAlign w:val="bottom"/>
          </w:tcPr>
          <w:p w14:paraId="02666C82" w14:textId="0E9AF04D"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4624</w:t>
            </w:r>
          </w:p>
        </w:tc>
        <w:tc>
          <w:tcPr>
            <w:tcW w:w="272" w:type="dxa"/>
            <w:tcBorders>
              <w:left w:val="single" w:sz="8" w:space="0" w:color="auto"/>
              <w:right w:val="single" w:sz="8" w:space="0" w:color="auto"/>
            </w:tcBorders>
          </w:tcPr>
          <w:p w14:paraId="0E50B656" w14:textId="77777777" w:rsidR="0065669B" w:rsidRPr="00B34C10"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B8" w14:textId="3F467DB1" w:rsidR="0065669B" w:rsidRPr="00B34C10" w:rsidRDefault="0065669B" w:rsidP="003D7197">
            <w:pPr>
              <w:jc w:val="center"/>
              <w:rPr>
                <w:rFonts w:ascii="Calibri" w:hAnsi="Calibri"/>
                <w:bCs/>
                <w:color w:val="000000"/>
                <w:sz w:val="22"/>
                <w:szCs w:val="22"/>
              </w:rPr>
            </w:pPr>
            <w:r w:rsidRPr="00B34C10">
              <w:rPr>
                <w:rFonts w:ascii="Calibri" w:hAnsi="Calibri"/>
                <w:bCs/>
                <w:color w:val="000000"/>
                <w:sz w:val="22"/>
                <w:szCs w:val="22"/>
              </w:rPr>
              <w:t>5032</w:t>
            </w:r>
          </w:p>
        </w:tc>
        <w:tc>
          <w:tcPr>
            <w:tcW w:w="1202" w:type="dxa"/>
            <w:tcBorders>
              <w:top w:val="nil"/>
              <w:left w:val="nil"/>
              <w:bottom w:val="single" w:sz="4" w:space="0" w:color="auto"/>
              <w:right w:val="single" w:sz="4" w:space="0" w:color="auto"/>
            </w:tcBorders>
            <w:vAlign w:val="bottom"/>
          </w:tcPr>
          <w:p w14:paraId="22EB6EE0" w14:textId="06177AFF"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5032</w:t>
            </w:r>
          </w:p>
        </w:tc>
      </w:tr>
      <w:tr w:rsidR="0065669B" w:rsidRPr="00AA6139" w14:paraId="1C76F1BD" w14:textId="1D29F8A1"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BA" w14:textId="32807BBB"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2016</w:t>
            </w:r>
          </w:p>
        </w:tc>
        <w:tc>
          <w:tcPr>
            <w:tcW w:w="1808" w:type="dxa"/>
            <w:tcBorders>
              <w:top w:val="nil"/>
              <w:left w:val="nil"/>
              <w:bottom w:val="single" w:sz="4" w:space="0" w:color="auto"/>
              <w:right w:val="single" w:sz="4" w:space="0" w:color="auto"/>
            </w:tcBorders>
            <w:shd w:val="clear" w:color="auto" w:fill="auto"/>
            <w:noWrap/>
            <w:vAlign w:val="center"/>
            <w:hideMark/>
          </w:tcPr>
          <w:p w14:paraId="1C76F1BB"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8600</w:t>
            </w:r>
          </w:p>
        </w:tc>
        <w:tc>
          <w:tcPr>
            <w:tcW w:w="1202" w:type="dxa"/>
            <w:tcBorders>
              <w:top w:val="single" w:sz="4" w:space="0" w:color="auto"/>
              <w:left w:val="nil"/>
              <w:bottom w:val="single" w:sz="4" w:space="0" w:color="auto"/>
              <w:right w:val="single" w:sz="8" w:space="0" w:color="auto"/>
            </w:tcBorders>
            <w:vAlign w:val="bottom"/>
          </w:tcPr>
          <w:p w14:paraId="54E36295" w14:textId="78FB6D7C"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13224</w:t>
            </w:r>
          </w:p>
        </w:tc>
        <w:tc>
          <w:tcPr>
            <w:tcW w:w="272" w:type="dxa"/>
            <w:tcBorders>
              <w:left w:val="single" w:sz="8" w:space="0" w:color="auto"/>
              <w:right w:val="single" w:sz="8" w:space="0" w:color="auto"/>
            </w:tcBorders>
          </w:tcPr>
          <w:p w14:paraId="6802D778" w14:textId="77777777" w:rsidR="0065669B" w:rsidRPr="00B34C10"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BC" w14:textId="77BEA668" w:rsidR="0065669B" w:rsidRPr="00B34C10" w:rsidRDefault="0065669B" w:rsidP="003D7197">
            <w:pPr>
              <w:jc w:val="center"/>
              <w:rPr>
                <w:rFonts w:ascii="Calibri" w:hAnsi="Calibri"/>
                <w:bCs/>
                <w:color w:val="000000"/>
                <w:sz w:val="22"/>
                <w:szCs w:val="22"/>
              </w:rPr>
            </w:pPr>
            <w:r w:rsidRPr="00B34C10">
              <w:rPr>
                <w:rFonts w:ascii="Calibri" w:hAnsi="Calibri"/>
                <w:bCs/>
                <w:color w:val="000000"/>
                <w:sz w:val="22"/>
                <w:szCs w:val="22"/>
              </w:rPr>
              <w:t>9956</w:t>
            </w:r>
          </w:p>
        </w:tc>
        <w:tc>
          <w:tcPr>
            <w:tcW w:w="1202" w:type="dxa"/>
            <w:tcBorders>
              <w:top w:val="nil"/>
              <w:left w:val="nil"/>
              <w:bottom w:val="single" w:sz="4" w:space="0" w:color="auto"/>
              <w:right w:val="single" w:sz="4" w:space="0" w:color="auto"/>
            </w:tcBorders>
            <w:vAlign w:val="bottom"/>
          </w:tcPr>
          <w:p w14:paraId="6E33F866" w14:textId="2F6AE283"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14988</w:t>
            </w:r>
          </w:p>
        </w:tc>
      </w:tr>
      <w:tr w:rsidR="0065669B" w:rsidRPr="00AA6139" w14:paraId="1C76F1C1" w14:textId="419AD115"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BE" w14:textId="6A508E2A"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2017</w:t>
            </w:r>
          </w:p>
        </w:tc>
        <w:tc>
          <w:tcPr>
            <w:tcW w:w="1808" w:type="dxa"/>
            <w:tcBorders>
              <w:top w:val="nil"/>
              <w:left w:val="nil"/>
              <w:bottom w:val="single" w:sz="4" w:space="0" w:color="auto"/>
              <w:right w:val="single" w:sz="4" w:space="0" w:color="auto"/>
            </w:tcBorders>
            <w:shd w:val="clear" w:color="auto" w:fill="auto"/>
            <w:noWrap/>
            <w:vAlign w:val="center"/>
            <w:hideMark/>
          </w:tcPr>
          <w:p w14:paraId="1C76F1BF"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13440</w:t>
            </w:r>
          </w:p>
        </w:tc>
        <w:tc>
          <w:tcPr>
            <w:tcW w:w="1202" w:type="dxa"/>
            <w:tcBorders>
              <w:top w:val="single" w:sz="4" w:space="0" w:color="auto"/>
              <w:left w:val="nil"/>
              <w:bottom w:val="single" w:sz="4" w:space="0" w:color="auto"/>
              <w:right w:val="single" w:sz="8" w:space="0" w:color="auto"/>
            </w:tcBorders>
            <w:vAlign w:val="bottom"/>
          </w:tcPr>
          <w:p w14:paraId="655F3BB8" w14:textId="1707ADFC"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26664</w:t>
            </w:r>
          </w:p>
        </w:tc>
        <w:tc>
          <w:tcPr>
            <w:tcW w:w="272" w:type="dxa"/>
            <w:tcBorders>
              <w:left w:val="single" w:sz="8" w:space="0" w:color="auto"/>
              <w:right w:val="single" w:sz="8" w:space="0" w:color="auto"/>
            </w:tcBorders>
          </w:tcPr>
          <w:p w14:paraId="7EFE54CE" w14:textId="77777777" w:rsidR="0065669B" w:rsidRPr="00B34C10"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C0" w14:textId="32443DA9" w:rsidR="0065669B" w:rsidRPr="00B34C10" w:rsidRDefault="0065669B" w:rsidP="003D7197">
            <w:pPr>
              <w:jc w:val="center"/>
              <w:rPr>
                <w:rFonts w:ascii="Calibri" w:hAnsi="Calibri"/>
                <w:bCs/>
                <w:color w:val="000000"/>
                <w:sz w:val="22"/>
                <w:szCs w:val="22"/>
              </w:rPr>
            </w:pPr>
            <w:r w:rsidRPr="00B34C10">
              <w:rPr>
                <w:rFonts w:ascii="Calibri" w:hAnsi="Calibri"/>
                <w:bCs/>
                <w:color w:val="000000"/>
                <w:sz w:val="22"/>
                <w:szCs w:val="22"/>
              </w:rPr>
              <w:t>15024</w:t>
            </w:r>
          </w:p>
        </w:tc>
        <w:tc>
          <w:tcPr>
            <w:tcW w:w="1202" w:type="dxa"/>
            <w:tcBorders>
              <w:top w:val="nil"/>
              <w:left w:val="nil"/>
              <w:bottom w:val="single" w:sz="4" w:space="0" w:color="auto"/>
              <w:right w:val="single" w:sz="4" w:space="0" w:color="auto"/>
            </w:tcBorders>
            <w:vAlign w:val="bottom"/>
          </w:tcPr>
          <w:p w14:paraId="6B53FB9A" w14:textId="6D72DB36"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30012</w:t>
            </w:r>
          </w:p>
        </w:tc>
      </w:tr>
      <w:tr w:rsidR="0065669B" w:rsidRPr="00AA6139" w14:paraId="1C76F1C5" w14:textId="20ADE2E8"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C2" w14:textId="08242382"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2018</w:t>
            </w:r>
          </w:p>
        </w:tc>
        <w:tc>
          <w:tcPr>
            <w:tcW w:w="1808" w:type="dxa"/>
            <w:tcBorders>
              <w:top w:val="nil"/>
              <w:left w:val="nil"/>
              <w:bottom w:val="single" w:sz="4" w:space="0" w:color="auto"/>
              <w:right w:val="single" w:sz="4" w:space="0" w:color="auto"/>
            </w:tcBorders>
            <w:shd w:val="clear" w:color="auto" w:fill="auto"/>
            <w:noWrap/>
            <w:vAlign w:val="center"/>
            <w:hideMark/>
          </w:tcPr>
          <w:p w14:paraId="1C76F1C3"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14520</w:t>
            </w:r>
          </w:p>
        </w:tc>
        <w:tc>
          <w:tcPr>
            <w:tcW w:w="1202" w:type="dxa"/>
            <w:tcBorders>
              <w:top w:val="single" w:sz="4" w:space="0" w:color="auto"/>
              <w:left w:val="nil"/>
              <w:bottom w:val="single" w:sz="4" w:space="0" w:color="auto"/>
              <w:right w:val="single" w:sz="8" w:space="0" w:color="auto"/>
            </w:tcBorders>
            <w:vAlign w:val="bottom"/>
          </w:tcPr>
          <w:p w14:paraId="27D564F3" w14:textId="4C512D6A"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41184</w:t>
            </w:r>
          </w:p>
        </w:tc>
        <w:tc>
          <w:tcPr>
            <w:tcW w:w="272" w:type="dxa"/>
            <w:tcBorders>
              <w:left w:val="single" w:sz="8" w:space="0" w:color="auto"/>
              <w:right w:val="single" w:sz="8" w:space="0" w:color="auto"/>
            </w:tcBorders>
          </w:tcPr>
          <w:p w14:paraId="1884276F" w14:textId="77777777" w:rsidR="0065669B" w:rsidRPr="00B34C10"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C4" w14:textId="2950B6DE" w:rsidR="0065669B" w:rsidRPr="00B34C10" w:rsidRDefault="0065669B" w:rsidP="003D7197">
            <w:pPr>
              <w:jc w:val="center"/>
              <w:rPr>
                <w:rFonts w:ascii="Calibri" w:hAnsi="Calibri"/>
                <w:bCs/>
                <w:color w:val="000000"/>
                <w:sz w:val="22"/>
                <w:szCs w:val="22"/>
              </w:rPr>
            </w:pPr>
            <w:r w:rsidRPr="00B34C10">
              <w:rPr>
                <w:rFonts w:ascii="Calibri" w:hAnsi="Calibri"/>
                <w:bCs/>
                <w:color w:val="000000"/>
                <w:sz w:val="22"/>
                <w:szCs w:val="22"/>
              </w:rPr>
              <w:t>15204</w:t>
            </w:r>
          </w:p>
        </w:tc>
        <w:tc>
          <w:tcPr>
            <w:tcW w:w="1202" w:type="dxa"/>
            <w:tcBorders>
              <w:top w:val="nil"/>
              <w:left w:val="nil"/>
              <w:bottom w:val="single" w:sz="4" w:space="0" w:color="auto"/>
              <w:right w:val="single" w:sz="4" w:space="0" w:color="auto"/>
            </w:tcBorders>
            <w:vAlign w:val="bottom"/>
          </w:tcPr>
          <w:p w14:paraId="49E69534" w14:textId="1C3714C2"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45216</w:t>
            </w:r>
          </w:p>
        </w:tc>
      </w:tr>
      <w:tr w:rsidR="0065669B" w:rsidRPr="00AA6139" w14:paraId="1C76F1C9" w14:textId="3C2A0DB8" w:rsidTr="0065669B">
        <w:trPr>
          <w:trHeight w:val="300"/>
        </w:trPr>
        <w:tc>
          <w:tcPr>
            <w:tcW w:w="646" w:type="dxa"/>
            <w:tcBorders>
              <w:top w:val="nil"/>
              <w:left w:val="single" w:sz="4" w:space="0" w:color="auto"/>
              <w:bottom w:val="single" w:sz="4" w:space="0" w:color="auto"/>
              <w:right w:val="single" w:sz="4" w:space="0" w:color="auto"/>
            </w:tcBorders>
            <w:shd w:val="clear" w:color="000000" w:fill="BFBFBF"/>
            <w:noWrap/>
            <w:vAlign w:val="bottom"/>
            <w:hideMark/>
          </w:tcPr>
          <w:p w14:paraId="1C76F1C6" w14:textId="07A9E807" w:rsidR="0065669B" w:rsidRPr="00AA6139" w:rsidRDefault="0065669B" w:rsidP="009D77D2">
            <w:pPr>
              <w:jc w:val="right"/>
              <w:rPr>
                <w:rFonts w:ascii="Calibri" w:hAnsi="Calibri"/>
                <w:b/>
                <w:bCs/>
                <w:color w:val="000000"/>
                <w:sz w:val="22"/>
                <w:szCs w:val="22"/>
              </w:rPr>
            </w:pPr>
            <w:r w:rsidRPr="00AA6139">
              <w:rPr>
                <w:rFonts w:ascii="Calibri" w:hAnsi="Calibri"/>
                <w:b/>
                <w:bCs/>
                <w:color w:val="000000"/>
                <w:sz w:val="22"/>
                <w:szCs w:val="22"/>
              </w:rPr>
              <w:t>2019</w:t>
            </w:r>
          </w:p>
        </w:tc>
        <w:tc>
          <w:tcPr>
            <w:tcW w:w="1808" w:type="dxa"/>
            <w:tcBorders>
              <w:top w:val="nil"/>
              <w:left w:val="nil"/>
              <w:bottom w:val="single" w:sz="4" w:space="0" w:color="auto"/>
              <w:right w:val="single" w:sz="4" w:space="0" w:color="auto"/>
            </w:tcBorders>
            <w:shd w:val="clear" w:color="auto" w:fill="auto"/>
            <w:noWrap/>
            <w:vAlign w:val="center"/>
            <w:hideMark/>
          </w:tcPr>
          <w:p w14:paraId="1C76F1C7" w14:textId="77777777" w:rsidR="0065669B" w:rsidRPr="00AA6139" w:rsidRDefault="0065669B" w:rsidP="003D7197">
            <w:pPr>
              <w:jc w:val="center"/>
              <w:rPr>
                <w:rFonts w:ascii="Calibri" w:hAnsi="Calibri"/>
                <w:color w:val="000000"/>
                <w:sz w:val="22"/>
                <w:szCs w:val="22"/>
              </w:rPr>
            </w:pPr>
            <w:r w:rsidRPr="00AA6139">
              <w:rPr>
                <w:rFonts w:ascii="Calibri" w:hAnsi="Calibri"/>
                <w:color w:val="000000"/>
                <w:sz w:val="22"/>
                <w:szCs w:val="22"/>
              </w:rPr>
              <w:t>8880</w:t>
            </w:r>
          </w:p>
        </w:tc>
        <w:tc>
          <w:tcPr>
            <w:tcW w:w="1202" w:type="dxa"/>
            <w:tcBorders>
              <w:top w:val="single" w:sz="4" w:space="0" w:color="auto"/>
              <w:left w:val="nil"/>
              <w:bottom w:val="single" w:sz="4" w:space="0" w:color="auto"/>
              <w:right w:val="single" w:sz="8" w:space="0" w:color="auto"/>
            </w:tcBorders>
            <w:vAlign w:val="bottom"/>
          </w:tcPr>
          <w:p w14:paraId="55B8E4FF" w14:textId="23260300"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50064</w:t>
            </w:r>
          </w:p>
        </w:tc>
        <w:tc>
          <w:tcPr>
            <w:tcW w:w="272" w:type="dxa"/>
            <w:tcBorders>
              <w:left w:val="single" w:sz="8" w:space="0" w:color="auto"/>
              <w:right w:val="single" w:sz="8" w:space="0" w:color="auto"/>
            </w:tcBorders>
          </w:tcPr>
          <w:p w14:paraId="05EDB421" w14:textId="77777777" w:rsidR="0065669B" w:rsidRPr="00B34C10" w:rsidRDefault="0065669B" w:rsidP="003D7197">
            <w:pPr>
              <w:jc w:val="center"/>
              <w:rPr>
                <w:rFonts w:ascii="Calibri" w:hAnsi="Calibri"/>
                <w:bCs/>
                <w:color w:val="000000"/>
                <w:sz w:val="22"/>
                <w:szCs w:val="22"/>
              </w:rPr>
            </w:pPr>
          </w:p>
        </w:tc>
        <w:tc>
          <w:tcPr>
            <w:tcW w:w="1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76F1C8" w14:textId="7A1154C3" w:rsidR="0065669B" w:rsidRPr="00B34C10" w:rsidRDefault="0065669B" w:rsidP="003D7197">
            <w:pPr>
              <w:jc w:val="center"/>
              <w:rPr>
                <w:rFonts w:ascii="Calibri" w:hAnsi="Calibri"/>
                <w:bCs/>
                <w:color w:val="000000"/>
                <w:sz w:val="22"/>
                <w:szCs w:val="22"/>
              </w:rPr>
            </w:pPr>
            <w:r w:rsidRPr="00B34C10">
              <w:rPr>
                <w:rFonts w:ascii="Calibri" w:hAnsi="Calibri"/>
                <w:bCs/>
                <w:color w:val="000000"/>
                <w:sz w:val="22"/>
                <w:szCs w:val="22"/>
              </w:rPr>
              <w:t>7872</w:t>
            </w:r>
          </w:p>
        </w:tc>
        <w:tc>
          <w:tcPr>
            <w:tcW w:w="1202" w:type="dxa"/>
            <w:tcBorders>
              <w:top w:val="nil"/>
              <w:left w:val="nil"/>
              <w:bottom w:val="single" w:sz="4" w:space="0" w:color="auto"/>
              <w:right w:val="single" w:sz="4" w:space="0" w:color="auto"/>
            </w:tcBorders>
            <w:vAlign w:val="bottom"/>
          </w:tcPr>
          <w:p w14:paraId="345D0F35" w14:textId="6B67C97E" w:rsidR="0065669B" w:rsidRPr="0065669B" w:rsidRDefault="0065669B" w:rsidP="003D7197">
            <w:pPr>
              <w:jc w:val="center"/>
              <w:rPr>
                <w:rFonts w:ascii="Calibri" w:hAnsi="Calibri"/>
                <w:bCs/>
                <w:i/>
                <w:color w:val="000000"/>
                <w:sz w:val="22"/>
                <w:szCs w:val="22"/>
              </w:rPr>
            </w:pPr>
            <w:r w:rsidRPr="0065669B">
              <w:rPr>
                <w:rFonts w:ascii="Calibri" w:hAnsi="Calibri"/>
                <w:i/>
                <w:color w:val="000000"/>
                <w:sz w:val="22"/>
                <w:szCs w:val="22"/>
              </w:rPr>
              <w:t>53088</w:t>
            </w:r>
          </w:p>
        </w:tc>
      </w:tr>
    </w:tbl>
    <w:p w14:paraId="1C76F1CA" w14:textId="77777777" w:rsidR="00F416AD" w:rsidRDefault="00F416AD" w:rsidP="00F27A21">
      <w:pPr>
        <w:spacing w:after="120" w:line="276" w:lineRule="auto"/>
        <w:contextualSpacing/>
        <w:rPr>
          <w:rFonts w:ascii="Calibri" w:eastAsia="Calibri" w:hAnsi="Calibri"/>
          <w:b/>
          <w:sz w:val="22"/>
          <w:szCs w:val="22"/>
          <w:lang w:eastAsia="en-US"/>
        </w:rPr>
      </w:pPr>
    </w:p>
    <w:p w14:paraId="1C76F1CB" w14:textId="77777777" w:rsidR="007B00DA" w:rsidRDefault="00237C88"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C7" wp14:editId="1C76F2C8">
            <wp:extent cx="4772025" cy="2743200"/>
            <wp:effectExtent l="0" t="0" r="9525" b="1905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76F1CC" w14:textId="77777777" w:rsidR="00F27A21" w:rsidRDefault="00B34C10" w:rsidP="00F27A21">
      <w:pPr>
        <w:spacing w:after="120" w:line="276" w:lineRule="auto"/>
        <w:contextualSpacing/>
        <w:rPr>
          <w:rFonts w:ascii="Calibri" w:eastAsia="Calibri" w:hAnsi="Calibri"/>
          <w:b/>
          <w:sz w:val="22"/>
          <w:szCs w:val="22"/>
          <w:lang w:eastAsia="en-US"/>
        </w:rPr>
      </w:pPr>
      <w:r>
        <w:rPr>
          <w:noProof/>
          <w:lang w:val="en-US" w:eastAsia="en-US"/>
        </w:rPr>
        <w:drawing>
          <wp:inline distT="0" distB="0" distL="0" distR="0" wp14:anchorId="1C76F2C9" wp14:editId="701DC7AD">
            <wp:extent cx="4772025" cy="2743200"/>
            <wp:effectExtent l="0" t="0" r="9525"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76F1CE" w14:textId="77777777" w:rsidR="00F27A21" w:rsidRPr="008B66F8" w:rsidRDefault="00F27A21" w:rsidP="008B66F8">
      <w:pPr>
        <w:spacing w:after="120" w:line="276" w:lineRule="auto"/>
        <w:ind w:left="720"/>
        <w:contextualSpacing/>
        <w:rPr>
          <w:rFonts w:ascii="Calibri" w:eastAsia="Calibri" w:hAnsi="Calibri"/>
          <w:sz w:val="22"/>
          <w:szCs w:val="22"/>
          <w:lang w:eastAsia="en-US"/>
        </w:rPr>
      </w:pPr>
    </w:p>
    <w:p w14:paraId="1C76F1D0" w14:textId="77777777" w:rsidR="008B66F8" w:rsidRPr="008B66F8" w:rsidRDefault="008B66F8" w:rsidP="008B66F8">
      <w:pPr>
        <w:spacing w:after="120" w:line="276" w:lineRule="auto"/>
        <w:ind w:left="720"/>
        <w:contextualSpacing/>
        <w:rPr>
          <w:rFonts w:ascii="Calibri" w:eastAsia="Calibri" w:hAnsi="Calibri"/>
          <w:sz w:val="22"/>
          <w:szCs w:val="22"/>
          <w:lang w:eastAsia="en-US"/>
        </w:rPr>
      </w:pPr>
    </w:p>
    <w:p w14:paraId="5E9CAEDB" w14:textId="370A3867" w:rsidR="0065669B" w:rsidRDefault="0065669B">
      <w:pPr>
        <w:rPr>
          <w:rFonts w:ascii="Cambria" w:hAnsi="Cambria"/>
          <w:b/>
          <w:bCs/>
          <w:color w:val="4F81BD"/>
          <w:sz w:val="26"/>
          <w:szCs w:val="26"/>
          <w:lang w:eastAsia="en-US"/>
        </w:rPr>
      </w:pPr>
    </w:p>
    <w:p w14:paraId="3BF9EAAC" w14:textId="77777777" w:rsidR="0065669B" w:rsidRDefault="0065669B">
      <w:pPr>
        <w:rPr>
          <w:rFonts w:ascii="Cambria" w:hAnsi="Cambria"/>
          <w:b/>
          <w:bCs/>
          <w:color w:val="4F81BD"/>
          <w:sz w:val="26"/>
          <w:szCs w:val="26"/>
          <w:lang w:eastAsia="en-US"/>
        </w:rPr>
      </w:pPr>
    </w:p>
    <w:p w14:paraId="238465BA" w14:textId="77777777" w:rsidR="0065669B" w:rsidRDefault="0065669B">
      <w:pPr>
        <w:rPr>
          <w:rFonts w:ascii="Cambria" w:hAnsi="Cambria"/>
          <w:b/>
          <w:bCs/>
          <w:color w:val="4F81BD"/>
          <w:sz w:val="26"/>
          <w:szCs w:val="26"/>
          <w:lang w:eastAsia="en-US"/>
        </w:rPr>
      </w:pPr>
      <w:r>
        <w:rPr>
          <w:noProof/>
          <w:lang w:val="en-US" w:eastAsia="en-US"/>
        </w:rPr>
        <w:drawing>
          <wp:inline distT="0" distB="0" distL="0" distR="0" wp14:anchorId="1E4FFBBA" wp14:editId="5ED49638">
            <wp:extent cx="4772025" cy="2743200"/>
            <wp:effectExtent l="0" t="0" r="9525" b="1905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Cambria" w:hAnsi="Cambria"/>
          <w:b/>
          <w:bCs/>
          <w:color w:val="4F81BD"/>
          <w:sz w:val="26"/>
          <w:szCs w:val="26"/>
          <w:lang w:eastAsia="en-US"/>
        </w:rPr>
        <w:t xml:space="preserve"> </w:t>
      </w:r>
    </w:p>
    <w:p w14:paraId="7FD3DBF8" w14:textId="77777777" w:rsidR="0065669B" w:rsidRDefault="0065669B" w:rsidP="0065669B">
      <w:pPr>
        <w:rPr>
          <w:lang w:eastAsia="en-US"/>
        </w:rPr>
      </w:pPr>
    </w:p>
    <w:p w14:paraId="1C76F1D1" w14:textId="293F635E" w:rsidR="00D54653" w:rsidRDefault="0065669B">
      <w:pPr>
        <w:rPr>
          <w:rFonts w:ascii="Cambria" w:hAnsi="Cambria"/>
          <w:b/>
          <w:bCs/>
          <w:color w:val="4F81BD"/>
          <w:sz w:val="26"/>
          <w:szCs w:val="26"/>
          <w:lang w:eastAsia="en-US"/>
        </w:rPr>
      </w:pPr>
      <w:r>
        <w:rPr>
          <w:noProof/>
          <w:lang w:val="en-US" w:eastAsia="en-US"/>
        </w:rPr>
        <w:drawing>
          <wp:inline distT="0" distB="0" distL="0" distR="0" wp14:anchorId="3140B645" wp14:editId="1A9D4EC2">
            <wp:extent cx="4767849" cy="2743200"/>
            <wp:effectExtent l="0" t="0" r="13970" b="1905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54653">
        <w:rPr>
          <w:rFonts w:ascii="Cambria" w:hAnsi="Cambria"/>
          <w:b/>
          <w:bCs/>
          <w:color w:val="4F81BD"/>
          <w:sz w:val="26"/>
          <w:szCs w:val="26"/>
          <w:lang w:eastAsia="en-US"/>
        </w:rPr>
        <w:br w:type="page"/>
      </w:r>
    </w:p>
    <w:p w14:paraId="1C76F1D2" w14:textId="77777777" w:rsidR="008B66F8" w:rsidRPr="00A00E93" w:rsidRDefault="00C61700" w:rsidP="004A79B5">
      <w:pPr>
        <w:pStyle w:val="ListParagraph"/>
        <w:keepNext/>
        <w:keepLines/>
        <w:numPr>
          <w:ilvl w:val="0"/>
          <w:numId w:val="7"/>
        </w:numPr>
        <w:spacing w:before="200" w:after="240" w:line="276" w:lineRule="auto"/>
        <w:outlineLvl w:val="1"/>
        <w:rPr>
          <w:rFonts w:ascii="Cambria" w:hAnsi="Cambria"/>
          <w:b/>
          <w:bCs/>
          <w:color w:val="4F81BD"/>
          <w:sz w:val="26"/>
          <w:szCs w:val="26"/>
          <w:lang w:eastAsia="en-US"/>
        </w:rPr>
      </w:pPr>
      <w:r w:rsidRPr="00A00E93">
        <w:rPr>
          <w:rFonts w:ascii="Cambria" w:hAnsi="Cambria"/>
          <w:b/>
          <w:bCs/>
          <w:color w:val="4F81BD"/>
          <w:sz w:val="26"/>
          <w:szCs w:val="26"/>
          <w:lang w:eastAsia="en-US"/>
        </w:rPr>
        <w:lastRenderedPageBreak/>
        <w:t>Aanbevelingen</w:t>
      </w:r>
    </w:p>
    <w:p w14:paraId="1C76F1D3" w14:textId="77777777" w:rsidR="009D77D2" w:rsidRDefault="009D77D2" w:rsidP="004A79B5">
      <w:pPr>
        <w:rPr>
          <w:lang w:eastAsia="en-US"/>
        </w:rPr>
      </w:pPr>
      <w:r>
        <w:rPr>
          <w:lang w:eastAsia="en-US"/>
        </w:rPr>
        <w:t>Op basis van bovenstaande wordt het volgende aanbevolen:</w:t>
      </w:r>
    </w:p>
    <w:p w14:paraId="1C76F1D4" w14:textId="77777777" w:rsidR="009D77D2" w:rsidRPr="008B66F8" w:rsidRDefault="009D77D2" w:rsidP="009D77D2">
      <w:pPr>
        <w:rPr>
          <w:lang w:eastAsia="en-US"/>
        </w:rPr>
      </w:pPr>
    </w:p>
    <w:p w14:paraId="1C76F1D5" w14:textId="795B390D" w:rsidR="00C61700" w:rsidRPr="00CA7D4F" w:rsidRDefault="00ED5C9D" w:rsidP="00CA7D4F">
      <w:pPr>
        <w:pStyle w:val="ListParagraph"/>
        <w:numPr>
          <w:ilvl w:val="0"/>
          <w:numId w:val="6"/>
        </w:numPr>
        <w:spacing w:after="120" w:line="276" w:lineRule="auto"/>
        <w:rPr>
          <w:rFonts w:ascii="Calibri" w:eastAsia="Calibri" w:hAnsi="Calibri"/>
          <w:i/>
          <w:sz w:val="22"/>
          <w:szCs w:val="22"/>
          <w:lang w:eastAsia="en-US"/>
        </w:rPr>
      </w:pPr>
      <w:r>
        <w:rPr>
          <w:rFonts w:ascii="Calibri" w:eastAsia="Calibri" w:hAnsi="Calibri"/>
          <w:i/>
          <w:sz w:val="22"/>
          <w:szCs w:val="22"/>
          <w:lang w:eastAsia="en-US"/>
        </w:rPr>
        <w:t>8</w:t>
      </w:r>
      <w:r w:rsidR="00473103" w:rsidRPr="00CA7D4F">
        <w:rPr>
          <w:rFonts w:ascii="Calibri" w:eastAsia="Calibri" w:hAnsi="Calibri"/>
          <w:i/>
          <w:sz w:val="22"/>
          <w:szCs w:val="22"/>
          <w:lang w:eastAsia="en-US"/>
        </w:rPr>
        <w:t xml:space="preserve"> à </w:t>
      </w:r>
      <w:r>
        <w:rPr>
          <w:rFonts w:ascii="Calibri" w:eastAsia="Calibri" w:hAnsi="Calibri"/>
          <w:i/>
          <w:sz w:val="22"/>
          <w:szCs w:val="22"/>
          <w:lang w:eastAsia="en-US"/>
        </w:rPr>
        <w:t>9</w:t>
      </w:r>
      <w:r w:rsidR="00473103" w:rsidRPr="00CA7D4F">
        <w:rPr>
          <w:rFonts w:ascii="Calibri" w:eastAsia="Calibri" w:hAnsi="Calibri"/>
          <w:i/>
          <w:sz w:val="22"/>
          <w:szCs w:val="22"/>
          <w:lang w:eastAsia="en-US"/>
        </w:rPr>
        <w:t xml:space="preserve"> </w:t>
      </w:r>
      <w:r w:rsidR="00D95CA4">
        <w:rPr>
          <w:rFonts w:ascii="Calibri" w:eastAsia="Calibri" w:hAnsi="Calibri"/>
          <w:i/>
          <w:sz w:val="22"/>
          <w:szCs w:val="22"/>
          <w:lang w:eastAsia="en-US"/>
        </w:rPr>
        <w:t xml:space="preserve">opname faciliteiten </w:t>
      </w:r>
      <w:r w:rsidR="00473103" w:rsidRPr="00CA7D4F">
        <w:rPr>
          <w:rFonts w:ascii="Calibri" w:eastAsia="Calibri" w:hAnsi="Calibri"/>
          <w:i/>
          <w:sz w:val="22"/>
          <w:szCs w:val="22"/>
          <w:lang w:eastAsia="en-US"/>
        </w:rPr>
        <w:t>voor  colleges</w:t>
      </w:r>
    </w:p>
    <w:p w14:paraId="1C76F1D6" w14:textId="37455961" w:rsidR="00473103" w:rsidRDefault="00473103" w:rsidP="00473103">
      <w:pPr>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Uitgaande van </w:t>
      </w:r>
      <w:r w:rsidR="00C61700" w:rsidRPr="009D77D2">
        <w:rPr>
          <w:rFonts w:ascii="Calibri" w:eastAsia="Calibri" w:hAnsi="Calibri"/>
          <w:sz w:val="22"/>
          <w:szCs w:val="22"/>
          <w:lang w:eastAsia="en-US"/>
        </w:rPr>
        <w:t xml:space="preserve">3760 opnames </w:t>
      </w:r>
      <w:r w:rsidR="004E7F34">
        <w:rPr>
          <w:rFonts w:ascii="Calibri" w:eastAsia="Calibri" w:hAnsi="Calibri"/>
          <w:sz w:val="22"/>
          <w:szCs w:val="22"/>
          <w:lang w:eastAsia="en-US"/>
        </w:rPr>
        <w:t xml:space="preserve">in </w:t>
      </w:r>
      <w:r>
        <w:rPr>
          <w:rFonts w:ascii="Calibri" w:eastAsia="Calibri" w:hAnsi="Calibri"/>
          <w:sz w:val="22"/>
          <w:szCs w:val="22"/>
          <w:lang w:eastAsia="en-US"/>
        </w:rPr>
        <w:t xml:space="preserve">2015 zijn </w:t>
      </w:r>
      <w:r w:rsidR="004E7F34">
        <w:rPr>
          <w:rFonts w:ascii="Calibri" w:eastAsia="Calibri" w:hAnsi="Calibri"/>
          <w:sz w:val="22"/>
          <w:szCs w:val="22"/>
          <w:lang w:eastAsia="en-US"/>
        </w:rPr>
        <w:t xml:space="preserve">minstens </w:t>
      </w:r>
      <w:r w:rsidR="00B34C10">
        <w:rPr>
          <w:rFonts w:ascii="Calibri" w:eastAsia="Calibri" w:hAnsi="Calibri"/>
          <w:sz w:val="22"/>
          <w:szCs w:val="22"/>
          <w:lang w:eastAsia="en-US"/>
        </w:rPr>
        <w:t>8 à 9</w:t>
      </w:r>
      <w:r>
        <w:rPr>
          <w:rFonts w:ascii="Calibri" w:eastAsia="Calibri" w:hAnsi="Calibri"/>
          <w:sz w:val="22"/>
          <w:szCs w:val="22"/>
          <w:lang w:eastAsia="en-US"/>
        </w:rPr>
        <w:t xml:space="preserve"> </w:t>
      </w:r>
      <w:r w:rsidR="004E7F34">
        <w:rPr>
          <w:rFonts w:ascii="Calibri" w:eastAsia="Calibri" w:hAnsi="Calibri"/>
          <w:sz w:val="22"/>
          <w:szCs w:val="22"/>
          <w:lang w:eastAsia="en-US"/>
        </w:rPr>
        <w:t>vast</w:t>
      </w:r>
      <w:r w:rsidR="00B34C10">
        <w:rPr>
          <w:rFonts w:ascii="Calibri" w:eastAsia="Calibri" w:hAnsi="Calibri"/>
          <w:sz w:val="22"/>
          <w:szCs w:val="22"/>
          <w:lang w:eastAsia="en-US"/>
        </w:rPr>
        <w:t>e</w:t>
      </w:r>
      <w:r w:rsidR="004E7F34">
        <w:rPr>
          <w:rFonts w:ascii="Calibri" w:eastAsia="Calibri" w:hAnsi="Calibri"/>
          <w:sz w:val="22"/>
          <w:szCs w:val="22"/>
          <w:lang w:eastAsia="en-US"/>
        </w:rPr>
        <w:t xml:space="preserve"> of mobiele </w:t>
      </w:r>
      <w:r>
        <w:rPr>
          <w:rFonts w:ascii="Calibri" w:eastAsia="Calibri" w:hAnsi="Calibri"/>
          <w:sz w:val="22"/>
          <w:szCs w:val="22"/>
          <w:lang w:eastAsia="en-US"/>
        </w:rPr>
        <w:t>recorders nodig</w:t>
      </w:r>
      <w:r w:rsidR="00C06DB2">
        <w:rPr>
          <w:rFonts w:ascii="Calibri" w:eastAsia="Calibri" w:hAnsi="Calibri"/>
          <w:sz w:val="22"/>
          <w:szCs w:val="22"/>
          <w:lang w:eastAsia="en-US"/>
        </w:rPr>
        <w:t xml:space="preserve"> of voorzieningen voor 4888 uren aan opnames van colleges. </w:t>
      </w:r>
      <w:r w:rsidR="004E7F34">
        <w:rPr>
          <w:rFonts w:ascii="Calibri" w:eastAsia="Calibri" w:hAnsi="Calibri"/>
          <w:sz w:val="22"/>
          <w:szCs w:val="22"/>
          <w:lang w:eastAsia="en-US"/>
        </w:rPr>
        <w:t xml:space="preserve">Door een spreiding van de voorzieningen over de verschillende locaties kan het aantal </w:t>
      </w:r>
      <w:r w:rsidR="006907D7">
        <w:rPr>
          <w:rFonts w:ascii="Calibri" w:eastAsia="Calibri" w:hAnsi="Calibri"/>
          <w:sz w:val="22"/>
          <w:szCs w:val="22"/>
          <w:lang w:eastAsia="en-US"/>
        </w:rPr>
        <w:t xml:space="preserve">benodigde </w:t>
      </w:r>
      <w:r w:rsidR="004E7F34">
        <w:rPr>
          <w:rFonts w:ascii="Calibri" w:eastAsia="Calibri" w:hAnsi="Calibri"/>
          <w:sz w:val="22"/>
          <w:szCs w:val="22"/>
          <w:lang w:eastAsia="en-US"/>
        </w:rPr>
        <w:t>recorders hoger uitvallen.</w:t>
      </w:r>
      <w:r w:rsidR="00ED5C9D">
        <w:rPr>
          <w:rFonts w:ascii="Calibri" w:eastAsia="Calibri" w:hAnsi="Calibri"/>
          <w:sz w:val="22"/>
          <w:szCs w:val="22"/>
          <w:lang w:eastAsia="en-US"/>
        </w:rPr>
        <w:t xml:space="preserve"> Het streven is om op elke locatie minimaal één </w:t>
      </w:r>
      <w:r w:rsidR="00D95CA4">
        <w:rPr>
          <w:rFonts w:ascii="Calibri" w:eastAsia="Calibri" w:hAnsi="Calibri"/>
          <w:sz w:val="22"/>
          <w:szCs w:val="22"/>
          <w:lang w:eastAsia="en-US"/>
        </w:rPr>
        <w:t>opname faciliteit</w:t>
      </w:r>
      <w:r w:rsidR="00ED5C9D">
        <w:rPr>
          <w:rFonts w:ascii="Calibri" w:eastAsia="Calibri" w:hAnsi="Calibri"/>
          <w:sz w:val="22"/>
          <w:szCs w:val="22"/>
          <w:lang w:eastAsia="en-US"/>
        </w:rPr>
        <w:t xml:space="preserve"> te plaatsen.</w:t>
      </w:r>
    </w:p>
    <w:p w14:paraId="1C76F1D7" w14:textId="77777777" w:rsidR="004E7F34" w:rsidRDefault="00473103" w:rsidP="004E7F34">
      <w:pPr>
        <w:pStyle w:val="ListParagraph"/>
        <w:numPr>
          <w:ilvl w:val="0"/>
          <w:numId w:val="6"/>
        </w:numPr>
        <w:spacing w:after="120" w:line="276" w:lineRule="auto"/>
        <w:rPr>
          <w:rFonts w:ascii="Calibri" w:eastAsia="Calibri" w:hAnsi="Calibri"/>
          <w:i/>
          <w:sz w:val="22"/>
          <w:szCs w:val="22"/>
          <w:lang w:eastAsia="en-US"/>
        </w:rPr>
      </w:pPr>
      <w:r w:rsidRPr="00CA7D4F">
        <w:rPr>
          <w:rFonts w:ascii="Calibri" w:eastAsia="Calibri" w:hAnsi="Calibri"/>
          <w:i/>
          <w:sz w:val="22"/>
          <w:szCs w:val="22"/>
          <w:lang w:eastAsia="en-US"/>
        </w:rPr>
        <w:t xml:space="preserve">Twee </w:t>
      </w:r>
      <w:r w:rsidR="004D4740" w:rsidRPr="00CA7D4F">
        <w:rPr>
          <w:rFonts w:ascii="Calibri" w:eastAsia="Calibri" w:hAnsi="Calibri"/>
          <w:i/>
          <w:sz w:val="22"/>
          <w:szCs w:val="22"/>
          <w:lang w:eastAsia="en-US"/>
        </w:rPr>
        <w:t>opname</w:t>
      </w:r>
      <w:r w:rsidRPr="00CA7D4F">
        <w:rPr>
          <w:rFonts w:ascii="Calibri" w:eastAsia="Calibri" w:hAnsi="Calibri"/>
          <w:i/>
          <w:sz w:val="22"/>
          <w:szCs w:val="22"/>
          <w:lang w:eastAsia="en-US"/>
        </w:rPr>
        <w:t>studio’s voor kennisclips en instructiefilms</w:t>
      </w:r>
    </w:p>
    <w:p w14:paraId="1C76F1D8" w14:textId="0F2F6FDE" w:rsidR="004E7F34" w:rsidRDefault="00473103" w:rsidP="004E7F34">
      <w:pPr>
        <w:spacing w:after="120" w:line="276" w:lineRule="auto"/>
        <w:rPr>
          <w:rFonts w:ascii="Calibri" w:eastAsia="Calibri" w:hAnsi="Calibri"/>
          <w:sz w:val="22"/>
          <w:szCs w:val="22"/>
          <w:lang w:eastAsia="en-US"/>
        </w:rPr>
      </w:pPr>
      <w:r>
        <w:rPr>
          <w:rFonts w:ascii="Calibri" w:eastAsia="Calibri" w:hAnsi="Calibri"/>
          <w:sz w:val="22"/>
          <w:szCs w:val="22"/>
          <w:lang w:eastAsia="en-US"/>
        </w:rPr>
        <w:t>U</w:t>
      </w:r>
      <w:r w:rsidR="00C06DB2">
        <w:rPr>
          <w:rFonts w:ascii="Calibri" w:eastAsia="Calibri" w:hAnsi="Calibri"/>
          <w:sz w:val="22"/>
          <w:szCs w:val="22"/>
          <w:lang w:eastAsia="en-US"/>
        </w:rPr>
        <w:t xml:space="preserve">itgaande van 864 </w:t>
      </w:r>
      <w:r w:rsidR="004E7F34">
        <w:rPr>
          <w:rFonts w:ascii="Calibri" w:eastAsia="Calibri" w:hAnsi="Calibri"/>
          <w:sz w:val="22"/>
          <w:szCs w:val="22"/>
          <w:lang w:eastAsia="en-US"/>
        </w:rPr>
        <w:t xml:space="preserve">opnames </w:t>
      </w:r>
      <w:r w:rsidR="00C06DB2">
        <w:rPr>
          <w:rFonts w:ascii="Calibri" w:eastAsia="Calibri" w:hAnsi="Calibri"/>
          <w:sz w:val="22"/>
          <w:szCs w:val="22"/>
          <w:lang w:eastAsia="en-US"/>
        </w:rPr>
        <w:t xml:space="preserve"> - goed voor 144 uren - </w:t>
      </w:r>
      <w:r w:rsidR="00B41EE5">
        <w:rPr>
          <w:rFonts w:ascii="Calibri" w:eastAsia="Calibri" w:hAnsi="Calibri"/>
          <w:sz w:val="22"/>
          <w:szCs w:val="22"/>
          <w:lang w:eastAsia="en-US"/>
        </w:rPr>
        <w:t>zijn er twee opnamestudio’s nodig voor kennisclips en instructiefilms</w:t>
      </w:r>
      <w:r w:rsidR="00C06DB2">
        <w:rPr>
          <w:rFonts w:ascii="Calibri" w:eastAsia="Calibri" w:hAnsi="Calibri"/>
          <w:sz w:val="22"/>
          <w:szCs w:val="22"/>
          <w:lang w:eastAsia="en-US"/>
        </w:rPr>
        <w:t xml:space="preserve"> in 2015</w:t>
      </w:r>
      <w:r w:rsidR="00B41EE5">
        <w:rPr>
          <w:rFonts w:ascii="Calibri" w:eastAsia="Calibri" w:hAnsi="Calibri"/>
          <w:sz w:val="22"/>
          <w:szCs w:val="22"/>
          <w:lang w:eastAsia="en-US"/>
        </w:rPr>
        <w:t>.</w:t>
      </w:r>
      <w:r w:rsidR="00C06DB2">
        <w:rPr>
          <w:rFonts w:ascii="Calibri" w:eastAsia="Calibri" w:hAnsi="Calibri"/>
          <w:sz w:val="22"/>
          <w:szCs w:val="22"/>
          <w:lang w:eastAsia="en-US"/>
        </w:rPr>
        <w:t xml:space="preserve"> </w:t>
      </w:r>
      <w:r w:rsidR="00B41EE5">
        <w:rPr>
          <w:rFonts w:ascii="Calibri" w:eastAsia="Calibri" w:hAnsi="Calibri"/>
          <w:sz w:val="22"/>
          <w:szCs w:val="22"/>
          <w:lang w:eastAsia="en-US"/>
        </w:rPr>
        <w:t xml:space="preserve">Dit is gebaseerd op </w:t>
      </w:r>
      <w:r w:rsidR="004E7F34">
        <w:rPr>
          <w:rFonts w:ascii="Calibri" w:eastAsia="Calibri" w:hAnsi="Calibri"/>
          <w:sz w:val="22"/>
          <w:szCs w:val="22"/>
          <w:lang w:eastAsia="en-US"/>
        </w:rPr>
        <w:t xml:space="preserve">maximaal </w:t>
      </w:r>
      <w:r w:rsidR="00B41EE5">
        <w:rPr>
          <w:rFonts w:ascii="Calibri" w:eastAsia="Calibri" w:hAnsi="Calibri"/>
          <w:sz w:val="22"/>
          <w:szCs w:val="22"/>
          <w:lang w:eastAsia="en-US"/>
        </w:rPr>
        <w:t>twee</w:t>
      </w:r>
      <w:r w:rsidR="004E7F34">
        <w:rPr>
          <w:rFonts w:ascii="Calibri" w:eastAsia="Calibri" w:hAnsi="Calibri"/>
          <w:sz w:val="22"/>
          <w:szCs w:val="22"/>
          <w:lang w:eastAsia="en-US"/>
        </w:rPr>
        <w:t xml:space="preserve"> opnames per dag per opnamestudio.</w:t>
      </w:r>
      <w:r w:rsidR="00B41EE5">
        <w:rPr>
          <w:rFonts w:ascii="Calibri" w:eastAsia="Calibri" w:hAnsi="Calibri"/>
          <w:sz w:val="22"/>
          <w:szCs w:val="22"/>
          <w:lang w:eastAsia="en-US"/>
        </w:rPr>
        <w:t xml:space="preserve"> Ondanks de korte duur van deze filmpjes heeft een docent namelijk veel tijd nodig voor het goed opnemen en bewerken. Bovendien is een tweede studio nodig om de drukte in piekperiodes op te vangen.</w:t>
      </w:r>
      <w:r w:rsidR="00C06DB2">
        <w:rPr>
          <w:rFonts w:ascii="Calibri" w:eastAsia="Calibri" w:hAnsi="Calibri"/>
          <w:sz w:val="22"/>
          <w:szCs w:val="22"/>
          <w:lang w:eastAsia="en-US"/>
        </w:rPr>
        <w:t xml:space="preserve"> Colleges en korte filmpjes zijn in 2015 goed voor 5032 uren</w:t>
      </w:r>
    </w:p>
    <w:p w14:paraId="1C76F1D9" w14:textId="77777777" w:rsidR="00C61700" w:rsidRDefault="00C61700" w:rsidP="00926A7B">
      <w:pPr>
        <w:pStyle w:val="ListParagraph"/>
        <w:numPr>
          <w:ilvl w:val="0"/>
          <w:numId w:val="6"/>
        </w:numPr>
        <w:spacing w:after="120" w:line="276" w:lineRule="auto"/>
        <w:rPr>
          <w:rFonts w:ascii="Calibri" w:eastAsia="Calibri" w:hAnsi="Calibri"/>
          <w:i/>
          <w:sz w:val="22"/>
          <w:szCs w:val="22"/>
          <w:lang w:eastAsia="en-US"/>
        </w:rPr>
      </w:pPr>
      <w:r w:rsidRPr="00926A7B">
        <w:rPr>
          <w:rFonts w:ascii="Calibri" w:eastAsia="Calibri" w:hAnsi="Calibri"/>
          <w:i/>
          <w:sz w:val="22"/>
          <w:szCs w:val="22"/>
          <w:lang w:eastAsia="en-US"/>
        </w:rPr>
        <w:t xml:space="preserve">Flexibiliteit inbouwen </w:t>
      </w:r>
      <w:r w:rsidR="009D77D2" w:rsidRPr="00926A7B">
        <w:rPr>
          <w:rFonts w:ascii="Calibri" w:eastAsia="Calibri" w:hAnsi="Calibri"/>
          <w:i/>
          <w:sz w:val="22"/>
          <w:szCs w:val="22"/>
          <w:lang w:eastAsia="en-US"/>
        </w:rPr>
        <w:t>voor o</w:t>
      </w:r>
      <w:r w:rsidRPr="00926A7B">
        <w:rPr>
          <w:rFonts w:ascii="Calibri" w:eastAsia="Calibri" w:hAnsi="Calibri"/>
          <w:i/>
          <w:sz w:val="22"/>
          <w:szCs w:val="22"/>
          <w:lang w:eastAsia="en-US"/>
        </w:rPr>
        <w:t>pvangen</w:t>
      </w:r>
      <w:r w:rsidR="00926A7B">
        <w:rPr>
          <w:rFonts w:ascii="Calibri" w:eastAsia="Calibri" w:hAnsi="Calibri"/>
          <w:i/>
          <w:sz w:val="22"/>
          <w:szCs w:val="22"/>
          <w:lang w:eastAsia="en-US"/>
        </w:rPr>
        <w:t xml:space="preserve"> groei en afname</w:t>
      </w:r>
    </w:p>
    <w:p w14:paraId="1C76F1DA" w14:textId="2A8F3A1C" w:rsidR="00926A7B" w:rsidRDefault="00926A7B" w:rsidP="00926A7B">
      <w:pPr>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In de jaren na 2015 valt een sterke groei van het aantal opnames te verwachten. Maar ook een afname. Het is daarom verstandig zo veel mogelijk flexibiliteit in de voorzieningen in te bouwen, bijvoorbeeld door </w:t>
      </w:r>
      <w:r w:rsidR="005B264E">
        <w:rPr>
          <w:rFonts w:ascii="Calibri" w:eastAsia="Calibri" w:hAnsi="Calibri"/>
          <w:sz w:val="22"/>
          <w:szCs w:val="22"/>
          <w:lang w:eastAsia="en-US"/>
        </w:rPr>
        <w:t xml:space="preserve">leveranciers om dienstverlening op te bevragen </w:t>
      </w:r>
      <w:r>
        <w:rPr>
          <w:rFonts w:ascii="Calibri" w:eastAsia="Calibri" w:hAnsi="Calibri"/>
          <w:sz w:val="22"/>
          <w:szCs w:val="22"/>
          <w:lang w:eastAsia="en-US"/>
        </w:rPr>
        <w:t xml:space="preserve">in plaats van </w:t>
      </w:r>
      <w:r w:rsidR="00B641CB">
        <w:rPr>
          <w:rFonts w:ascii="Calibri" w:eastAsia="Calibri" w:hAnsi="Calibri"/>
          <w:sz w:val="22"/>
          <w:szCs w:val="22"/>
          <w:lang w:eastAsia="en-US"/>
        </w:rPr>
        <w:t>te focussen op koop/lease</w:t>
      </w:r>
      <w:r w:rsidR="005B264E">
        <w:rPr>
          <w:rFonts w:ascii="Calibri" w:eastAsia="Calibri" w:hAnsi="Calibri"/>
          <w:sz w:val="22"/>
          <w:szCs w:val="22"/>
          <w:lang w:eastAsia="en-US"/>
        </w:rPr>
        <w:t xml:space="preserve"> </w:t>
      </w:r>
      <w:r>
        <w:rPr>
          <w:rFonts w:ascii="Calibri" w:eastAsia="Calibri" w:hAnsi="Calibri"/>
          <w:sz w:val="22"/>
          <w:szCs w:val="22"/>
          <w:lang w:eastAsia="en-US"/>
        </w:rPr>
        <w:t xml:space="preserve">en </w:t>
      </w:r>
      <w:r w:rsidR="005B264E">
        <w:rPr>
          <w:rFonts w:ascii="Calibri" w:eastAsia="Calibri" w:hAnsi="Calibri"/>
          <w:sz w:val="22"/>
          <w:szCs w:val="22"/>
          <w:lang w:eastAsia="en-US"/>
        </w:rPr>
        <w:t xml:space="preserve">gebruik te maken van </w:t>
      </w:r>
      <w:r>
        <w:rPr>
          <w:rFonts w:ascii="Calibri" w:eastAsia="Calibri" w:hAnsi="Calibri"/>
          <w:sz w:val="22"/>
          <w:szCs w:val="22"/>
          <w:lang w:eastAsia="en-US"/>
        </w:rPr>
        <w:t xml:space="preserve">mobiele in plaats van vaste opnamesets. Zo kunnen de schommelingen in de aantallen beter opgevangen worden en </w:t>
      </w:r>
      <w:r w:rsidR="00C30F1B">
        <w:rPr>
          <w:rFonts w:ascii="Calibri" w:eastAsia="Calibri" w:hAnsi="Calibri"/>
          <w:sz w:val="22"/>
          <w:szCs w:val="22"/>
          <w:lang w:eastAsia="en-US"/>
        </w:rPr>
        <w:t xml:space="preserve">onnodige </w:t>
      </w:r>
      <w:r>
        <w:rPr>
          <w:rFonts w:ascii="Calibri" w:eastAsia="Calibri" w:hAnsi="Calibri"/>
          <w:sz w:val="22"/>
          <w:szCs w:val="22"/>
          <w:lang w:eastAsia="en-US"/>
        </w:rPr>
        <w:t>investeringen vermeden worden.</w:t>
      </w:r>
    </w:p>
    <w:p w14:paraId="1C76F1DB" w14:textId="77777777" w:rsidR="00926A7B" w:rsidRDefault="00926A7B" w:rsidP="00926A7B">
      <w:pPr>
        <w:pStyle w:val="ListParagraph"/>
        <w:numPr>
          <w:ilvl w:val="0"/>
          <w:numId w:val="6"/>
        </w:numPr>
        <w:spacing w:after="120" w:line="276" w:lineRule="auto"/>
        <w:rPr>
          <w:rFonts w:ascii="Calibri" w:eastAsia="Calibri" w:hAnsi="Calibri"/>
          <w:i/>
          <w:sz w:val="22"/>
          <w:szCs w:val="22"/>
          <w:lang w:eastAsia="en-US"/>
        </w:rPr>
      </w:pPr>
      <w:r w:rsidRPr="00C30F1B">
        <w:rPr>
          <w:rFonts w:ascii="Calibri" w:eastAsia="Calibri" w:hAnsi="Calibri"/>
          <w:i/>
          <w:sz w:val="22"/>
          <w:szCs w:val="22"/>
          <w:lang w:eastAsia="en-US"/>
        </w:rPr>
        <w:t>Efficiëntie voor docenten voorop stellen</w:t>
      </w:r>
    </w:p>
    <w:p w14:paraId="1C76F1DC" w14:textId="77777777" w:rsidR="000F21B5" w:rsidRDefault="00C30F1B" w:rsidP="000F21B5">
      <w:pPr>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Docenten geven nadrukkelijk aan </w:t>
      </w:r>
      <w:r w:rsidR="00AD31D0">
        <w:rPr>
          <w:rFonts w:ascii="Calibri" w:eastAsia="Calibri" w:hAnsi="Calibri"/>
          <w:sz w:val="22"/>
          <w:szCs w:val="22"/>
          <w:lang w:eastAsia="en-US"/>
        </w:rPr>
        <w:t>beschikbare tijd als een belangrijke succesfactor te zien. Anders gezegd: de opnames moeten de docenten zo min mogelijk tijd en moeite kosten. Het is belangrijk hiermee rekening te houden met het inrichten van de voorzieningen, van het reserveren van een lokaal tot en met het verspreiden van een opname. Ook het laten uitvoeren van bepaalde taken in het opnameproces</w:t>
      </w:r>
      <w:r w:rsidR="004E382B">
        <w:rPr>
          <w:rFonts w:ascii="Calibri" w:eastAsia="Calibri" w:hAnsi="Calibri"/>
          <w:sz w:val="22"/>
          <w:szCs w:val="22"/>
          <w:lang w:eastAsia="en-US"/>
        </w:rPr>
        <w:t>, zoals bewerking van video-opnames,</w:t>
      </w:r>
      <w:r w:rsidR="00AD31D0">
        <w:rPr>
          <w:rFonts w:ascii="Calibri" w:eastAsia="Calibri" w:hAnsi="Calibri"/>
          <w:sz w:val="22"/>
          <w:szCs w:val="22"/>
          <w:lang w:eastAsia="en-US"/>
        </w:rPr>
        <w:t xml:space="preserve"> moet overwogen worden.</w:t>
      </w:r>
      <w:r w:rsidR="000F21B5">
        <w:rPr>
          <w:rFonts w:ascii="Calibri" w:eastAsia="Calibri" w:hAnsi="Calibri"/>
          <w:sz w:val="22"/>
          <w:szCs w:val="22"/>
          <w:lang w:eastAsia="en-US"/>
        </w:rPr>
        <w:t xml:space="preserve"> </w:t>
      </w:r>
    </w:p>
    <w:p w14:paraId="1C76F1DD" w14:textId="77777777" w:rsidR="00593634" w:rsidRPr="000F21B5" w:rsidRDefault="000F21B5" w:rsidP="000F21B5">
      <w:pPr>
        <w:pStyle w:val="ListParagraph"/>
        <w:numPr>
          <w:ilvl w:val="0"/>
          <w:numId w:val="6"/>
        </w:numPr>
        <w:spacing w:after="120" w:line="276" w:lineRule="auto"/>
        <w:rPr>
          <w:rFonts w:ascii="Calibri" w:eastAsia="Calibri" w:hAnsi="Calibri"/>
          <w:i/>
          <w:sz w:val="22"/>
          <w:szCs w:val="22"/>
          <w:lang w:eastAsia="en-US"/>
        </w:rPr>
      </w:pPr>
      <w:r>
        <w:rPr>
          <w:rFonts w:ascii="Calibri" w:eastAsia="Calibri" w:hAnsi="Calibri"/>
          <w:i/>
          <w:sz w:val="22"/>
          <w:szCs w:val="22"/>
          <w:lang w:eastAsia="en-US"/>
        </w:rPr>
        <w:t>D</w:t>
      </w:r>
      <w:r w:rsidR="00593634" w:rsidRPr="000F21B5">
        <w:rPr>
          <w:rFonts w:ascii="Calibri" w:eastAsia="Calibri" w:hAnsi="Calibri"/>
          <w:i/>
          <w:sz w:val="22"/>
          <w:szCs w:val="22"/>
          <w:lang w:eastAsia="en-US"/>
        </w:rPr>
        <w:t>ienstverlening voor docenten</w:t>
      </w:r>
    </w:p>
    <w:p w14:paraId="1C76F1DE" w14:textId="77777777" w:rsidR="00593634" w:rsidRPr="00593634" w:rsidRDefault="00593634" w:rsidP="00593634">
      <w:pPr>
        <w:spacing w:after="120" w:line="276" w:lineRule="auto"/>
        <w:rPr>
          <w:rFonts w:ascii="Calibri" w:eastAsia="Calibri" w:hAnsi="Calibri"/>
          <w:sz w:val="22"/>
          <w:szCs w:val="22"/>
          <w:lang w:eastAsia="en-US"/>
        </w:rPr>
      </w:pPr>
      <w:r>
        <w:rPr>
          <w:rFonts w:ascii="Calibri" w:eastAsia="Calibri" w:hAnsi="Calibri"/>
          <w:sz w:val="22"/>
          <w:szCs w:val="22"/>
          <w:lang w:eastAsia="en-US"/>
        </w:rPr>
        <w:t>Alleen opnameapparatuur neerzetten is onvoldoende</w:t>
      </w:r>
      <w:r w:rsidR="000F21B5">
        <w:rPr>
          <w:rFonts w:ascii="Calibri" w:eastAsia="Calibri" w:hAnsi="Calibri"/>
          <w:sz w:val="22"/>
          <w:szCs w:val="22"/>
          <w:lang w:eastAsia="en-US"/>
        </w:rPr>
        <w:t xml:space="preserve">. Docenten hebben behoefte aan instructie en training, kennisdeling met andere gebruikers </w:t>
      </w:r>
      <w:r w:rsidR="000F21B5" w:rsidRPr="00D5791B">
        <w:rPr>
          <w:rFonts w:ascii="Calibri" w:eastAsia="Calibri" w:hAnsi="Calibri"/>
          <w:sz w:val="22"/>
          <w:szCs w:val="22"/>
          <w:lang w:eastAsia="en-US"/>
        </w:rPr>
        <w:t>enzovoorts.</w:t>
      </w:r>
    </w:p>
    <w:p w14:paraId="1C76F1DF" w14:textId="77777777" w:rsidR="000F21B5" w:rsidRPr="000F21B5" w:rsidRDefault="000F21B5" w:rsidP="00593634">
      <w:pPr>
        <w:pStyle w:val="ListParagraph"/>
        <w:numPr>
          <w:ilvl w:val="0"/>
          <w:numId w:val="6"/>
        </w:numPr>
        <w:spacing w:after="120" w:line="276" w:lineRule="auto"/>
        <w:rPr>
          <w:rFonts w:ascii="Calibri" w:eastAsia="Calibri" w:hAnsi="Calibri"/>
          <w:i/>
          <w:sz w:val="22"/>
          <w:szCs w:val="22"/>
          <w:lang w:eastAsia="en-US"/>
        </w:rPr>
      </w:pPr>
      <w:r w:rsidRPr="000F21B5">
        <w:rPr>
          <w:rFonts w:ascii="Calibri" w:eastAsia="Calibri" w:hAnsi="Calibri"/>
          <w:i/>
          <w:sz w:val="22"/>
          <w:szCs w:val="22"/>
          <w:lang w:eastAsia="en-US"/>
        </w:rPr>
        <w:t>Meegroeien met de behoefte</w:t>
      </w:r>
      <w:r w:rsidR="004E382B">
        <w:rPr>
          <w:rFonts w:ascii="Calibri" w:eastAsia="Calibri" w:hAnsi="Calibri"/>
          <w:i/>
          <w:sz w:val="22"/>
          <w:szCs w:val="22"/>
          <w:lang w:eastAsia="en-US"/>
        </w:rPr>
        <w:t xml:space="preserve"> en eisen</w:t>
      </w:r>
    </w:p>
    <w:p w14:paraId="1D9528E4" w14:textId="77777777" w:rsidR="00D75B8F" w:rsidRDefault="000F21B5" w:rsidP="008B66F8">
      <w:pPr>
        <w:spacing w:after="120" w:line="276" w:lineRule="auto"/>
        <w:rPr>
          <w:rFonts w:ascii="Calibri" w:eastAsia="Calibri" w:hAnsi="Calibri"/>
          <w:sz w:val="22"/>
          <w:szCs w:val="22"/>
          <w:lang w:eastAsia="en-US"/>
        </w:rPr>
      </w:pPr>
      <w:r w:rsidRPr="000F21B5">
        <w:rPr>
          <w:rFonts w:ascii="Calibri" w:eastAsia="Calibri" w:hAnsi="Calibri"/>
          <w:sz w:val="22"/>
          <w:szCs w:val="22"/>
          <w:lang w:eastAsia="en-US"/>
        </w:rPr>
        <w:t>De voorzieningen en die</w:t>
      </w:r>
      <w:r w:rsidR="008B66F8" w:rsidRPr="000F21B5">
        <w:rPr>
          <w:rFonts w:ascii="Calibri" w:eastAsia="Calibri" w:hAnsi="Calibri"/>
          <w:sz w:val="22"/>
          <w:szCs w:val="22"/>
          <w:lang w:eastAsia="en-US"/>
        </w:rPr>
        <w:t>nstverlening moet</w:t>
      </w:r>
      <w:r>
        <w:rPr>
          <w:rFonts w:ascii="Calibri" w:eastAsia="Calibri" w:hAnsi="Calibri"/>
          <w:sz w:val="22"/>
          <w:szCs w:val="22"/>
          <w:lang w:eastAsia="en-US"/>
        </w:rPr>
        <w:t>en</w:t>
      </w:r>
      <w:r w:rsidR="008B66F8" w:rsidRPr="000F21B5">
        <w:rPr>
          <w:rFonts w:ascii="Calibri" w:eastAsia="Calibri" w:hAnsi="Calibri"/>
          <w:sz w:val="22"/>
          <w:szCs w:val="22"/>
          <w:lang w:eastAsia="en-US"/>
        </w:rPr>
        <w:t xml:space="preserve"> meegroeien met </w:t>
      </w:r>
      <w:r>
        <w:rPr>
          <w:rFonts w:ascii="Calibri" w:eastAsia="Calibri" w:hAnsi="Calibri"/>
          <w:sz w:val="22"/>
          <w:szCs w:val="22"/>
          <w:lang w:eastAsia="en-US"/>
        </w:rPr>
        <w:t xml:space="preserve">de klantvraag. Naarmate docenten meer ervaring opdoen met video in het onderwijs, veranderen de eisen van de docenten. </w:t>
      </w:r>
      <w:r w:rsidR="004E382B">
        <w:rPr>
          <w:rFonts w:ascii="Calibri" w:eastAsia="Calibri" w:hAnsi="Calibri"/>
          <w:sz w:val="22"/>
          <w:szCs w:val="22"/>
          <w:lang w:eastAsia="en-US"/>
        </w:rPr>
        <w:t xml:space="preserve">De docenten zullen hun aanpak en opzet steeds verder willen professionaliseren. </w:t>
      </w:r>
      <w:r w:rsidRPr="000F21B5">
        <w:rPr>
          <w:rFonts w:ascii="Calibri" w:eastAsia="Calibri" w:hAnsi="Calibri"/>
          <w:sz w:val="22"/>
          <w:szCs w:val="22"/>
          <w:lang w:eastAsia="en-US"/>
        </w:rPr>
        <w:t>Het is daarom van essentieel belang dat het gebruik van de voorzieningen en bijbehorende dienstverlening wordt gemonitord en geëvalueerd. De beheerorganisatie kan hierop maatregelen nemen om te blijven voldoen aan de behoeften van de gebruiker.</w:t>
      </w:r>
    </w:p>
    <w:p w14:paraId="32BEB2AA" w14:textId="0D597C44" w:rsidR="007C63A8" w:rsidRDefault="007C63A8" w:rsidP="00D75B8F">
      <w:pPr>
        <w:pStyle w:val="ListParagraph"/>
        <w:numPr>
          <w:ilvl w:val="0"/>
          <w:numId w:val="6"/>
        </w:numPr>
        <w:spacing w:after="120" w:line="276" w:lineRule="auto"/>
        <w:rPr>
          <w:rFonts w:ascii="Calibri" w:eastAsia="Calibri" w:hAnsi="Calibri"/>
          <w:i/>
          <w:sz w:val="22"/>
          <w:szCs w:val="22"/>
          <w:lang w:eastAsia="en-US"/>
        </w:rPr>
      </w:pPr>
      <w:r>
        <w:rPr>
          <w:rFonts w:ascii="Calibri" w:eastAsia="Calibri" w:hAnsi="Calibri"/>
          <w:i/>
          <w:sz w:val="22"/>
          <w:szCs w:val="22"/>
          <w:lang w:eastAsia="en-US"/>
        </w:rPr>
        <w:lastRenderedPageBreak/>
        <w:t>Scope uitbreiden</w:t>
      </w:r>
      <w:r w:rsidR="00B641CB">
        <w:rPr>
          <w:rFonts w:ascii="Calibri" w:eastAsia="Calibri" w:hAnsi="Calibri"/>
          <w:i/>
          <w:sz w:val="22"/>
          <w:szCs w:val="22"/>
          <w:lang w:eastAsia="en-US"/>
        </w:rPr>
        <w:t xml:space="preserve"> op termijn</w:t>
      </w:r>
    </w:p>
    <w:p w14:paraId="48DA7C5E" w14:textId="505083FB" w:rsidR="007C63A8" w:rsidRPr="007C63A8" w:rsidRDefault="00B641CB" w:rsidP="007C63A8">
      <w:pPr>
        <w:spacing w:after="120" w:line="276" w:lineRule="auto"/>
        <w:rPr>
          <w:rFonts w:ascii="Calibri" w:eastAsia="Calibri" w:hAnsi="Calibri"/>
          <w:sz w:val="22"/>
          <w:szCs w:val="22"/>
          <w:lang w:eastAsia="en-US"/>
        </w:rPr>
      </w:pPr>
      <w:r>
        <w:rPr>
          <w:rFonts w:ascii="Calibri" w:eastAsia="Calibri" w:hAnsi="Calibri"/>
          <w:sz w:val="22"/>
          <w:szCs w:val="22"/>
          <w:lang w:eastAsia="en-US"/>
        </w:rPr>
        <w:t>Extra o</w:t>
      </w:r>
      <w:r w:rsidR="007C63A8" w:rsidRPr="007C63A8">
        <w:rPr>
          <w:rFonts w:ascii="Calibri" w:eastAsia="Calibri" w:hAnsi="Calibri"/>
          <w:sz w:val="22"/>
          <w:szCs w:val="22"/>
          <w:lang w:eastAsia="en-US"/>
        </w:rPr>
        <w:t xml:space="preserve">pslagruimte </w:t>
      </w:r>
      <w:r w:rsidRPr="008B66F8">
        <w:rPr>
          <w:rFonts w:ascii="Calibri" w:eastAsia="Calibri" w:hAnsi="Calibri"/>
          <w:sz w:val="22"/>
          <w:szCs w:val="22"/>
          <w:lang w:eastAsia="en-US"/>
        </w:rPr>
        <w:t>voor videomateriaal dat docenten reeds beschikbaar hebben of op een andere manier dan met de standaardvoorziening van De HHs hebben gemaakt</w:t>
      </w:r>
      <w:r>
        <w:rPr>
          <w:rFonts w:ascii="Calibri" w:eastAsia="Calibri" w:hAnsi="Calibri"/>
          <w:sz w:val="22"/>
          <w:szCs w:val="22"/>
          <w:lang w:eastAsia="en-US"/>
        </w:rPr>
        <w:t xml:space="preserve">, valt buiten de scope van het project. Dit geldt ook voor het </w:t>
      </w:r>
      <w:r w:rsidR="007C63A8" w:rsidRPr="007C63A8">
        <w:rPr>
          <w:rFonts w:ascii="Calibri" w:eastAsia="Calibri" w:hAnsi="Calibri"/>
          <w:sz w:val="22"/>
          <w:szCs w:val="22"/>
          <w:lang w:eastAsia="en-US"/>
        </w:rPr>
        <w:t xml:space="preserve">delen </w:t>
      </w:r>
      <w:r>
        <w:rPr>
          <w:rFonts w:ascii="Calibri" w:eastAsia="Calibri" w:hAnsi="Calibri"/>
          <w:sz w:val="22"/>
          <w:szCs w:val="22"/>
          <w:lang w:eastAsia="en-US"/>
        </w:rPr>
        <w:t xml:space="preserve">van videomateriaal met personen </w:t>
      </w:r>
      <w:r w:rsidR="007C63A8" w:rsidRPr="007C63A8">
        <w:rPr>
          <w:rFonts w:ascii="Calibri" w:eastAsia="Calibri" w:hAnsi="Calibri"/>
          <w:sz w:val="22"/>
          <w:szCs w:val="22"/>
          <w:lang w:eastAsia="en-US"/>
        </w:rPr>
        <w:t xml:space="preserve">buiten </w:t>
      </w:r>
      <w:r>
        <w:rPr>
          <w:rFonts w:ascii="Calibri" w:eastAsia="Calibri" w:hAnsi="Calibri"/>
          <w:sz w:val="22"/>
          <w:szCs w:val="22"/>
          <w:lang w:eastAsia="en-US"/>
        </w:rPr>
        <w:t>De HHs. Toch hebben docenten wel behoefte aan deze voorzieningen. Daarom is het goed om de voorzieningen op een later moment uit te breiden om aan deze behoeften te kunnen voldoen.</w:t>
      </w:r>
    </w:p>
    <w:p w14:paraId="688B0F1B" w14:textId="77777777" w:rsidR="007C63A8" w:rsidRDefault="007C63A8" w:rsidP="00D75B8F">
      <w:pPr>
        <w:pStyle w:val="ListParagraph"/>
        <w:numPr>
          <w:ilvl w:val="0"/>
          <w:numId w:val="6"/>
        </w:numPr>
        <w:spacing w:after="120" w:line="276" w:lineRule="auto"/>
        <w:rPr>
          <w:rFonts w:ascii="Calibri" w:eastAsia="Calibri" w:hAnsi="Calibri"/>
          <w:i/>
          <w:sz w:val="22"/>
          <w:szCs w:val="22"/>
          <w:lang w:eastAsia="en-US"/>
        </w:rPr>
      </w:pPr>
      <w:r w:rsidRPr="00D75B8F">
        <w:rPr>
          <w:rFonts w:ascii="Calibri" w:eastAsia="Calibri" w:hAnsi="Calibri"/>
          <w:i/>
          <w:sz w:val="22"/>
          <w:szCs w:val="22"/>
          <w:lang w:eastAsia="en-US"/>
        </w:rPr>
        <w:t>Beheersbaar houden</w:t>
      </w:r>
    </w:p>
    <w:p w14:paraId="06E6F26E" w14:textId="6192FC96" w:rsidR="00D75B8F" w:rsidRDefault="00073EBA" w:rsidP="00D75B8F">
      <w:pPr>
        <w:spacing w:after="120" w:line="276" w:lineRule="auto"/>
        <w:rPr>
          <w:rFonts w:ascii="Calibri" w:eastAsia="Calibri" w:hAnsi="Calibri"/>
          <w:sz w:val="22"/>
          <w:szCs w:val="22"/>
          <w:lang w:eastAsia="en-US"/>
        </w:rPr>
      </w:pPr>
      <w:r>
        <w:rPr>
          <w:rFonts w:ascii="Calibri" w:eastAsia="Calibri" w:hAnsi="Calibri"/>
          <w:sz w:val="22"/>
          <w:szCs w:val="22"/>
          <w:lang w:eastAsia="en-US"/>
        </w:rPr>
        <w:t>Gezien de grote aantallen die verwacht worden is het van belang een degelijk beheersplan te maken. Hierin moet ook aandacht zijn voor het actueel en overzichtelijk houden van de database met videomateriaal.</w:t>
      </w:r>
    </w:p>
    <w:p w14:paraId="1C76F1E0" w14:textId="244FBAC6" w:rsidR="008B66F8" w:rsidRDefault="008B66F8" w:rsidP="00D75B8F">
      <w:pPr>
        <w:spacing w:after="120" w:line="276" w:lineRule="auto"/>
        <w:rPr>
          <w:rFonts w:ascii="Calibri" w:eastAsia="Calibri" w:hAnsi="Calibri"/>
          <w:sz w:val="22"/>
          <w:szCs w:val="22"/>
          <w:lang w:eastAsia="en-US"/>
        </w:rPr>
      </w:pPr>
      <w:r w:rsidRPr="00D75B8F">
        <w:rPr>
          <w:rFonts w:ascii="Calibri" w:eastAsia="Calibri" w:hAnsi="Calibri"/>
          <w:sz w:val="22"/>
          <w:szCs w:val="22"/>
          <w:lang w:eastAsia="en-US"/>
        </w:rPr>
        <w:br w:type="page"/>
      </w:r>
    </w:p>
    <w:p w14:paraId="1C76F1E1" w14:textId="77777777" w:rsidR="004A79B5" w:rsidRPr="008B66F8" w:rsidRDefault="004A79B5" w:rsidP="004A79B5">
      <w:pPr>
        <w:pStyle w:val="Heading2"/>
      </w:pPr>
      <w:r w:rsidRPr="008B66F8">
        <w:lastRenderedPageBreak/>
        <w:t>Bijlage</w:t>
      </w:r>
      <w:r>
        <w:t xml:space="preserve"> I</w:t>
      </w:r>
      <w:r w:rsidRPr="008B66F8">
        <w:t>: webstatistieken pilot Hogeschool 2.0</w:t>
      </w:r>
    </w:p>
    <w:p w14:paraId="1C76F1E2" w14:textId="77777777" w:rsidR="004A79B5" w:rsidRPr="008B66F8" w:rsidRDefault="004A79B5" w:rsidP="004A79B5">
      <w:pPr>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Onderstaande cijfers zijn </w:t>
      </w:r>
      <w:r w:rsidRPr="008B66F8">
        <w:rPr>
          <w:rFonts w:ascii="Calibri" w:eastAsia="Calibri" w:hAnsi="Calibri"/>
          <w:sz w:val="22"/>
          <w:szCs w:val="22"/>
          <w:lang w:eastAsia="en-US"/>
        </w:rPr>
        <w:t>afkomstig van het gebruikte systeem voor webcolle</w:t>
      </w:r>
      <w:r>
        <w:rPr>
          <w:rFonts w:ascii="Calibri" w:eastAsia="Calibri" w:hAnsi="Calibri"/>
          <w:sz w:val="22"/>
          <w:szCs w:val="22"/>
          <w:lang w:eastAsia="en-US"/>
        </w:rPr>
        <w:t>ges in de pilot Hogeschool 2.0:</w:t>
      </w:r>
    </w:p>
    <w:p w14:paraId="1C76F1E3" w14:textId="77777777" w:rsidR="004A79B5" w:rsidRPr="00DB1F47" w:rsidRDefault="004A79B5" w:rsidP="004A79B5">
      <w:pPr>
        <w:numPr>
          <w:ilvl w:val="0"/>
          <w:numId w:val="3"/>
        </w:numPr>
        <w:spacing w:after="120" w:line="276" w:lineRule="auto"/>
        <w:contextualSpacing/>
        <w:rPr>
          <w:rFonts w:ascii="Calibri" w:eastAsia="Calibri" w:hAnsi="Calibri"/>
          <w:sz w:val="22"/>
          <w:szCs w:val="22"/>
          <w:lang w:eastAsia="en-US"/>
        </w:rPr>
      </w:pPr>
      <w:r w:rsidRPr="00DB1F47">
        <w:rPr>
          <w:rFonts w:ascii="Calibri" w:eastAsia="Calibri" w:hAnsi="Calibri"/>
          <w:sz w:val="22"/>
          <w:szCs w:val="22"/>
          <w:lang w:eastAsia="en-US"/>
        </w:rPr>
        <w:t>De cijfers bet</w:t>
      </w:r>
      <w:r>
        <w:rPr>
          <w:rFonts w:ascii="Calibri" w:eastAsia="Calibri" w:hAnsi="Calibri"/>
          <w:sz w:val="22"/>
          <w:szCs w:val="22"/>
          <w:lang w:eastAsia="en-US"/>
        </w:rPr>
        <w:t xml:space="preserve">reffen juni 2013 tot en met begin juli </w:t>
      </w:r>
      <w:r w:rsidRPr="00DB1F47">
        <w:rPr>
          <w:rFonts w:ascii="Calibri" w:eastAsia="Calibri" w:hAnsi="Calibri"/>
          <w:sz w:val="22"/>
          <w:szCs w:val="22"/>
          <w:lang w:eastAsia="en-US"/>
        </w:rPr>
        <w:t>2014</w:t>
      </w:r>
    </w:p>
    <w:p w14:paraId="1C76F1E4" w14:textId="77777777" w:rsidR="004A79B5" w:rsidRPr="00DB1F47" w:rsidRDefault="004A79B5" w:rsidP="004A79B5">
      <w:pPr>
        <w:numPr>
          <w:ilvl w:val="0"/>
          <w:numId w:val="3"/>
        </w:numPr>
        <w:spacing w:after="120" w:line="276" w:lineRule="auto"/>
        <w:contextualSpacing/>
        <w:rPr>
          <w:rFonts w:ascii="Calibri" w:eastAsia="Calibri" w:hAnsi="Calibri"/>
          <w:sz w:val="22"/>
          <w:szCs w:val="22"/>
          <w:lang w:eastAsia="en-US"/>
        </w:rPr>
      </w:pPr>
      <w:r w:rsidRPr="00DB1F47">
        <w:rPr>
          <w:rFonts w:ascii="Calibri" w:eastAsia="Calibri" w:hAnsi="Calibri"/>
          <w:sz w:val="22"/>
          <w:szCs w:val="22"/>
          <w:lang w:eastAsia="en-US"/>
        </w:rPr>
        <w:t xml:space="preserve">In deze periode zijn </w:t>
      </w:r>
      <w:r>
        <w:rPr>
          <w:rFonts w:ascii="Calibri" w:eastAsia="Calibri" w:hAnsi="Calibri"/>
          <w:sz w:val="22"/>
          <w:szCs w:val="22"/>
          <w:lang w:eastAsia="en-US"/>
        </w:rPr>
        <w:t>435</w:t>
      </w:r>
      <w:r w:rsidRPr="00DB1F47">
        <w:rPr>
          <w:rFonts w:ascii="Calibri" w:eastAsia="Calibri" w:hAnsi="Calibri"/>
          <w:sz w:val="22"/>
          <w:szCs w:val="22"/>
          <w:lang w:eastAsia="en-US"/>
        </w:rPr>
        <w:t xml:space="preserve"> presentaties opgenomen, leidend tot 562 uur aan videomateriaal. </w:t>
      </w:r>
    </w:p>
    <w:p w14:paraId="1C76F1E5" w14:textId="77777777" w:rsidR="004A79B5" w:rsidRDefault="004A79B5" w:rsidP="004A79B5">
      <w:pPr>
        <w:numPr>
          <w:ilvl w:val="0"/>
          <w:numId w:val="3"/>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 xml:space="preserve">Bijna alle opnames betreffen een hoorcollege, slechts enkele keren werd het systeem gebruikt voor een evenement (intreerede, congres, etc). </w:t>
      </w:r>
    </w:p>
    <w:p w14:paraId="1C76F1E6" w14:textId="77777777" w:rsidR="004A79B5" w:rsidRPr="00132542" w:rsidRDefault="004A79B5" w:rsidP="004A79B5">
      <w:pPr>
        <w:numPr>
          <w:ilvl w:val="0"/>
          <w:numId w:val="3"/>
        </w:numPr>
        <w:spacing w:after="120" w:line="276" w:lineRule="auto"/>
        <w:contextualSpacing/>
        <w:rPr>
          <w:rFonts w:ascii="Calibri" w:eastAsia="Calibri" w:hAnsi="Calibri"/>
          <w:sz w:val="22"/>
          <w:szCs w:val="22"/>
          <w:lang w:eastAsia="en-US"/>
        </w:rPr>
      </w:pPr>
      <w:r w:rsidRPr="00132542">
        <w:rPr>
          <w:rFonts w:ascii="Calibri" w:eastAsia="Calibri" w:hAnsi="Calibri"/>
          <w:sz w:val="22"/>
          <w:szCs w:val="22"/>
          <w:lang w:eastAsia="en-US"/>
        </w:rPr>
        <w:t>De opleidingen HBO-Rechten, LAW, Voeding en Diëtetiek, International Business and Management Studies zijn samen verantwoordelijk voor 94,4 % van de opnames.</w:t>
      </w:r>
    </w:p>
    <w:p w14:paraId="1C76F1E7" w14:textId="77777777" w:rsidR="004A79B5" w:rsidRPr="008B66F8" w:rsidRDefault="004A79B5" w:rsidP="004A79B5">
      <w:pPr>
        <w:numPr>
          <w:ilvl w:val="0"/>
          <w:numId w:val="3"/>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Alle opnames vonden plaats in de aula, waar een vaste opstelling staat.</w:t>
      </w:r>
    </w:p>
    <w:p w14:paraId="1C76F1E8" w14:textId="77777777" w:rsidR="004A79B5" w:rsidRDefault="004A79B5" w:rsidP="004A79B5">
      <w:pPr>
        <w:numPr>
          <w:ilvl w:val="0"/>
          <w:numId w:val="3"/>
        </w:numPr>
        <w:spacing w:after="120" w:line="276" w:lineRule="auto"/>
        <w:contextualSpacing/>
        <w:rPr>
          <w:rFonts w:ascii="Calibri" w:eastAsia="Calibri" w:hAnsi="Calibri"/>
          <w:sz w:val="22"/>
          <w:szCs w:val="22"/>
          <w:lang w:eastAsia="en-US"/>
        </w:rPr>
      </w:pPr>
      <w:r w:rsidRPr="008B66F8">
        <w:rPr>
          <w:rFonts w:ascii="Calibri" w:eastAsia="Calibri" w:hAnsi="Calibri"/>
          <w:sz w:val="22"/>
          <w:szCs w:val="22"/>
          <w:lang w:eastAsia="en-US"/>
        </w:rPr>
        <w:t xml:space="preserve">De opnames werden in totaal </w:t>
      </w:r>
      <w:r>
        <w:rPr>
          <w:rFonts w:ascii="Calibri" w:eastAsia="Calibri" w:hAnsi="Calibri"/>
          <w:sz w:val="22"/>
          <w:szCs w:val="22"/>
          <w:lang w:eastAsia="en-US"/>
        </w:rPr>
        <w:t>62534</w:t>
      </w:r>
      <w:r w:rsidRPr="008B66F8">
        <w:rPr>
          <w:rFonts w:ascii="Calibri" w:eastAsia="Calibri" w:hAnsi="Calibri"/>
          <w:sz w:val="22"/>
          <w:szCs w:val="22"/>
          <w:lang w:eastAsia="en-US"/>
        </w:rPr>
        <w:t xml:space="preserve"> keer bekeken door </w:t>
      </w:r>
      <w:r w:rsidRPr="00C4592A">
        <w:rPr>
          <w:rFonts w:ascii="Calibri" w:eastAsia="Calibri" w:hAnsi="Calibri"/>
          <w:sz w:val="22"/>
          <w:szCs w:val="22"/>
          <w:lang w:eastAsia="en-US"/>
        </w:rPr>
        <w:t xml:space="preserve">9426 </w:t>
      </w:r>
      <w:r>
        <w:rPr>
          <w:rFonts w:ascii="Calibri" w:eastAsia="Calibri" w:hAnsi="Calibri"/>
          <w:sz w:val="22"/>
          <w:szCs w:val="22"/>
          <w:lang w:eastAsia="en-US"/>
        </w:rPr>
        <w:t>‘</w:t>
      </w:r>
      <w:r w:rsidRPr="008B66F8">
        <w:rPr>
          <w:rFonts w:ascii="Calibri" w:eastAsia="Calibri" w:hAnsi="Calibri"/>
          <w:sz w:val="22"/>
          <w:szCs w:val="22"/>
          <w:lang w:eastAsia="en-US"/>
        </w:rPr>
        <w:t>personen</w:t>
      </w:r>
      <w:r>
        <w:rPr>
          <w:rFonts w:ascii="Calibri" w:eastAsia="Calibri" w:hAnsi="Calibri"/>
          <w:sz w:val="22"/>
          <w:szCs w:val="22"/>
          <w:lang w:eastAsia="en-US"/>
        </w:rPr>
        <w:t>’ (IP-adressen)</w:t>
      </w:r>
      <w:r w:rsidRPr="008B66F8">
        <w:rPr>
          <w:rFonts w:ascii="Calibri" w:eastAsia="Calibri" w:hAnsi="Calibri"/>
          <w:sz w:val="22"/>
          <w:szCs w:val="22"/>
          <w:lang w:eastAsia="en-US"/>
        </w:rPr>
        <w:t>.</w:t>
      </w:r>
    </w:p>
    <w:p w14:paraId="1C76F1E9" w14:textId="77777777" w:rsidR="004A79B5" w:rsidRPr="008B66F8" w:rsidRDefault="004A79B5" w:rsidP="004A79B5">
      <w:pPr>
        <w:spacing w:after="120" w:line="276" w:lineRule="auto"/>
        <w:contextualSpacing/>
        <w:rPr>
          <w:rFonts w:ascii="Calibri" w:eastAsia="Calibri" w:hAnsi="Calibri"/>
          <w:sz w:val="22"/>
          <w:szCs w:val="22"/>
          <w:lang w:eastAsia="en-US"/>
        </w:rPr>
      </w:pPr>
    </w:p>
    <w:p w14:paraId="1C76F1EA" w14:textId="77777777" w:rsidR="004A79B5" w:rsidRDefault="004A79B5">
      <w:pPr>
        <w:rPr>
          <w:rFonts w:ascii="Cambria" w:hAnsi="Cambria"/>
          <w:b/>
          <w:bCs/>
          <w:color w:val="4F81BD"/>
          <w:sz w:val="26"/>
          <w:szCs w:val="26"/>
          <w:lang w:eastAsia="en-US"/>
        </w:rPr>
      </w:pPr>
      <w:r>
        <w:br w:type="page"/>
      </w:r>
    </w:p>
    <w:p w14:paraId="1C76F1EB" w14:textId="77777777" w:rsidR="008B66F8" w:rsidRPr="00ED5C9D" w:rsidRDefault="008B66F8" w:rsidP="007015A8">
      <w:pPr>
        <w:pStyle w:val="Heading2"/>
      </w:pPr>
      <w:r w:rsidRPr="00ED5C9D">
        <w:lastRenderedPageBreak/>
        <w:t>Bijlage</w:t>
      </w:r>
      <w:r w:rsidR="004A79B5" w:rsidRPr="00ED5C9D">
        <w:t xml:space="preserve"> II</w:t>
      </w:r>
      <w:r w:rsidRPr="00ED5C9D">
        <w:t xml:space="preserve">: resultaten </w:t>
      </w:r>
      <w:r w:rsidR="00861269" w:rsidRPr="00ED5C9D">
        <w:t>DLWO-</w:t>
      </w:r>
      <w:r w:rsidRPr="00ED5C9D">
        <w:t>enquête</w:t>
      </w:r>
    </w:p>
    <w:p w14:paraId="1C76F1EC" w14:textId="77777777" w:rsidR="008B66F8" w:rsidRPr="00ED5C9D" w:rsidRDefault="008B66F8" w:rsidP="008B66F8">
      <w:pPr>
        <w:spacing w:after="120" w:line="276" w:lineRule="auto"/>
        <w:rPr>
          <w:rFonts w:ascii="Calibri" w:eastAsia="Calibri" w:hAnsi="Calibri"/>
          <w:sz w:val="22"/>
          <w:szCs w:val="22"/>
          <w:lang w:eastAsia="en-US"/>
        </w:rPr>
      </w:pPr>
    </w:p>
    <w:p w14:paraId="1C76F1ED" w14:textId="77777777" w:rsidR="009D1392" w:rsidRDefault="009D1392" w:rsidP="008B66F8">
      <w:pPr>
        <w:spacing w:after="120" w:line="276" w:lineRule="auto"/>
        <w:rPr>
          <w:rFonts w:ascii="Calibri" w:eastAsia="Calibri" w:hAnsi="Calibri"/>
          <w:sz w:val="22"/>
          <w:szCs w:val="22"/>
          <w:lang w:eastAsia="en-US"/>
        </w:rPr>
      </w:pPr>
      <w:r>
        <w:rPr>
          <w:rFonts w:ascii="Calibri" w:eastAsia="Calibri" w:hAnsi="Calibri"/>
          <w:sz w:val="22"/>
          <w:szCs w:val="22"/>
          <w:lang w:eastAsia="en-US"/>
        </w:rPr>
        <w:t>De enquête in het kort:</w:t>
      </w:r>
    </w:p>
    <w:p w14:paraId="1C76F1EE" w14:textId="77777777" w:rsidR="009D1392" w:rsidRDefault="009D1392" w:rsidP="009D1392">
      <w:pPr>
        <w:pStyle w:val="ListParagraph"/>
        <w:numPr>
          <w:ilvl w:val="0"/>
          <w:numId w:val="4"/>
        </w:numPr>
        <w:spacing w:after="120" w:line="276" w:lineRule="auto"/>
        <w:rPr>
          <w:rFonts w:ascii="Calibri" w:eastAsia="Calibri" w:hAnsi="Calibri"/>
          <w:sz w:val="22"/>
          <w:szCs w:val="22"/>
          <w:lang w:eastAsia="en-US"/>
        </w:rPr>
      </w:pPr>
      <w:r>
        <w:rPr>
          <w:rFonts w:ascii="Calibri" w:eastAsia="Calibri" w:hAnsi="Calibri"/>
          <w:sz w:val="22"/>
          <w:szCs w:val="22"/>
          <w:lang w:eastAsia="en-US"/>
        </w:rPr>
        <w:t xml:space="preserve">De </w:t>
      </w:r>
      <w:r w:rsidR="004E382B">
        <w:rPr>
          <w:rFonts w:ascii="Calibri" w:eastAsia="Calibri" w:hAnsi="Calibri"/>
          <w:sz w:val="22"/>
          <w:szCs w:val="22"/>
          <w:lang w:eastAsia="en-US"/>
        </w:rPr>
        <w:t>enquête</w:t>
      </w:r>
      <w:r>
        <w:rPr>
          <w:rFonts w:ascii="Calibri" w:eastAsia="Calibri" w:hAnsi="Calibri"/>
          <w:sz w:val="22"/>
          <w:szCs w:val="22"/>
          <w:lang w:eastAsia="en-US"/>
        </w:rPr>
        <w:t xml:space="preserve"> werd gehouden </w:t>
      </w:r>
      <w:r w:rsidR="00C06D85">
        <w:rPr>
          <w:rFonts w:ascii="Calibri" w:eastAsia="Calibri" w:hAnsi="Calibri"/>
          <w:sz w:val="22"/>
          <w:szCs w:val="22"/>
          <w:lang w:eastAsia="en-US"/>
        </w:rPr>
        <w:t>in het voorjaar van 2014.</w:t>
      </w:r>
    </w:p>
    <w:p w14:paraId="1C76F1EF" w14:textId="77777777" w:rsidR="009D1392" w:rsidRDefault="009D1392" w:rsidP="009D1392">
      <w:pPr>
        <w:pStyle w:val="ListParagraph"/>
        <w:numPr>
          <w:ilvl w:val="0"/>
          <w:numId w:val="4"/>
        </w:numPr>
        <w:spacing w:after="120" w:line="276" w:lineRule="auto"/>
        <w:rPr>
          <w:rFonts w:ascii="Calibri" w:eastAsia="Calibri" w:hAnsi="Calibri"/>
          <w:sz w:val="22"/>
          <w:szCs w:val="22"/>
          <w:lang w:eastAsia="en-US"/>
        </w:rPr>
      </w:pPr>
      <w:r w:rsidRPr="009D1392">
        <w:rPr>
          <w:rFonts w:ascii="Calibri" w:eastAsia="Calibri" w:hAnsi="Calibri"/>
          <w:sz w:val="22"/>
          <w:szCs w:val="22"/>
          <w:lang w:eastAsia="en-US"/>
        </w:rPr>
        <w:t xml:space="preserve">180 </w:t>
      </w:r>
      <w:r w:rsidR="004E382B">
        <w:rPr>
          <w:rFonts w:ascii="Calibri" w:eastAsia="Calibri" w:hAnsi="Calibri"/>
          <w:sz w:val="22"/>
          <w:szCs w:val="22"/>
          <w:lang w:eastAsia="en-US"/>
        </w:rPr>
        <w:t>D</w:t>
      </w:r>
      <w:r>
        <w:rPr>
          <w:rFonts w:ascii="Calibri" w:eastAsia="Calibri" w:hAnsi="Calibri"/>
          <w:sz w:val="22"/>
          <w:szCs w:val="22"/>
          <w:lang w:eastAsia="en-US"/>
        </w:rPr>
        <w:t>ocenten hebben gereageerd.</w:t>
      </w:r>
    </w:p>
    <w:p w14:paraId="1C76F1F0" w14:textId="77777777" w:rsidR="00DF07FA" w:rsidRPr="009D1392" w:rsidRDefault="009D1392" w:rsidP="009D1392">
      <w:pPr>
        <w:pStyle w:val="ListParagraph"/>
        <w:numPr>
          <w:ilvl w:val="0"/>
          <w:numId w:val="4"/>
        </w:numPr>
        <w:spacing w:after="120" w:line="276" w:lineRule="auto"/>
        <w:rPr>
          <w:rFonts w:ascii="Calibri" w:eastAsia="Calibri" w:hAnsi="Calibri"/>
          <w:sz w:val="22"/>
          <w:szCs w:val="22"/>
          <w:lang w:eastAsia="en-US"/>
        </w:rPr>
      </w:pPr>
      <w:r w:rsidRPr="009D1392">
        <w:rPr>
          <w:rFonts w:ascii="Calibri" w:eastAsia="Calibri" w:hAnsi="Calibri"/>
          <w:sz w:val="22"/>
          <w:szCs w:val="22"/>
          <w:lang w:eastAsia="en-US"/>
        </w:rPr>
        <w:t>Het is</w:t>
      </w:r>
      <w:r>
        <w:rPr>
          <w:rFonts w:ascii="Calibri" w:eastAsia="Calibri" w:hAnsi="Calibri"/>
          <w:sz w:val="22"/>
          <w:szCs w:val="22"/>
          <w:lang w:eastAsia="en-US"/>
        </w:rPr>
        <w:t xml:space="preserve"> on</w:t>
      </w:r>
      <w:r w:rsidR="005250FE" w:rsidRPr="009D1392">
        <w:rPr>
          <w:rFonts w:ascii="Calibri" w:eastAsia="Calibri" w:hAnsi="Calibri"/>
          <w:sz w:val="22"/>
          <w:szCs w:val="22"/>
          <w:lang w:eastAsia="en-US"/>
        </w:rPr>
        <w:t xml:space="preserve">duidelijk in hoeverre </w:t>
      </w:r>
      <w:r w:rsidR="007015A8">
        <w:rPr>
          <w:rFonts w:ascii="Calibri" w:eastAsia="Calibri" w:hAnsi="Calibri"/>
          <w:sz w:val="22"/>
          <w:szCs w:val="22"/>
          <w:lang w:eastAsia="en-US"/>
        </w:rPr>
        <w:t xml:space="preserve">(a) deze </w:t>
      </w:r>
      <w:r w:rsidR="005250FE" w:rsidRPr="009D1392">
        <w:rPr>
          <w:rFonts w:ascii="Calibri" w:eastAsia="Calibri" w:hAnsi="Calibri"/>
          <w:sz w:val="22"/>
          <w:szCs w:val="22"/>
          <w:lang w:eastAsia="en-US"/>
        </w:rPr>
        <w:t xml:space="preserve">respondenten zichzelf goed inschatten en (b) al een selectie heeft plaatsgevonden van meer </w:t>
      </w:r>
      <w:r w:rsidR="003E4CAB">
        <w:rPr>
          <w:rFonts w:ascii="Calibri" w:eastAsia="Calibri" w:hAnsi="Calibri"/>
          <w:sz w:val="22"/>
          <w:szCs w:val="22"/>
          <w:lang w:eastAsia="en-US"/>
        </w:rPr>
        <w:t xml:space="preserve">ICT-bedreven </w:t>
      </w:r>
      <w:r w:rsidR="005250FE" w:rsidRPr="009D1392">
        <w:rPr>
          <w:rFonts w:ascii="Calibri" w:eastAsia="Calibri" w:hAnsi="Calibri"/>
          <w:sz w:val="22"/>
          <w:szCs w:val="22"/>
          <w:lang w:eastAsia="en-US"/>
        </w:rPr>
        <w:t>respondenten.</w:t>
      </w:r>
    </w:p>
    <w:p w14:paraId="1C76F1F1" w14:textId="77777777" w:rsidR="007015A8" w:rsidRDefault="007015A8" w:rsidP="009D1392">
      <w:pPr>
        <w:spacing w:after="120" w:line="276" w:lineRule="auto"/>
        <w:rPr>
          <w:rFonts w:ascii="Calibri" w:eastAsia="Calibri" w:hAnsi="Calibri"/>
          <w:sz w:val="22"/>
          <w:szCs w:val="22"/>
          <w:lang w:eastAsia="en-US"/>
        </w:rPr>
      </w:pPr>
    </w:p>
    <w:p w14:paraId="1C76F1F2" w14:textId="77777777" w:rsidR="009D1392" w:rsidRPr="007015A8" w:rsidRDefault="009D1392" w:rsidP="007015A8">
      <w:pPr>
        <w:spacing w:after="120" w:line="276" w:lineRule="auto"/>
        <w:rPr>
          <w:rFonts w:ascii="Calibri" w:eastAsia="Calibri" w:hAnsi="Calibri"/>
          <w:sz w:val="22"/>
          <w:szCs w:val="22"/>
          <w:lang w:eastAsia="en-US"/>
        </w:rPr>
      </w:pPr>
      <w:r w:rsidRPr="007015A8">
        <w:rPr>
          <w:rFonts w:ascii="Calibri" w:eastAsia="Calibri" w:hAnsi="Calibri"/>
          <w:sz w:val="22"/>
          <w:szCs w:val="22"/>
          <w:lang w:eastAsia="en-US"/>
        </w:rPr>
        <w:t xml:space="preserve">De </w:t>
      </w:r>
      <w:r w:rsidR="007015A8" w:rsidRPr="007015A8">
        <w:rPr>
          <w:rFonts w:ascii="Calibri" w:eastAsia="Calibri" w:hAnsi="Calibri"/>
          <w:sz w:val="22"/>
          <w:szCs w:val="22"/>
          <w:lang w:eastAsia="en-US"/>
        </w:rPr>
        <w:t xml:space="preserve">belangrijkste </w:t>
      </w:r>
      <w:r w:rsidRPr="007015A8">
        <w:rPr>
          <w:rFonts w:ascii="Calibri" w:eastAsia="Calibri" w:hAnsi="Calibri"/>
          <w:sz w:val="22"/>
          <w:szCs w:val="22"/>
          <w:lang w:eastAsia="en-US"/>
        </w:rPr>
        <w:t>resultaten in het kort:</w:t>
      </w:r>
    </w:p>
    <w:p w14:paraId="1C76F1F3" w14:textId="77777777" w:rsidR="008F2469" w:rsidRPr="007015A8" w:rsidRDefault="00B72E1C" w:rsidP="007015A8">
      <w:pPr>
        <w:spacing w:after="120" w:line="276" w:lineRule="auto"/>
        <w:rPr>
          <w:rFonts w:ascii="Calibri" w:eastAsia="Calibri" w:hAnsi="Calibri"/>
          <w:b/>
          <w:sz w:val="22"/>
          <w:szCs w:val="22"/>
          <w:lang w:eastAsia="en-US"/>
        </w:rPr>
      </w:pPr>
      <w:r w:rsidRPr="007015A8">
        <w:rPr>
          <w:rFonts w:ascii="Calibri" w:eastAsia="Calibri" w:hAnsi="Calibri"/>
          <w:b/>
          <w:sz w:val="22"/>
          <w:szCs w:val="22"/>
          <w:lang w:eastAsia="en-US"/>
        </w:rPr>
        <w:t>Het gemak waarmee je colleges kunt</w:t>
      </w:r>
      <w:r w:rsidR="00DF07FA" w:rsidRPr="007015A8">
        <w:rPr>
          <w:rFonts w:ascii="Calibri" w:eastAsia="Calibri" w:hAnsi="Calibri"/>
          <w:b/>
          <w:sz w:val="22"/>
          <w:szCs w:val="22"/>
          <w:lang w:eastAsia="en-US"/>
        </w:rPr>
        <w:t xml:space="preserve"> opnemen</w:t>
      </w:r>
    </w:p>
    <w:tbl>
      <w:tblP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18"/>
      </w:tblGrid>
      <w:tr w:rsidR="007015A8" w14:paraId="1C76F1F6" w14:textId="77777777" w:rsidTr="007015A8">
        <w:trPr>
          <w:cantSplit/>
        </w:trPr>
        <w:tc>
          <w:tcPr>
            <w:tcW w:w="3217" w:type="dxa"/>
            <w:tcBorders>
              <w:top w:val="nil"/>
              <w:left w:val="nil"/>
              <w:bottom w:val="single" w:sz="2" w:space="0" w:color="D3D3D3"/>
              <w:right w:val="nil"/>
            </w:tcBorders>
            <w:tcMar>
              <w:top w:w="0" w:type="dxa"/>
              <w:left w:w="240" w:type="dxa"/>
              <w:bottom w:w="0" w:type="dxa"/>
              <w:right w:w="240" w:type="dxa"/>
            </w:tcMar>
            <w:vAlign w:val="center"/>
          </w:tcPr>
          <w:p w14:paraId="1C76F1F4"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Naam</w:t>
            </w:r>
          </w:p>
        </w:tc>
        <w:tc>
          <w:tcPr>
            <w:tcW w:w="1418" w:type="dxa"/>
            <w:tcBorders>
              <w:top w:val="nil"/>
              <w:left w:val="nil"/>
              <w:bottom w:val="single" w:sz="2" w:space="0" w:color="D3D3D3"/>
              <w:right w:val="nil"/>
            </w:tcBorders>
            <w:tcMar>
              <w:top w:w="0" w:type="dxa"/>
              <w:left w:w="240" w:type="dxa"/>
              <w:bottom w:w="0" w:type="dxa"/>
              <w:right w:w="240" w:type="dxa"/>
            </w:tcMar>
            <w:vAlign w:val="center"/>
          </w:tcPr>
          <w:p w14:paraId="1C76F1F5"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Percentage</w:t>
            </w:r>
          </w:p>
        </w:tc>
      </w:tr>
      <w:tr w:rsidR="007015A8" w14:paraId="1C76F1F9"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1F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ontevreden 1</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1F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15,0%</w:t>
            </w:r>
          </w:p>
        </w:tc>
      </w:tr>
      <w:tr w:rsidR="007015A8" w14:paraId="1C76F1FC"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1F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2</w:t>
            </w:r>
          </w:p>
        </w:tc>
        <w:tc>
          <w:tcPr>
            <w:tcW w:w="1418" w:type="dxa"/>
            <w:tcBorders>
              <w:top w:val="nil"/>
              <w:left w:val="nil"/>
              <w:bottom w:val="nil"/>
              <w:right w:val="nil"/>
            </w:tcBorders>
            <w:tcMar>
              <w:top w:w="0" w:type="dxa"/>
              <w:left w:w="240" w:type="dxa"/>
              <w:bottom w:w="0" w:type="dxa"/>
              <w:right w:w="240" w:type="dxa"/>
            </w:tcMar>
            <w:vAlign w:val="center"/>
          </w:tcPr>
          <w:p w14:paraId="1C76F1FB"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10,6%</w:t>
            </w:r>
          </w:p>
        </w:tc>
      </w:tr>
      <w:tr w:rsidR="007015A8" w14:paraId="1C76F1FF"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1F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3</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1FE"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12,2%</w:t>
            </w:r>
          </w:p>
        </w:tc>
      </w:tr>
      <w:tr w:rsidR="007015A8" w14:paraId="1C76F202"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0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4</w:t>
            </w:r>
          </w:p>
        </w:tc>
        <w:tc>
          <w:tcPr>
            <w:tcW w:w="1418" w:type="dxa"/>
            <w:tcBorders>
              <w:top w:val="nil"/>
              <w:left w:val="nil"/>
              <w:bottom w:val="nil"/>
              <w:right w:val="nil"/>
            </w:tcBorders>
            <w:tcMar>
              <w:top w:w="0" w:type="dxa"/>
              <w:left w:w="240" w:type="dxa"/>
              <w:bottom w:w="0" w:type="dxa"/>
              <w:right w:w="240" w:type="dxa"/>
            </w:tcMar>
            <w:vAlign w:val="center"/>
          </w:tcPr>
          <w:p w14:paraId="1C76F201"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12,8%</w:t>
            </w:r>
          </w:p>
        </w:tc>
      </w:tr>
      <w:tr w:rsidR="007015A8" w14:paraId="1C76F205"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03"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5</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04"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2,8%</w:t>
            </w:r>
          </w:p>
        </w:tc>
      </w:tr>
      <w:tr w:rsidR="007015A8" w14:paraId="1C76F208"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06"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6</w:t>
            </w:r>
          </w:p>
        </w:tc>
        <w:tc>
          <w:tcPr>
            <w:tcW w:w="1418" w:type="dxa"/>
            <w:tcBorders>
              <w:top w:val="nil"/>
              <w:left w:val="nil"/>
              <w:bottom w:val="nil"/>
              <w:right w:val="nil"/>
            </w:tcBorders>
            <w:tcMar>
              <w:top w:w="0" w:type="dxa"/>
              <w:left w:w="240" w:type="dxa"/>
              <w:bottom w:w="0" w:type="dxa"/>
              <w:right w:w="240" w:type="dxa"/>
            </w:tcMar>
            <w:vAlign w:val="center"/>
          </w:tcPr>
          <w:p w14:paraId="1C76F20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2,8%</w:t>
            </w:r>
          </w:p>
        </w:tc>
      </w:tr>
      <w:tr w:rsidR="007015A8" w14:paraId="1C76F20B"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09"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tevreden 7</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0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2,2%</w:t>
            </w:r>
          </w:p>
        </w:tc>
      </w:tr>
      <w:tr w:rsidR="007015A8" w14:paraId="1C76F20E"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0C"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niet van toepassing</w:t>
            </w:r>
          </w:p>
        </w:tc>
        <w:tc>
          <w:tcPr>
            <w:tcW w:w="1418" w:type="dxa"/>
            <w:tcBorders>
              <w:top w:val="nil"/>
              <w:left w:val="nil"/>
              <w:bottom w:val="nil"/>
              <w:right w:val="nil"/>
            </w:tcBorders>
            <w:tcMar>
              <w:top w:w="0" w:type="dxa"/>
              <w:left w:w="240" w:type="dxa"/>
              <w:bottom w:w="0" w:type="dxa"/>
              <w:right w:w="240" w:type="dxa"/>
            </w:tcMar>
            <w:vAlign w:val="center"/>
          </w:tcPr>
          <w:p w14:paraId="1C76F20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41,7%</w:t>
            </w:r>
          </w:p>
        </w:tc>
      </w:tr>
      <w:tr w:rsidR="007015A8" w14:paraId="1C76F211" w14:textId="77777777" w:rsidTr="007015A8">
        <w:trPr>
          <w:cantSplit/>
        </w:trPr>
        <w:tc>
          <w:tcPr>
            <w:tcW w:w="3217" w:type="dxa"/>
            <w:tcBorders>
              <w:top w:val="single" w:sz="2" w:space="0" w:color="D3D3D3"/>
              <w:left w:val="nil"/>
              <w:bottom w:val="nil"/>
              <w:right w:val="nil"/>
            </w:tcBorders>
            <w:shd w:val="clear" w:color="auto" w:fill="FAFAFA"/>
            <w:tcMar>
              <w:top w:w="0" w:type="dxa"/>
              <w:left w:w="240" w:type="dxa"/>
              <w:bottom w:w="0" w:type="dxa"/>
              <w:right w:w="240" w:type="dxa"/>
            </w:tcMar>
            <w:vAlign w:val="center"/>
          </w:tcPr>
          <w:p w14:paraId="1C76F20F"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c>
          <w:tcPr>
            <w:tcW w:w="1418" w:type="dxa"/>
            <w:tcBorders>
              <w:top w:val="single" w:sz="2" w:space="0" w:color="D3D3D3"/>
              <w:left w:val="nil"/>
              <w:bottom w:val="nil"/>
              <w:right w:val="nil"/>
            </w:tcBorders>
            <w:shd w:val="clear" w:color="auto" w:fill="FAFAFA"/>
            <w:tcMar>
              <w:top w:w="0" w:type="dxa"/>
              <w:left w:w="240" w:type="dxa"/>
              <w:bottom w:w="0" w:type="dxa"/>
              <w:right w:w="240" w:type="dxa"/>
            </w:tcMar>
            <w:vAlign w:val="center"/>
          </w:tcPr>
          <w:p w14:paraId="1C76F21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180</w:t>
            </w:r>
          </w:p>
        </w:tc>
      </w:tr>
    </w:tbl>
    <w:p w14:paraId="1C76F212" w14:textId="77777777" w:rsidR="007015A8" w:rsidRDefault="007015A8" w:rsidP="007015A8">
      <w:pPr>
        <w:spacing w:after="120" w:line="276" w:lineRule="auto"/>
        <w:rPr>
          <w:rFonts w:ascii="Calibri" w:eastAsia="Calibri" w:hAnsi="Calibri"/>
          <w:sz w:val="22"/>
          <w:szCs w:val="22"/>
          <w:lang w:eastAsia="en-US"/>
        </w:rPr>
      </w:pPr>
    </w:p>
    <w:p w14:paraId="1C76F213" w14:textId="77777777" w:rsidR="008F2469" w:rsidRDefault="00DF07FA" w:rsidP="007015A8">
      <w:pPr>
        <w:spacing w:after="120" w:line="276" w:lineRule="auto"/>
        <w:rPr>
          <w:rFonts w:ascii="Calibri" w:eastAsia="Calibri" w:hAnsi="Calibri"/>
          <w:b/>
          <w:sz w:val="22"/>
          <w:szCs w:val="22"/>
          <w:lang w:eastAsia="en-US"/>
        </w:rPr>
      </w:pPr>
      <w:r w:rsidRPr="007015A8">
        <w:rPr>
          <w:rFonts w:ascii="Calibri" w:eastAsia="Calibri" w:hAnsi="Calibri"/>
          <w:b/>
          <w:sz w:val="22"/>
          <w:szCs w:val="22"/>
          <w:lang w:eastAsia="en-US"/>
        </w:rPr>
        <w:t>De vaardigheden die je hebt om ICT in het onderwijs toe te passen</w:t>
      </w:r>
    </w:p>
    <w:tbl>
      <w:tblP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18"/>
      </w:tblGrid>
      <w:tr w:rsidR="007015A8" w14:paraId="1C76F216" w14:textId="77777777" w:rsidTr="007015A8">
        <w:trPr>
          <w:cantSplit/>
        </w:trPr>
        <w:tc>
          <w:tcPr>
            <w:tcW w:w="3217" w:type="dxa"/>
            <w:tcBorders>
              <w:top w:val="nil"/>
              <w:left w:val="nil"/>
              <w:bottom w:val="single" w:sz="2" w:space="0" w:color="D3D3D3"/>
              <w:right w:val="nil"/>
            </w:tcBorders>
            <w:tcMar>
              <w:top w:w="0" w:type="dxa"/>
              <w:left w:w="240" w:type="dxa"/>
              <w:bottom w:w="0" w:type="dxa"/>
              <w:right w:w="240" w:type="dxa"/>
            </w:tcMar>
            <w:vAlign w:val="center"/>
          </w:tcPr>
          <w:p w14:paraId="1C76F214"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Naam</w:t>
            </w:r>
          </w:p>
        </w:tc>
        <w:tc>
          <w:tcPr>
            <w:tcW w:w="1418" w:type="dxa"/>
            <w:tcBorders>
              <w:top w:val="nil"/>
              <w:left w:val="nil"/>
              <w:bottom w:val="single" w:sz="2" w:space="0" w:color="D3D3D3"/>
              <w:right w:val="nil"/>
            </w:tcBorders>
            <w:tcMar>
              <w:top w:w="0" w:type="dxa"/>
              <w:left w:w="240" w:type="dxa"/>
              <w:bottom w:w="0" w:type="dxa"/>
              <w:right w:w="240" w:type="dxa"/>
            </w:tcMar>
            <w:vAlign w:val="center"/>
          </w:tcPr>
          <w:p w14:paraId="1C76F215"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Percentage</w:t>
            </w:r>
          </w:p>
        </w:tc>
      </w:tr>
      <w:tr w:rsidR="007015A8" w14:paraId="1C76F219"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1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ontevreden 1</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1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3,4%</w:t>
            </w:r>
          </w:p>
        </w:tc>
      </w:tr>
      <w:tr w:rsidR="007015A8" w14:paraId="1C76F21C"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1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2</w:t>
            </w:r>
          </w:p>
        </w:tc>
        <w:tc>
          <w:tcPr>
            <w:tcW w:w="1418" w:type="dxa"/>
            <w:tcBorders>
              <w:top w:val="nil"/>
              <w:left w:val="nil"/>
              <w:bottom w:val="nil"/>
              <w:right w:val="nil"/>
            </w:tcBorders>
            <w:tcMar>
              <w:top w:w="0" w:type="dxa"/>
              <w:left w:w="240" w:type="dxa"/>
              <w:bottom w:w="0" w:type="dxa"/>
              <w:right w:w="240" w:type="dxa"/>
            </w:tcMar>
            <w:vAlign w:val="center"/>
          </w:tcPr>
          <w:p w14:paraId="1C76F21B"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8,4%</w:t>
            </w:r>
          </w:p>
        </w:tc>
      </w:tr>
      <w:tr w:rsidR="007015A8" w14:paraId="1C76F21F"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1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3</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1E"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17,4%</w:t>
            </w:r>
          </w:p>
        </w:tc>
      </w:tr>
      <w:tr w:rsidR="007015A8" w14:paraId="1C76F222"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2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4</w:t>
            </w:r>
          </w:p>
        </w:tc>
        <w:tc>
          <w:tcPr>
            <w:tcW w:w="1418" w:type="dxa"/>
            <w:tcBorders>
              <w:top w:val="nil"/>
              <w:left w:val="nil"/>
              <w:bottom w:val="nil"/>
              <w:right w:val="nil"/>
            </w:tcBorders>
            <w:tcMar>
              <w:top w:w="0" w:type="dxa"/>
              <w:left w:w="240" w:type="dxa"/>
              <w:bottom w:w="0" w:type="dxa"/>
              <w:right w:w="240" w:type="dxa"/>
            </w:tcMar>
            <w:vAlign w:val="center"/>
          </w:tcPr>
          <w:p w14:paraId="1C76F221"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25,8%</w:t>
            </w:r>
          </w:p>
        </w:tc>
      </w:tr>
      <w:tr w:rsidR="007015A8" w14:paraId="1C76F225"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23"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5</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24"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23,0%</w:t>
            </w:r>
          </w:p>
        </w:tc>
      </w:tr>
      <w:tr w:rsidR="007015A8" w14:paraId="1C76F228" w14:textId="77777777" w:rsidTr="007015A8">
        <w:trPr>
          <w:cantSplit/>
        </w:trPr>
        <w:tc>
          <w:tcPr>
            <w:tcW w:w="3217" w:type="dxa"/>
            <w:tcBorders>
              <w:top w:val="nil"/>
              <w:left w:val="nil"/>
              <w:bottom w:val="nil"/>
              <w:right w:val="nil"/>
            </w:tcBorders>
            <w:tcMar>
              <w:top w:w="0" w:type="dxa"/>
              <w:left w:w="240" w:type="dxa"/>
              <w:bottom w:w="0" w:type="dxa"/>
              <w:right w:w="240" w:type="dxa"/>
            </w:tcMar>
            <w:vAlign w:val="center"/>
          </w:tcPr>
          <w:p w14:paraId="1C76F226"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6</w:t>
            </w:r>
          </w:p>
        </w:tc>
        <w:tc>
          <w:tcPr>
            <w:tcW w:w="1418" w:type="dxa"/>
            <w:tcBorders>
              <w:top w:val="nil"/>
              <w:left w:val="nil"/>
              <w:bottom w:val="nil"/>
              <w:right w:val="nil"/>
            </w:tcBorders>
            <w:tcMar>
              <w:top w:w="0" w:type="dxa"/>
              <w:left w:w="240" w:type="dxa"/>
              <w:bottom w:w="0" w:type="dxa"/>
              <w:right w:w="240" w:type="dxa"/>
            </w:tcMar>
            <w:vAlign w:val="center"/>
          </w:tcPr>
          <w:p w14:paraId="1C76F22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16,9%</w:t>
            </w:r>
          </w:p>
        </w:tc>
      </w:tr>
      <w:tr w:rsidR="007015A8" w14:paraId="1C76F22B" w14:textId="77777777" w:rsidTr="007015A8">
        <w:trPr>
          <w:cantSplit/>
        </w:trPr>
        <w:tc>
          <w:tcPr>
            <w:tcW w:w="3217" w:type="dxa"/>
            <w:tcBorders>
              <w:top w:val="nil"/>
              <w:left w:val="nil"/>
              <w:bottom w:val="nil"/>
              <w:right w:val="nil"/>
            </w:tcBorders>
            <w:shd w:val="clear" w:color="auto" w:fill="FAFAFA"/>
            <w:tcMar>
              <w:top w:w="0" w:type="dxa"/>
              <w:left w:w="240" w:type="dxa"/>
              <w:bottom w:w="0" w:type="dxa"/>
              <w:right w:w="240" w:type="dxa"/>
            </w:tcMar>
            <w:vAlign w:val="center"/>
          </w:tcPr>
          <w:p w14:paraId="1C76F229"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tevreden 7</w:t>
            </w:r>
          </w:p>
        </w:tc>
        <w:tc>
          <w:tcPr>
            <w:tcW w:w="1418" w:type="dxa"/>
            <w:tcBorders>
              <w:top w:val="nil"/>
              <w:left w:val="nil"/>
              <w:bottom w:val="nil"/>
              <w:right w:val="nil"/>
            </w:tcBorders>
            <w:shd w:val="clear" w:color="auto" w:fill="FAFAFA"/>
            <w:tcMar>
              <w:top w:w="0" w:type="dxa"/>
              <w:left w:w="240" w:type="dxa"/>
              <w:bottom w:w="0" w:type="dxa"/>
              <w:right w:w="240" w:type="dxa"/>
            </w:tcMar>
            <w:vAlign w:val="center"/>
          </w:tcPr>
          <w:p w14:paraId="1C76F22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5,1%</w:t>
            </w:r>
          </w:p>
        </w:tc>
      </w:tr>
      <w:tr w:rsidR="007015A8" w14:paraId="1C76F22E" w14:textId="77777777" w:rsidTr="007015A8">
        <w:trPr>
          <w:cantSplit/>
        </w:trPr>
        <w:tc>
          <w:tcPr>
            <w:tcW w:w="3217" w:type="dxa"/>
            <w:tcBorders>
              <w:top w:val="single" w:sz="2" w:space="0" w:color="D3D3D3"/>
              <w:left w:val="nil"/>
              <w:bottom w:val="nil"/>
              <w:right w:val="nil"/>
            </w:tcBorders>
            <w:tcMar>
              <w:top w:w="0" w:type="dxa"/>
              <w:left w:w="240" w:type="dxa"/>
              <w:bottom w:w="0" w:type="dxa"/>
              <w:right w:w="240" w:type="dxa"/>
            </w:tcMar>
            <w:vAlign w:val="center"/>
          </w:tcPr>
          <w:p w14:paraId="1C76F22C"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c>
          <w:tcPr>
            <w:tcW w:w="1418" w:type="dxa"/>
            <w:tcBorders>
              <w:top w:val="single" w:sz="2" w:space="0" w:color="D3D3D3"/>
              <w:left w:val="nil"/>
              <w:bottom w:val="nil"/>
              <w:right w:val="nil"/>
            </w:tcBorders>
            <w:tcMar>
              <w:top w:w="0" w:type="dxa"/>
              <w:left w:w="240" w:type="dxa"/>
              <w:bottom w:w="0" w:type="dxa"/>
              <w:right w:w="240" w:type="dxa"/>
            </w:tcMar>
            <w:vAlign w:val="center"/>
          </w:tcPr>
          <w:p w14:paraId="1C76F22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178</w:t>
            </w:r>
          </w:p>
        </w:tc>
      </w:tr>
    </w:tbl>
    <w:p w14:paraId="1C76F22F" w14:textId="77777777" w:rsidR="007015A8" w:rsidRPr="008F2469" w:rsidRDefault="007015A8" w:rsidP="007015A8">
      <w:pPr>
        <w:spacing w:after="120" w:line="276" w:lineRule="auto"/>
      </w:pPr>
    </w:p>
    <w:p w14:paraId="1C76F230" w14:textId="77777777" w:rsidR="008F2469" w:rsidRDefault="00DF07FA" w:rsidP="007015A8">
      <w:pPr>
        <w:spacing w:after="120" w:line="276" w:lineRule="auto"/>
        <w:rPr>
          <w:rFonts w:ascii="Calibri" w:eastAsia="Calibri" w:hAnsi="Calibri"/>
          <w:b/>
          <w:sz w:val="22"/>
          <w:szCs w:val="22"/>
          <w:lang w:eastAsia="en-US"/>
        </w:rPr>
      </w:pPr>
      <w:r w:rsidRPr="007015A8">
        <w:rPr>
          <w:rFonts w:ascii="Calibri" w:eastAsia="Calibri" w:hAnsi="Calibri"/>
          <w:b/>
          <w:sz w:val="22"/>
          <w:szCs w:val="22"/>
          <w:lang w:eastAsia="en-US"/>
        </w:rPr>
        <w:t>De tool/applicaties die je tot je beschikking hebt om ICT in het onderwijs toe te passen</w:t>
      </w:r>
    </w:p>
    <w:tbl>
      <w:tblP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16"/>
      </w:tblGrid>
      <w:tr w:rsidR="007015A8" w14:paraId="1C76F233" w14:textId="77777777" w:rsidTr="007015A8">
        <w:trPr>
          <w:cantSplit/>
        </w:trPr>
        <w:tc>
          <w:tcPr>
            <w:tcW w:w="3119" w:type="dxa"/>
            <w:tcBorders>
              <w:top w:val="nil"/>
              <w:left w:val="nil"/>
              <w:bottom w:val="single" w:sz="2" w:space="0" w:color="D3D3D3"/>
              <w:right w:val="nil"/>
            </w:tcBorders>
            <w:tcMar>
              <w:top w:w="0" w:type="dxa"/>
              <w:left w:w="240" w:type="dxa"/>
              <w:bottom w:w="0" w:type="dxa"/>
              <w:right w:w="240" w:type="dxa"/>
            </w:tcMar>
            <w:vAlign w:val="center"/>
          </w:tcPr>
          <w:p w14:paraId="1C76F231"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Naam</w:t>
            </w:r>
          </w:p>
        </w:tc>
        <w:tc>
          <w:tcPr>
            <w:tcW w:w="1516" w:type="dxa"/>
            <w:tcBorders>
              <w:top w:val="nil"/>
              <w:left w:val="nil"/>
              <w:bottom w:val="single" w:sz="2" w:space="0" w:color="D3D3D3"/>
              <w:right w:val="nil"/>
            </w:tcBorders>
            <w:tcMar>
              <w:top w:w="0" w:type="dxa"/>
              <w:left w:w="240" w:type="dxa"/>
              <w:bottom w:w="0" w:type="dxa"/>
              <w:right w:w="240" w:type="dxa"/>
            </w:tcMar>
            <w:vAlign w:val="center"/>
          </w:tcPr>
          <w:p w14:paraId="1C76F232"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Percentage</w:t>
            </w:r>
          </w:p>
        </w:tc>
      </w:tr>
      <w:tr w:rsidR="007015A8" w14:paraId="1C76F236" w14:textId="77777777" w:rsidTr="007015A8">
        <w:trPr>
          <w:cantSplit/>
        </w:trPr>
        <w:tc>
          <w:tcPr>
            <w:tcW w:w="3119" w:type="dxa"/>
            <w:tcBorders>
              <w:top w:val="nil"/>
              <w:left w:val="nil"/>
              <w:bottom w:val="nil"/>
              <w:right w:val="nil"/>
            </w:tcBorders>
            <w:shd w:val="clear" w:color="auto" w:fill="FAFAFA"/>
            <w:tcMar>
              <w:top w:w="0" w:type="dxa"/>
              <w:left w:w="240" w:type="dxa"/>
              <w:bottom w:w="0" w:type="dxa"/>
              <w:right w:w="240" w:type="dxa"/>
            </w:tcMar>
            <w:vAlign w:val="center"/>
          </w:tcPr>
          <w:p w14:paraId="1C76F234"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ontevreden 1</w:t>
            </w:r>
          </w:p>
        </w:tc>
        <w:tc>
          <w:tcPr>
            <w:tcW w:w="1516" w:type="dxa"/>
            <w:tcBorders>
              <w:top w:val="nil"/>
              <w:left w:val="nil"/>
              <w:bottom w:val="nil"/>
              <w:right w:val="nil"/>
            </w:tcBorders>
            <w:shd w:val="clear" w:color="auto" w:fill="FAFAFA"/>
            <w:tcMar>
              <w:top w:w="0" w:type="dxa"/>
              <w:left w:w="240" w:type="dxa"/>
              <w:bottom w:w="0" w:type="dxa"/>
              <w:right w:w="240" w:type="dxa"/>
            </w:tcMar>
            <w:vAlign w:val="center"/>
          </w:tcPr>
          <w:p w14:paraId="1C76F235"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10,1%</w:t>
            </w:r>
          </w:p>
        </w:tc>
      </w:tr>
      <w:tr w:rsidR="007015A8" w14:paraId="1C76F239" w14:textId="77777777" w:rsidTr="007015A8">
        <w:trPr>
          <w:cantSplit/>
        </w:trPr>
        <w:tc>
          <w:tcPr>
            <w:tcW w:w="3119" w:type="dxa"/>
            <w:tcBorders>
              <w:top w:val="nil"/>
              <w:left w:val="nil"/>
              <w:bottom w:val="nil"/>
              <w:right w:val="nil"/>
            </w:tcBorders>
            <w:tcMar>
              <w:top w:w="0" w:type="dxa"/>
              <w:left w:w="240" w:type="dxa"/>
              <w:bottom w:w="0" w:type="dxa"/>
              <w:right w:w="240" w:type="dxa"/>
            </w:tcMar>
            <w:vAlign w:val="center"/>
          </w:tcPr>
          <w:p w14:paraId="1C76F23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2</w:t>
            </w:r>
          </w:p>
        </w:tc>
        <w:tc>
          <w:tcPr>
            <w:tcW w:w="1516" w:type="dxa"/>
            <w:tcBorders>
              <w:top w:val="nil"/>
              <w:left w:val="nil"/>
              <w:bottom w:val="nil"/>
              <w:right w:val="nil"/>
            </w:tcBorders>
            <w:tcMar>
              <w:top w:w="0" w:type="dxa"/>
              <w:left w:w="240" w:type="dxa"/>
              <w:bottom w:w="0" w:type="dxa"/>
              <w:right w:w="240" w:type="dxa"/>
            </w:tcMar>
            <w:vAlign w:val="center"/>
          </w:tcPr>
          <w:p w14:paraId="1C76F23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19,1%</w:t>
            </w:r>
          </w:p>
        </w:tc>
      </w:tr>
      <w:tr w:rsidR="007015A8" w14:paraId="1C76F23C" w14:textId="77777777" w:rsidTr="007015A8">
        <w:trPr>
          <w:cantSplit/>
        </w:trPr>
        <w:tc>
          <w:tcPr>
            <w:tcW w:w="3119" w:type="dxa"/>
            <w:tcBorders>
              <w:top w:val="nil"/>
              <w:left w:val="nil"/>
              <w:bottom w:val="nil"/>
              <w:right w:val="nil"/>
            </w:tcBorders>
            <w:shd w:val="clear" w:color="auto" w:fill="FAFAFA"/>
            <w:tcMar>
              <w:top w:w="0" w:type="dxa"/>
              <w:left w:w="240" w:type="dxa"/>
              <w:bottom w:w="0" w:type="dxa"/>
              <w:right w:w="240" w:type="dxa"/>
            </w:tcMar>
            <w:vAlign w:val="center"/>
          </w:tcPr>
          <w:p w14:paraId="1C76F23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3</w:t>
            </w:r>
          </w:p>
        </w:tc>
        <w:tc>
          <w:tcPr>
            <w:tcW w:w="1516" w:type="dxa"/>
            <w:tcBorders>
              <w:top w:val="nil"/>
              <w:left w:val="nil"/>
              <w:bottom w:val="nil"/>
              <w:right w:val="nil"/>
            </w:tcBorders>
            <w:shd w:val="clear" w:color="auto" w:fill="FAFAFA"/>
            <w:tcMar>
              <w:top w:w="0" w:type="dxa"/>
              <w:left w:w="240" w:type="dxa"/>
              <w:bottom w:w="0" w:type="dxa"/>
              <w:right w:w="240" w:type="dxa"/>
            </w:tcMar>
            <w:vAlign w:val="center"/>
          </w:tcPr>
          <w:p w14:paraId="1C76F23B"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20,2%</w:t>
            </w:r>
          </w:p>
        </w:tc>
      </w:tr>
      <w:tr w:rsidR="007015A8" w14:paraId="1C76F23F" w14:textId="77777777" w:rsidTr="007015A8">
        <w:trPr>
          <w:cantSplit/>
        </w:trPr>
        <w:tc>
          <w:tcPr>
            <w:tcW w:w="3119" w:type="dxa"/>
            <w:tcBorders>
              <w:top w:val="nil"/>
              <w:left w:val="nil"/>
              <w:bottom w:val="nil"/>
              <w:right w:val="nil"/>
            </w:tcBorders>
            <w:tcMar>
              <w:top w:w="0" w:type="dxa"/>
              <w:left w:w="240" w:type="dxa"/>
              <w:bottom w:w="0" w:type="dxa"/>
              <w:right w:w="240" w:type="dxa"/>
            </w:tcMar>
            <w:vAlign w:val="center"/>
          </w:tcPr>
          <w:p w14:paraId="1C76F23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4</w:t>
            </w:r>
          </w:p>
        </w:tc>
        <w:tc>
          <w:tcPr>
            <w:tcW w:w="1516" w:type="dxa"/>
            <w:tcBorders>
              <w:top w:val="nil"/>
              <w:left w:val="nil"/>
              <w:bottom w:val="nil"/>
              <w:right w:val="nil"/>
            </w:tcBorders>
            <w:tcMar>
              <w:top w:w="0" w:type="dxa"/>
              <w:left w:w="240" w:type="dxa"/>
              <w:bottom w:w="0" w:type="dxa"/>
              <w:right w:w="240" w:type="dxa"/>
            </w:tcMar>
            <w:vAlign w:val="center"/>
          </w:tcPr>
          <w:p w14:paraId="1C76F23E"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24,7%</w:t>
            </w:r>
          </w:p>
        </w:tc>
      </w:tr>
      <w:tr w:rsidR="007015A8" w14:paraId="1C76F242" w14:textId="77777777" w:rsidTr="007015A8">
        <w:trPr>
          <w:cantSplit/>
        </w:trPr>
        <w:tc>
          <w:tcPr>
            <w:tcW w:w="3119" w:type="dxa"/>
            <w:tcBorders>
              <w:top w:val="nil"/>
              <w:left w:val="nil"/>
              <w:bottom w:val="nil"/>
              <w:right w:val="nil"/>
            </w:tcBorders>
            <w:shd w:val="clear" w:color="auto" w:fill="FAFAFA"/>
            <w:tcMar>
              <w:top w:w="0" w:type="dxa"/>
              <w:left w:w="240" w:type="dxa"/>
              <w:bottom w:w="0" w:type="dxa"/>
              <w:right w:w="240" w:type="dxa"/>
            </w:tcMar>
            <w:vAlign w:val="center"/>
          </w:tcPr>
          <w:p w14:paraId="1C76F24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5</w:t>
            </w:r>
          </w:p>
        </w:tc>
        <w:tc>
          <w:tcPr>
            <w:tcW w:w="1516" w:type="dxa"/>
            <w:tcBorders>
              <w:top w:val="nil"/>
              <w:left w:val="nil"/>
              <w:bottom w:val="nil"/>
              <w:right w:val="nil"/>
            </w:tcBorders>
            <w:shd w:val="clear" w:color="auto" w:fill="FAFAFA"/>
            <w:tcMar>
              <w:top w:w="0" w:type="dxa"/>
              <w:left w:w="240" w:type="dxa"/>
              <w:bottom w:w="0" w:type="dxa"/>
              <w:right w:w="240" w:type="dxa"/>
            </w:tcMar>
            <w:vAlign w:val="center"/>
          </w:tcPr>
          <w:p w14:paraId="1C76F241"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18,5%</w:t>
            </w:r>
          </w:p>
        </w:tc>
      </w:tr>
      <w:tr w:rsidR="007015A8" w14:paraId="1C76F245" w14:textId="77777777" w:rsidTr="007015A8">
        <w:trPr>
          <w:cantSplit/>
        </w:trPr>
        <w:tc>
          <w:tcPr>
            <w:tcW w:w="3119" w:type="dxa"/>
            <w:tcBorders>
              <w:top w:val="nil"/>
              <w:left w:val="nil"/>
              <w:bottom w:val="nil"/>
              <w:right w:val="nil"/>
            </w:tcBorders>
            <w:tcMar>
              <w:top w:w="0" w:type="dxa"/>
              <w:left w:w="240" w:type="dxa"/>
              <w:bottom w:w="0" w:type="dxa"/>
              <w:right w:w="240" w:type="dxa"/>
            </w:tcMar>
            <w:vAlign w:val="center"/>
          </w:tcPr>
          <w:p w14:paraId="1C76F243"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6</w:t>
            </w:r>
          </w:p>
        </w:tc>
        <w:tc>
          <w:tcPr>
            <w:tcW w:w="1516" w:type="dxa"/>
            <w:tcBorders>
              <w:top w:val="nil"/>
              <w:left w:val="nil"/>
              <w:bottom w:val="nil"/>
              <w:right w:val="nil"/>
            </w:tcBorders>
            <w:tcMar>
              <w:top w:w="0" w:type="dxa"/>
              <w:left w:w="240" w:type="dxa"/>
              <w:bottom w:w="0" w:type="dxa"/>
              <w:right w:w="240" w:type="dxa"/>
            </w:tcMar>
            <w:vAlign w:val="center"/>
          </w:tcPr>
          <w:p w14:paraId="1C76F244"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5,1%</w:t>
            </w:r>
          </w:p>
        </w:tc>
      </w:tr>
      <w:tr w:rsidR="007015A8" w14:paraId="1C76F248" w14:textId="77777777" w:rsidTr="007015A8">
        <w:trPr>
          <w:cantSplit/>
        </w:trPr>
        <w:tc>
          <w:tcPr>
            <w:tcW w:w="3119" w:type="dxa"/>
            <w:tcBorders>
              <w:top w:val="nil"/>
              <w:left w:val="nil"/>
              <w:bottom w:val="nil"/>
              <w:right w:val="nil"/>
            </w:tcBorders>
            <w:shd w:val="clear" w:color="auto" w:fill="FAFAFA"/>
            <w:tcMar>
              <w:top w:w="0" w:type="dxa"/>
              <w:left w:w="240" w:type="dxa"/>
              <w:bottom w:w="0" w:type="dxa"/>
              <w:right w:w="240" w:type="dxa"/>
            </w:tcMar>
            <w:vAlign w:val="center"/>
          </w:tcPr>
          <w:p w14:paraId="1C76F246"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zeer tevreden 7</w:t>
            </w:r>
          </w:p>
        </w:tc>
        <w:tc>
          <w:tcPr>
            <w:tcW w:w="1516" w:type="dxa"/>
            <w:tcBorders>
              <w:top w:val="nil"/>
              <w:left w:val="nil"/>
              <w:bottom w:val="nil"/>
              <w:right w:val="nil"/>
            </w:tcBorders>
            <w:shd w:val="clear" w:color="auto" w:fill="FAFAFA"/>
            <w:tcMar>
              <w:top w:w="0" w:type="dxa"/>
              <w:left w:w="240" w:type="dxa"/>
              <w:bottom w:w="0" w:type="dxa"/>
              <w:right w:w="240" w:type="dxa"/>
            </w:tcMar>
            <w:vAlign w:val="center"/>
          </w:tcPr>
          <w:p w14:paraId="1C76F24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2,2%</w:t>
            </w:r>
          </w:p>
        </w:tc>
      </w:tr>
      <w:tr w:rsidR="007015A8" w14:paraId="1C76F24B" w14:textId="77777777" w:rsidTr="007015A8">
        <w:trPr>
          <w:cantSplit/>
        </w:trPr>
        <w:tc>
          <w:tcPr>
            <w:tcW w:w="3119" w:type="dxa"/>
            <w:tcBorders>
              <w:top w:val="single" w:sz="2" w:space="0" w:color="D3D3D3"/>
              <w:left w:val="nil"/>
              <w:bottom w:val="nil"/>
              <w:right w:val="nil"/>
            </w:tcBorders>
            <w:tcMar>
              <w:top w:w="0" w:type="dxa"/>
              <w:left w:w="240" w:type="dxa"/>
              <w:bottom w:w="0" w:type="dxa"/>
              <w:right w:w="240" w:type="dxa"/>
            </w:tcMar>
            <w:vAlign w:val="center"/>
          </w:tcPr>
          <w:p w14:paraId="1C76F249"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c>
          <w:tcPr>
            <w:tcW w:w="1516" w:type="dxa"/>
            <w:tcBorders>
              <w:top w:val="single" w:sz="2" w:space="0" w:color="D3D3D3"/>
              <w:left w:val="nil"/>
              <w:bottom w:val="nil"/>
              <w:right w:val="nil"/>
            </w:tcBorders>
            <w:tcMar>
              <w:top w:w="0" w:type="dxa"/>
              <w:left w:w="240" w:type="dxa"/>
              <w:bottom w:w="0" w:type="dxa"/>
              <w:right w:w="240" w:type="dxa"/>
            </w:tcMar>
            <w:vAlign w:val="center"/>
          </w:tcPr>
          <w:p w14:paraId="1C76F24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178</w:t>
            </w:r>
          </w:p>
        </w:tc>
      </w:tr>
    </w:tbl>
    <w:p w14:paraId="1C76F24C" w14:textId="77777777" w:rsidR="007015A8" w:rsidRDefault="007015A8" w:rsidP="007015A8">
      <w:pPr>
        <w:spacing w:after="120" w:line="276" w:lineRule="auto"/>
        <w:rPr>
          <w:b/>
        </w:rPr>
      </w:pPr>
    </w:p>
    <w:p w14:paraId="1C76F24D" w14:textId="77777777" w:rsidR="007015A8" w:rsidRDefault="007015A8" w:rsidP="007015A8">
      <w:pPr>
        <w:spacing w:after="120" w:line="276" w:lineRule="auto"/>
        <w:rPr>
          <w:b/>
        </w:rPr>
      </w:pPr>
    </w:p>
    <w:p w14:paraId="1C76F24E" w14:textId="77777777" w:rsidR="007015A8" w:rsidRPr="007015A8" w:rsidRDefault="007015A8" w:rsidP="007015A8">
      <w:pPr>
        <w:spacing w:after="120" w:line="276" w:lineRule="auto"/>
        <w:rPr>
          <w:b/>
        </w:rPr>
      </w:pPr>
    </w:p>
    <w:p w14:paraId="1C76F24F" w14:textId="77777777" w:rsidR="008F2469" w:rsidRDefault="005250FE" w:rsidP="007015A8">
      <w:pPr>
        <w:spacing w:after="120" w:line="276" w:lineRule="auto"/>
        <w:rPr>
          <w:rFonts w:ascii="Calibri" w:eastAsia="Calibri" w:hAnsi="Calibri"/>
          <w:b/>
          <w:sz w:val="22"/>
          <w:szCs w:val="22"/>
          <w:lang w:eastAsia="en-US"/>
        </w:rPr>
      </w:pPr>
      <w:r w:rsidRPr="007015A8">
        <w:rPr>
          <w:rFonts w:ascii="Calibri" w:eastAsia="Calibri" w:hAnsi="Calibri"/>
          <w:b/>
          <w:sz w:val="22"/>
          <w:szCs w:val="22"/>
          <w:lang w:eastAsia="en-US"/>
        </w:rPr>
        <w:lastRenderedPageBreak/>
        <w:t>Kun je aangeven hoe vaak jij in het algemeen binnen het onderwijs gebruik maakt van video in het onderwijs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1120"/>
        <w:gridCol w:w="993"/>
        <w:gridCol w:w="1417"/>
        <w:gridCol w:w="851"/>
        <w:gridCol w:w="850"/>
      </w:tblGrid>
      <w:tr w:rsidR="007015A8" w14:paraId="1C76F256" w14:textId="77777777" w:rsidTr="007015A8">
        <w:trPr>
          <w:cantSplit/>
        </w:trPr>
        <w:tc>
          <w:tcPr>
            <w:tcW w:w="4264" w:type="dxa"/>
            <w:tcBorders>
              <w:top w:val="nil"/>
              <w:left w:val="nil"/>
              <w:bottom w:val="single" w:sz="2" w:space="0" w:color="D3D3D3"/>
              <w:right w:val="nil"/>
            </w:tcBorders>
            <w:tcMar>
              <w:top w:w="0" w:type="dxa"/>
              <w:left w:w="240" w:type="dxa"/>
              <w:bottom w:w="0" w:type="dxa"/>
              <w:right w:w="240" w:type="dxa"/>
            </w:tcMar>
            <w:vAlign w:val="center"/>
          </w:tcPr>
          <w:p w14:paraId="1C76F250" w14:textId="77777777" w:rsidR="007015A8" w:rsidRDefault="007015A8" w:rsidP="009D77D2">
            <w:pPr>
              <w:keepNext/>
              <w:spacing w:line="240" w:lineRule="atLeast"/>
              <w:rPr>
                <w:rFonts w:ascii="Calibri" w:eastAsia="Calibri" w:hAnsi="Calibri" w:cs="Calibri"/>
                <w:b/>
                <w:color w:val="000000"/>
                <w:sz w:val="18"/>
              </w:rPr>
            </w:pPr>
          </w:p>
        </w:tc>
        <w:tc>
          <w:tcPr>
            <w:tcW w:w="1120" w:type="dxa"/>
            <w:tcBorders>
              <w:top w:val="nil"/>
              <w:left w:val="nil"/>
              <w:bottom w:val="single" w:sz="2" w:space="0" w:color="D3D3D3"/>
              <w:right w:val="nil"/>
            </w:tcBorders>
            <w:tcMar>
              <w:top w:w="0" w:type="dxa"/>
              <w:left w:w="240" w:type="dxa"/>
              <w:bottom w:w="0" w:type="dxa"/>
              <w:right w:w="240" w:type="dxa"/>
            </w:tcMar>
            <w:vAlign w:val="center"/>
          </w:tcPr>
          <w:p w14:paraId="1C76F251"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Bijna nooit</w:t>
            </w:r>
          </w:p>
        </w:tc>
        <w:tc>
          <w:tcPr>
            <w:tcW w:w="993" w:type="dxa"/>
            <w:tcBorders>
              <w:top w:val="nil"/>
              <w:left w:val="nil"/>
              <w:bottom w:val="single" w:sz="2" w:space="0" w:color="D3D3D3"/>
              <w:right w:val="nil"/>
            </w:tcBorders>
            <w:tcMar>
              <w:top w:w="0" w:type="dxa"/>
              <w:left w:w="240" w:type="dxa"/>
              <w:bottom w:w="0" w:type="dxa"/>
              <w:right w:w="240" w:type="dxa"/>
            </w:tcMar>
            <w:vAlign w:val="center"/>
          </w:tcPr>
          <w:p w14:paraId="1C76F252"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Soms</w:t>
            </w:r>
          </w:p>
        </w:tc>
        <w:tc>
          <w:tcPr>
            <w:tcW w:w="1417" w:type="dxa"/>
            <w:tcBorders>
              <w:top w:val="nil"/>
              <w:left w:val="nil"/>
              <w:bottom w:val="single" w:sz="2" w:space="0" w:color="D3D3D3"/>
              <w:right w:val="nil"/>
            </w:tcBorders>
            <w:tcMar>
              <w:top w:w="0" w:type="dxa"/>
              <w:left w:w="240" w:type="dxa"/>
              <w:bottom w:w="0" w:type="dxa"/>
              <w:right w:w="240" w:type="dxa"/>
            </w:tcMar>
            <w:vAlign w:val="center"/>
          </w:tcPr>
          <w:p w14:paraId="1C76F253"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Regelmatig</w:t>
            </w:r>
          </w:p>
        </w:tc>
        <w:tc>
          <w:tcPr>
            <w:tcW w:w="851" w:type="dxa"/>
            <w:tcBorders>
              <w:top w:val="nil"/>
              <w:left w:val="nil"/>
              <w:bottom w:val="single" w:sz="2" w:space="0" w:color="D3D3D3"/>
              <w:right w:val="nil"/>
            </w:tcBorders>
            <w:tcMar>
              <w:top w:w="0" w:type="dxa"/>
              <w:left w:w="240" w:type="dxa"/>
              <w:bottom w:w="0" w:type="dxa"/>
              <w:right w:w="240" w:type="dxa"/>
            </w:tcMar>
            <w:vAlign w:val="center"/>
          </w:tcPr>
          <w:p w14:paraId="1C76F254"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Vaak</w:t>
            </w:r>
          </w:p>
        </w:tc>
        <w:tc>
          <w:tcPr>
            <w:tcW w:w="850" w:type="dxa"/>
            <w:tcBorders>
              <w:top w:val="nil"/>
              <w:left w:val="nil"/>
              <w:bottom w:val="single" w:sz="2" w:space="0" w:color="D3D3D3"/>
              <w:right w:val="nil"/>
            </w:tcBorders>
            <w:tcMar>
              <w:top w:w="0" w:type="dxa"/>
              <w:left w:w="240" w:type="dxa"/>
              <w:bottom w:w="0" w:type="dxa"/>
              <w:right w:w="240" w:type="dxa"/>
            </w:tcMar>
            <w:vAlign w:val="center"/>
          </w:tcPr>
          <w:p w14:paraId="1C76F255"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r>
      <w:tr w:rsidR="007015A8" w14:paraId="1C76F25D" w14:textId="77777777" w:rsidTr="007015A8">
        <w:trPr>
          <w:cantSplit/>
        </w:trPr>
        <w:tc>
          <w:tcPr>
            <w:tcW w:w="4264" w:type="dxa"/>
            <w:tcBorders>
              <w:top w:val="nil"/>
              <w:left w:val="nil"/>
              <w:bottom w:val="nil"/>
              <w:right w:val="nil"/>
            </w:tcBorders>
            <w:shd w:val="clear" w:color="auto" w:fill="FAFAFA"/>
            <w:tcMar>
              <w:top w:w="0" w:type="dxa"/>
              <w:left w:w="240" w:type="dxa"/>
              <w:bottom w:w="0" w:type="dxa"/>
              <w:right w:w="240" w:type="dxa"/>
            </w:tcMar>
            <w:vAlign w:val="center"/>
          </w:tcPr>
          <w:p w14:paraId="1C76F257"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Ik neem het hoorcollege op en stel dit online beschikbaar</w:t>
            </w:r>
          </w:p>
        </w:tc>
        <w:tc>
          <w:tcPr>
            <w:tcW w:w="1120" w:type="dxa"/>
            <w:tcBorders>
              <w:top w:val="nil"/>
              <w:left w:val="nil"/>
              <w:bottom w:val="nil"/>
              <w:right w:val="nil"/>
            </w:tcBorders>
            <w:shd w:val="clear" w:color="auto" w:fill="FAFAFA"/>
            <w:tcMar>
              <w:top w:w="0" w:type="dxa"/>
              <w:left w:w="240" w:type="dxa"/>
              <w:bottom w:w="0" w:type="dxa"/>
              <w:right w:w="240" w:type="dxa"/>
            </w:tcMar>
            <w:vAlign w:val="center"/>
          </w:tcPr>
          <w:p w14:paraId="1C76F25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81,8%</w:t>
            </w:r>
          </w:p>
        </w:tc>
        <w:tc>
          <w:tcPr>
            <w:tcW w:w="993" w:type="dxa"/>
            <w:tcBorders>
              <w:top w:val="nil"/>
              <w:left w:val="nil"/>
              <w:bottom w:val="nil"/>
              <w:right w:val="nil"/>
            </w:tcBorders>
            <w:shd w:val="clear" w:color="auto" w:fill="FAFAFA"/>
            <w:tcMar>
              <w:top w:w="0" w:type="dxa"/>
              <w:left w:w="240" w:type="dxa"/>
              <w:bottom w:w="0" w:type="dxa"/>
              <w:right w:w="240" w:type="dxa"/>
            </w:tcMar>
            <w:vAlign w:val="center"/>
          </w:tcPr>
          <w:p w14:paraId="1C76F259"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9,4%</w:t>
            </w:r>
          </w:p>
        </w:tc>
        <w:tc>
          <w:tcPr>
            <w:tcW w:w="1417" w:type="dxa"/>
            <w:tcBorders>
              <w:top w:val="nil"/>
              <w:left w:val="nil"/>
              <w:bottom w:val="nil"/>
              <w:right w:val="nil"/>
            </w:tcBorders>
            <w:shd w:val="clear" w:color="auto" w:fill="FAFAFA"/>
            <w:tcMar>
              <w:top w:w="0" w:type="dxa"/>
              <w:left w:w="240" w:type="dxa"/>
              <w:bottom w:w="0" w:type="dxa"/>
              <w:right w:w="240" w:type="dxa"/>
            </w:tcMar>
            <w:vAlign w:val="center"/>
          </w:tcPr>
          <w:p w14:paraId="1C76F25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5,9%</w:t>
            </w:r>
          </w:p>
        </w:tc>
        <w:tc>
          <w:tcPr>
            <w:tcW w:w="851" w:type="dxa"/>
            <w:tcBorders>
              <w:top w:val="nil"/>
              <w:left w:val="nil"/>
              <w:bottom w:val="nil"/>
              <w:right w:val="nil"/>
            </w:tcBorders>
            <w:shd w:val="clear" w:color="auto" w:fill="FAFAFA"/>
            <w:tcMar>
              <w:top w:w="0" w:type="dxa"/>
              <w:left w:w="240" w:type="dxa"/>
              <w:bottom w:w="0" w:type="dxa"/>
              <w:right w:w="240" w:type="dxa"/>
            </w:tcMar>
            <w:vAlign w:val="center"/>
          </w:tcPr>
          <w:p w14:paraId="1C76F25B"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2,9%</w:t>
            </w:r>
          </w:p>
        </w:tc>
        <w:tc>
          <w:tcPr>
            <w:tcW w:w="850" w:type="dxa"/>
            <w:tcBorders>
              <w:top w:val="nil"/>
              <w:left w:val="nil"/>
              <w:bottom w:val="nil"/>
              <w:right w:val="nil"/>
            </w:tcBorders>
            <w:shd w:val="clear" w:color="auto" w:fill="FAFAFA"/>
            <w:tcMar>
              <w:top w:w="0" w:type="dxa"/>
              <w:left w:w="240" w:type="dxa"/>
              <w:bottom w:w="0" w:type="dxa"/>
              <w:right w:w="240" w:type="dxa"/>
            </w:tcMar>
            <w:vAlign w:val="center"/>
          </w:tcPr>
          <w:p w14:paraId="1C76F25C"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170</w:t>
            </w:r>
          </w:p>
        </w:tc>
      </w:tr>
      <w:tr w:rsidR="007015A8" w14:paraId="1C76F264" w14:textId="77777777" w:rsidTr="007015A8">
        <w:trPr>
          <w:cantSplit/>
        </w:trPr>
        <w:tc>
          <w:tcPr>
            <w:tcW w:w="4264" w:type="dxa"/>
            <w:tcBorders>
              <w:top w:val="nil"/>
              <w:left w:val="nil"/>
              <w:bottom w:val="nil"/>
              <w:right w:val="nil"/>
            </w:tcBorders>
            <w:tcMar>
              <w:top w:w="0" w:type="dxa"/>
              <w:left w:w="240" w:type="dxa"/>
              <w:bottom w:w="0" w:type="dxa"/>
              <w:right w:w="240" w:type="dxa"/>
            </w:tcMar>
            <w:vAlign w:val="center"/>
          </w:tcPr>
          <w:p w14:paraId="1C76F25E"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Ik maak zelf instructieclips/korte filmpjes met uitleg over een bepaald thema</w:t>
            </w:r>
          </w:p>
        </w:tc>
        <w:tc>
          <w:tcPr>
            <w:tcW w:w="1120" w:type="dxa"/>
            <w:tcBorders>
              <w:top w:val="nil"/>
              <w:left w:val="nil"/>
              <w:bottom w:val="nil"/>
              <w:right w:val="nil"/>
            </w:tcBorders>
            <w:tcMar>
              <w:top w:w="0" w:type="dxa"/>
              <w:left w:w="240" w:type="dxa"/>
              <w:bottom w:w="0" w:type="dxa"/>
              <w:right w:w="240" w:type="dxa"/>
            </w:tcMar>
            <w:vAlign w:val="center"/>
          </w:tcPr>
          <w:p w14:paraId="1C76F25F"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72,1%</w:t>
            </w:r>
          </w:p>
        </w:tc>
        <w:tc>
          <w:tcPr>
            <w:tcW w:w="993" w:type="dxa"/>
            <w:tcBorders>
              <w:top w:val="nil"/>
              <w:left w:val="nil"/>
              <w:bottom w:val="nil"/>
              <w:right w:val="nil"/>
            </w:tcBorders>
            <w:tcMar>
              <w:top w:w="0" w:type="dxa"/>
              <w:left w:w="240" w:type="dxa"/>
              <w:bottom w:w="0" w:type="dxa"/>
              <w:right w:w="240" w:type="dxa"/>
            </w:tcMar>
            <w:vAlign w:val="center"/>
          </w:tcPr>
          <w:p w14:paraId="1C76F26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18,8%</w:t>
            </w:r>
          </w:p>
        </w:tc>
        <w:tc>
          <w:tcPr>
            <w:tcW w:w="1417" w:type="dxa"/>
            <w:tcBorders>
              <w:top w:val="nil"/>
              <w:left w:val="nil"/>
              <w:bottom w:val="nil"/>
              <w:right w:val="nil"/>
            </w:tcBorders>
            <w:tcMar>
              <w:top w:w="0" w:type="dxa"/>
              <w:left w:w="240" w:type="dxa"/>
              <w:bottom w:w="0" w:type="dxa"/>
              <w:right w:w="240" w:type="dxa"/>
            </w:tcMar>
            <w:vAlign w:val="center"/>
          </w:tcPr>
          <w:p w14:paraId="1C76F261"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7,9%</w:t>
            </w:r>
          </w:p>
        </w:tc>
        <w:tc>
          <w:tcPr>
            <w:tcW w:w="851" w:type="dxa"/>
            <w:tcBorders>
              <w:top w:val="nil"/>
              <w:left w:val="nil"/>
              <w:bottom w:val="nil"/>
              <w:right w:val="nil"/>
            </w:tcBorders>
            <w:tcMar>
              <w:top w:w="0" w:type="dxa"/>
              <w:left w:w="240" w:type="dxa"/>
              <w:bottom w:w="0" w:type="dxa"/>
              <w:right w:w="240" w:type="dxa"/>
            </w:tcMar>
            <w:vAlign w:val="center"/>
          </w:tcPr>
          <w:p w14:paraId="1C76F262"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1,2%</w:t>
            </w:r>
          </w:p>
        </w:tc>
        <w:tc>
          <w:tcPr>
            <w:tcW w:w="850" w:type="dxa"/>
            <w:tcBorders>
              <w:top w:val="nil"/>
              <w:left w:val="nil"/>
              <w:bottom w:val="nil"/>
              <w:right w:val="nil"/>
            </w:tcBorders>
            <w:tcMar>
              <w:top w:w="0" w:type="dxa"/>
              <w:left w:w="240" w:type="dxa"/>
              <w:bottom w:w="0" w:type="dxa"/>
              <w:right w:w="240" w:type="dxa"/>
            </w:tcMar>
            <w:vAlign w:val="center"/>
          </w:tcPr>
          <w:p w14:paraId="1C76F263"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165</w:t>
            </w:r>
          </w:p>
        </w:tc>
      </w:tr>
      <w:tr w:rsidR="007015A8" w14:paraId="1C76F26B" w14:textId="77777777" w:rsidTr="007015A8">
        <w:trPr>
          <w:cantSplit/>
        </w:trPr>
        <w:tc>
          <w:tcPr>
            <w:tcW w:w="4264" w:type="dxa"/>
            <w:tcBorders>
              <w:top w:val="nil"/>
              <w:left w:val="nil"/>
              <w:bottom w:val="nil"/>
              <w:right w:val="nil"/>
            </w:tcBorders>
            <w:shd w:val="clear" w:color="auto" w:fill="FAFAFA"/>
            <w:tcMar>
              <w:top w:w="0" w:type="dxa"/>
              <w:left w:w="240" w:type="dxa"/>
              <w:bottom w:w="0" w:type="dxa"/>
              <w:right w:w="240" w:type="dxa"/>
            </w:tcMar>
            <w:vAlign w:val="center"/>
          </w:tcPr>
          <w:p w14:paraId="1C76F265"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Ik gebruik al bestaande filmpjes (bijvoorbeeld youtube) in de colleges</w:t>
            </w:r>
          </w:p>
        </w:tc>
        <w:tc>
          <w:tcPr>
            <w:tcW w:w="1120" w:type="dxa"/>
            <w:tcBorders>
              <w:top w:val="nil"/>
              <w:left w:val="nil"/>
              <w:bottom w:val="nil"/>
              <w:right w:val="nil"/>
            </w:tcBorders>
            <w:shd w:val="clear" w:color="auto" w:fill="FAFAFA"/>
            <w:tcMar>
              <w:top w:w="0" w:type="dxa"/>
              <w:left w:w="240" w:type="dxa"/>
              <w:bottom w:w="0" w:type="dxa"/>
              <w:right w:w="240" w:type="dxa"/>
            </w:tcMar>
            <w:vAlign w:val="center"/>
          </w:tcPr>
          <w:p w14:paraId="1C76F266"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15,0%</w:t>
            </w:r>
          </w:p>
        </w:tc>
        <w:tc>
          <w:tcPr>
            <w:tcW w:w="993" w:type="dxa"/>
            <w:tcBorders>
              <w:top w:val="nil"/>
              <w:left w:val="nil"/>
              <w:bottom w:val="nil"/>
              <w:right w:val="nil"/>
            </w:tcBorders>
            <w:shd w:val="clear" w:color="auto" w:fill="FAFAFA"/>
            <w:tcMar>
              <w:top w:w="0" w:type="dxa"/>
              <w:left w:w="240" w:type="dxa"/>
              <w:bottom w:w="0" w:type="dxa"/>
              <w:right w:w="240" w:type="dxa"/>
            </w:tcMar>
            <w:vAlign w:val="center"/>
          </w:tcPr>
          <w:p w14:paraId="1C76F267"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27,2%</w:t>
            </w:r>
          </w:p>
        </w:tc>
        <w:tc>
          <w:tcPr>
            <w:tcW w:w="1417" w:type="dxa"/>
            <w:tcBorders>
              <w:top w:val="nil"/>
              <w:left w:val="nil"/>
              <w:bottom w:val="nil"/>
              <w:right w:val="nil"/>
            </w:tcBorders>
            <w:shd w:val="clear" w:color="auto" w:fill="FAFAFA"/>
            <w:tcMar>
              <w:top w:w="0" w:type="dxa"/>
              <w:left w:w="240" w:type="dxa"/>
              <w:bottom w:w="0" w:type="dxa"/>
              <w:right w:w="240" w:type="dxa"/>
            </w:tcMar>
            <w:vAlign w:val="center"/>
          </w:tcPr>
          <w:p w14:paraId="1C76F26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32,8%</w:t>
            </w:r>
          </w:p>
        </w:tc>
        <w:tc>
          <w:tcPr>
            <w:tcW w:w="851" w:type="dxa"/>
            <w:tcBorders>
              <w:top w:val="nil"/>
              <w:left w:val="nil"/>
              <w:bottom w:val="nil"/>
              <w:right w:val="nil"/>
            </w:tcBorders>
            <w:shd w:val="clear" w:color="auto" w:fill="FAFAFA"/>
            <w:tcMar>
              <w:top w:w="0" w:type="dxa"/>
              <w:left w:w="240" w:type="dxa"/>
              <w:bottom w:w="0" w:type="dxa"/>
              <w:right w:w="240" w:type="dxa"/>
            </w:tcMar>
            <w:vAlign w:val="center"/>
          </w:tcPr>
          <w:p w14:paraId="1C76F269"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25,0%</w:t>
            </w:r>
          </w:p>
        </w:tc>
        <w:tc>
          <w:tcPr>
            <w:tcW w:w="850" w:type="dxa"/>
            <w:tcBorders>
              <w:top w:val="nil"/>
              <w:left w:val="nil"/>
              <w:bottom w:val="nil"/>
              <w:right w:val="nil"/>
            </w:tcBorders>
            <w:shd w:val="clear" w:color="auto" w:fill="FAFAFA"/>
            <w:tcMar>
              <w:top w:w="0" w:type="dxa"/>
              <w:left w:w="240" w:type="dxa"/>
              <w:bottom w:w="0" w:type="dxa"/>
              <w:right w:w="240" w:type="dxa"/>
            </w:tcMar>
            <w:vAlign w:val="center"/>
          </w:tcPr>
          <w:p w14:paraId="1C76F26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180</w:t>
            </w:r>
          </w:p>
        </w:tc>
      </w:tr>
      <w:tr w:rsidR="007015A8" w14:paraId="1C76F272" w14:textId="77777777" w:rsidTr="007015A8">
        <w:trPr>
          <w:cantSplit/>
        </w:trPr>
        <w:tc>
          <w:tcPr>
            <w:tcW w:w="4264" w:type="dxa"/>
            <w:tcBorders>
              <w:top w:val="nil"/>
              <w:left w:val="nil"/>
              <w:bottom w:val="nil"/>
              <w:right w:val="nil"/>
            </w:tcBorders>
            <w:tcMar>
              <w:top w:w="0" w:type="dxa"/>
              <w:left w:w="240" w:type="dxa"/>
              <w:bottom w:w="0" w:type="dxa"/>
              <w:right w:w="240" w:type="dxa"/>
            </w:tcMar>
            <w:vAlign w:val="center"/>
          </w:tcPr>
          <w:p w14:paraId="1C76F26C"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Mijn studenten moeten zelf een filmpje maken van hun werkzaamheden/opdrachten</w:t>
            </w:r>
          </w:p>
        </w:tc>
        <w:tc>
          <w:tcPr>
            <w:tcW w:w="1120" w:type="dxa"/>
            <w:tcBorders>
              <w:top w:val="nil"/>
              <w:left w:val="nil"/>
              <w:bottom w:val="nil"/>
              <w:right w:val="nil"/>
            </w:tcBorders>
            <w:tcMar>
              <w:top w:w="0" w:type="dxa"/>
              <w:left w:w="240" w:type="dxa"/>
              <w:bottom w:w="0" w:type="dxa"/>
              <w:right w:w="240" w:type="dxa"/>
            </w:tcMar>
            <w:vAlign w:val="center"/>
          </w:tcPr>
          <w:p w14:paraId="1C76F26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45,3%</w:t>
            </w:r>
          </w:p>
        </w:tc>
        <w:tc>
          <w:tcPr>
            <w:tcW w:w="993" w:type="dxa"/>
            <w:tcBorders>
              <w:top w:val="nil"/>
              <w:left w:val="nil"/>
              <w:bottom w:val="nil"/>
              <w:right w:val="nil"/>
            </w:tcBorders>
            <w:tcMar>
              <w:top w:w="0" w:type="dxa"/>
              <w:left w:w="240" w:type="dxa"/>
              <w:bottom w:w="0" w:type="dxa"/>
              <w:right w:w="240" w:type="dxa"/>
            </w:tcMar>
            <w:vAlign w:val="center"/>
          </w:tcPr>
          <w:p w14:paraId="1C76F26E"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27,3%</w:t>
            </w:r>
          </w:p>
        </w:tc>
        <w:tc>
          <w:tcPr>
            <w:tcW w:w="1417" w:type="dxa"/>
            <w:tcBorders>
              <w:top w:val="nil"/>
              <w:left w:val="nil"/>
              <w:bottom w:val="nil"/>
              <w:right w:val="nil"/>
            </w:tcBorders>
            <w:tcMar>
              <w:top w:w="0" w:type="dxa"/>
              <w:left w:w="240" w:type="dxa"/>
              <w:bottom w:w="0" w:type="dxa"/>
              <w:right w:w="240" w:type="dxa"/>
            </w:tcMar>
            <w:vAlign w:val="center"/>
          </w:tcPr>
          <w:p w14:paraId="1C76F26F"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20,9%</w:t>
            </w:r>
          </w:p>
        </w:tc>
        <w:tc>
          <w:tcPr>
            <w:tcW w:w="851" w:type="dxa"/>
            <w:tcBorders>
              <w:top w:val="nil"/>
              <w:left w:val="nil"/>
              <w:bottom w:val="nil"/>
              <w:right w:val="nil"/>
            </w:tcBorders>
            <w:tcMar>
              <w:top w:w="0" w:type="dxa"/>
              <w:left w:w="240" w:type="dxa"/>
              <w:bottom w:w="0" w:type="dxa"/>
              <w:right w:w="240" w:type="dxa"/>
            </w:tcMar>
            <w:vAlign w:val="center"/>
          </w:tcPr>
          <w:p w14:paraId="1C76F270"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6,4%</w:t>
            </w:r>
          </w:p>
        </w:tc>
        <w:tc>
          <w:tcPr>
            <w:tcW w:w="850" w:type="dxa"/>
            <w:tcBorders>
              <w:top w:val="nil"/>
              <w:left w:val="nil"/>
              <w:bottom w:val="nil"/>
              <w:right w:val="nil"/>
            </w:tcBorders>
            <w:tcMar>
              <w:top w:w="0" w:type="dxa"/>
              <w:left w:w="240" w:type="dxa"/>
              <w:bottom w:w="0" w:type="dxa"/>
              <w:right w:w="240" w:type="dxa"/>
            </w:tcMar>
            <w:vAlign w:val="center"/>
          </w:tcPr>
          <w:p w14:paraId="1C76F271"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172</w:t>
            </w:r>
          </w:p>
        </w:tc>
      </w:tr>
    </w:tbl>
    <w:p w14:paraId="1C76F273" w14:textId="77777777" w:rsidR="007015A8" w:rsidRDefault="007015A8" w:rsidP="007015A8">
      <w:pPr>
        <w:spacing w:after="120" w:line="276" w:lineRule="auto"/>
        <w:rPr>
          <w:rFonts w:ascii="Calibri" w:eastAsia="Calibri" w:hAnsi="Calibri"/>
          <w:b/>
          <w:sz w:val="22"/>
          <w:szCs w:val="22"/>
          <w:lang w:eastAsia="en-US"/>
        </w:rPr>
      </w:pPr>
    </w:p>
    <w:p w14:paraId="1C76F274" w14:textId="77777777" w:rsidR="008F2469" w:rsidRDefault="005250FE" w:rsidP="007015A8">
      <w:pPr>
        <w:spacing w:after="120" w:line="276" w:lineRule="auto"/>
        <w:rPr>
          <w:rFonts w:ascii="Calibri" w:eastAsia="Calibri" w:hAnsi="Calibri"/>
          <w:b/>
          <w:sz w:val="22"/>
          <w:szCs w:val="22"/>
          <w:lang w:eastAsia="en-US"/>
        </w:rPr>
      </w:pPr>
      <w:r w:rsidRPr="007015A8">
        <w:rPr>
          <w:rFonts w:ascii="Calibri" w:eastAsia="Calibri" w:hAnsi="Calibri"/>
          <w:b/>
          <w:sz w:val="22"/>
          <w:szCs w:val="22"/>
          <w:lang w:eastAsia="en-US"/>
        </w:rPr>
        <w:t>Hoe gebruik jij deze video's? Orden in volgorde van belangrijkheid, waarbij 1 het meest belangrijk is</w:t>
      </w:r>
    </w:p>
    <w:tbl>
      <w:tblPr>
        <w:tblW w:w="878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992"/>
        <w:gridCol w:w="992"/>
        <w:gridCol w:w="709"/>
      </w:tblGrid>
      <w:tr w:rsidR="007015A8" w14:paraId="1C76F27A" w14:textId="77777777" w:rsidTr="003A0005">
        <w:trPr>
          <w:cantSplit/>
        </w:trPr>
        <w:tc>
          <w:tcPr>
            <w:tcW w:w="4820" w:type="dxa"/>
            <w:tcBorders>
              <w:top w:val="nil"/>
              <w:left w:val="nil"/>
              <w:bottom w:val="single" w:sz="2" w:space="0" w:color="D3D3D3"/>
              <w:right w:val="nil"/>
            </w:tcBorders>
            <w:tcMar>
              <w:top w:w="0" w:type="dxa"/>
              <w:left w:w="240" w:type="dxa"/>
              <w:bottom w:w="0" w:type="dxa"/>
              <w:right w:w="240" w:type="dxa"/>
            </w:tcMar>
            <w:vAlign w:val="center"/>
          </w:tcPr>
          <w:p w14:paraId="1C76F275" w14:textId="77777777" w:rsidR="007015A8" w:rsidRDefault="007015A8" w:rsidP="009D77D2">
            <w:pPr>
              <w:keepNext/>
              <w:spacing w:line="240" w:lineRule="atLeast"/>
              <w:rPr>
                <w:rFonts w:ascii="Calibri" w:eastAsia="Calibri" w:hAnsi="Calibri" w:cs="Calibri"/>
                <w:b/>
                <w:color w:val="000000"/>
                <w:sz w:val="18"/>
              </w:rPr>
            </w:pPr>
          </w:p>
        </w:tc>
        <w:tc>
          <w:tcPr>
            <w:tcW w:w="1276" w:type="dxa"/>
            <w:tcBorders>
              <w:top w:val="nil"/>
              <w:left w:val="nil"/>
              <w:bottom w:val="single" w:sz="2" w:space="0" w:color="D3D3D3"/>
              <w:right w:val="nil"/>
            </w:tcBorders>
            <w:tcMar>
              <w:top w:w="0" w:type="dxa"/>
              <w:left w:w="240" w:type="dxa"/>
              <w:bottom w:w="0" w:type="dxa"/>
              <w:right w:w="240" w:type="dxa"/>
            </w:tcMar>
            <w:vAlign w:val="center"/>
          </w:tcPr>
          <w:p w14:paraId="1C76F276"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1</w:t>
            </w:r>
          </w:p>
        </w:tc>
        <w:tc>
          <w:tcPr>
            <w:tcW w:w="992" w:type="dxa"/>
            <w:tcBorders>
              <w:top w:val="nil"/>
              <w:left w:val="nil"/>
              <w:bottom w:val="single" w:sz="2" w:space="0" w:color="D3D3D3"/>
              <w:right w:val="nil"/>
            </w:tcBorders>
            <w:tcMar>
              <w:top w:w="0" w:type="dxa"/>
              <w:left w:w="240" w:type="dxa"/>
              <w:bottom w:w="0" w:type="dxa"/>
              <w:right w:w="240" w:type="dxa"/>
            </w:tcMar>
            <w:vAlign w:val="center"/>
          </w:tcPr>
          <w:p w14:paraId="1C76F277"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2</w:t>
            </w:r>
          </w:p>
        </w:tc>
        <w:tc>
          <w:tcPr>
            <w:tcW w:w="992" w:type="dxa"/>
            <w:tcBorders>
              <w:top w:val="nil"/>
              <w:left w:val="nil"/>
              <w:bottom w:val="single" w:sz="2" w:space="0" w:color="D3D3D3"/>
              <w:right w:val="nil"/>
            </w:tcBorders>
            <w:tcMar>
              <w:top w:w="0" w:type="dxa"/>
              <w:left w:w="240" w:type="dxa"/>
              <w:bottom w:w="0" w:type="dxa"/>
              <w:right w:w="240" w:type="dxa"/>
            </w:tcMar>
            <w:vAlign w:val="center"/>
          </w:tcPr>
          <w:p w14:paraId="1C76F278"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3</w:t>
            </w:r>
          </w:p>
        </w:tc>
        <w:tc>
          <w:tcPr>
            <w:tcW w:w="709" w:type="dxa"/>
            <w:tcBorders>
              <w:top w:val="nil"/>
              <w:left w:val="nil"/>
              <w:bottom w:val="single" w:sz="2" w:space="0" w:color="D3D3D3"/>
              <w:right w:val="nil"/>
            </w:tcBorders>
            <w:tcMar>
              <w:top w:w="0" w:type="dxa"/>
              <w:left w:w="240" w:type="dxa"/>
              <w:bottom w:w="0" w:type="dxa"/>
              <w:right w:w="240" w:type="dxa"/>
            </w:tcMar>
            <w:vAlign w:val="center"/>
          </w:tcPr>
          <w:p w14:paraId="1C76F279"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r>
      <w:tr w:rsidR="003A0005" w14:paraId="1C76F280" w14:textId="77777777" w:rsidTr="003A0005">
        <w:trPr>
          <w:cantSplit/>
        </w:trPr>
        <w:tc>
          <w:tcPr>
            <w:tcW w:w="4820" w:type="dxa"/>
            <w:tcBorders>
              <w:top w:val="nil"/>
              <w:left w:val="nil"/>
              <w:bottom w:val="nil"/>
              <w:right w:val="nil"/>
            </w:tcBorders>
            <w:shd w:val="clear" w:color="auto" w:fill="FAFAFA"/>
            <w:tcMar>
              <w:top w:w="0" w:type="dxa"/>
              <w:left w:w="240" w:type="dxa"/>
              <w:bottom w:w="0" w:type="dxa"/>
              <w:right w:w="240" w:type="dxa"/>
            </w:tcMar>
            <w:vAlign w:val="center"/>
          </w:tcPr>
          <w:p w14:paraId="1C76F27B"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Zodat studenten voor de toets terugkijken op de stof als voorbereiding op de toets</w:t>
            </w:r>
          </w:p>
        </w:tc>
        <w:tc>
          <w:tcPr>
            <w:tcW w:w="1276" w:type="dxa"/>
            <w:tcBorders>
              <w:top w:val="nil"/>
              <w:left w:val="nil"/>
              <w:bottom w:val="nil"/>
              <w:right w:val="nil"/>
            </w:tcBorders>
            <w:shd w:val="clear" w:color="auto" w:fill="FAFAFA"/>
            <w:tcMar>
              <w:top w:w="0" w:type="dxa"/>
              <w:left w:w="240" w:type="dxa"/>
              <w:bottom w:w="0" w:type="dxa"/>
              <w:right w:w="240" w:type="dxa"/>
            </w:tcMar>
            <w:vAlign w:val="center"/>
          </w:tcPr>
          <w:p w14:paraId="1C76F27C"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52,2%</w:t>
            </w:r>
          </w:p>
        </w:tc>
        <w:tc>
          <w:tcPr>
            <w:tcW w:w="992" w:type="dxa"/>
            <w:tcBorders>
              <w:top w:val="nil"/>
              <w:left w:val="nil"/>
              <w:bottom w:val="nil"/>
              <w:right w:val="nil"/>
            </w:tcBorders>
            <w:shd w:val="clear" w:color="auto" w:fill="FAFAFA"/>
            <w:tcMar>
              <w:top w:w="0" w:type="dxa"/>
              <w:left w:w="240" w:type="dxa"/>
              <w:bottom w:w="0" w:type="dxa"/>
              <w:right w:w="240" w:type="dxa"/>
            </w:tcMar>
            <w:vAlign w:val="center"/>
          </w:tcPr>
          <w:p w14:paraId="1C76F27D"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30,4%</w:t>
            </w:r>
          </w:p>
        </w:tc>
        <w:tc>
          <w:tcPr>
            <w:tcW w:w="992" w:type="dxa"/>
            <w:tcBorders>
              <w:top w:val="nil"/>
              <w:left w:val="nil"/>
              <w:bottom w:val="nil"/>
              <w:right w:val="nil"/>
            </w:tcBorders>
            <w:shd w:val="clear" w:color="auto" w:fill="FAFAFA"/>
            <w:tcMar>
              <w:top w:w="0" w:type="dxa"/>
              <w:left w:w="240" w:type="dxa"/>
              <w:bottom w:w="0" w:type="dxa"/>
              <w:right w:w="240" w:type="dxa"/>
            </w:tcMar>
            <w:vAlign w:val="center"/>
          </w:tcPr>
          <w:p w14:paraId="1C76F27E"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17,4%</w:t>
            </w:r>
          </w:p>
        </w:tc>
        <w:tc>
          <w:tcPr>
            <w:tcW w:w="709" w:type="dxa"/>
            <w:tcBorders>
              <w:top w:val="nil"/>
              <w:left w:val="nil"/>
              <w:bottom w:val="nil"/>
              <w:right w:val="nil"/>
            </w:tcBorders>
            <w:shd w:val="clear" w:color="auto" w:fill="FAFAFA"/>
            <w:tcMar>
              <w:top w:w="0" w:type="dxa"/>
              <w:left w:w="240" w:type="dxa"/>
              <w:bottom w:w="0" w:type="dxa"/>
              <w:right w:w="240" w:type="dxa"/>
            </w:tcMar>
            <w:vAlign w:val="center"/>
          </w:tcPr>
          <w:p w14:paraId="1C76F27F"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23</w:t>
            </w:r>
          </w:p>
        </w:tc>
      </w:tr>
      <w:tr w:rsidR="007015A8" w14:paraId="1C76F286" w14:textId="77777777" w:rsidTr="003A0005">
        <w:trPr>
          <w:cantSplit/>
        </w:trPr>
        <w:tc>
          <w:tcPr>
            <w:tcW w:w="4820" w:type="dxa"/>
            <w:tcBorders>
              <w:top w:val="nil"/>
              <w:left w:val="nil"/>
              <w:bottom w:val="nil"/>
              <w:right w:val="nil"/>
            </w:tcBorders>
            <w:tcMar>
              <w:top w:w="0" w:type="dxa"/>
              <w:left w:w="240" w:type="dxa"/>
              <w:bottom w:w="0" w:type="dxa"/>
              <w:right w:w="240" w:type="dxa"/>
            </w:tcMar>
            <w:vAlign w:val="center"/>
          </w:tcPr>
          <w:p w14:paraId="1C76F281"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Ter voorbereiding op college's/werkgroepen</w:t>
            </w:r>
          </w:p>
        </w:tc>
        <w:tc>
          <w:tcPr>
            <w:tcW w:w="1276" w:type="dxa"/>
            <w:tcBorders>
              <w:top w:val="nil"/>
              <w:left w:val="nil"/>
              <w:bottom w:val="nil"/>
              <w:right w:val="nil"/>
            </w:tcBorders>
            <w:tcMar>
              <w:top w:w="0" w:type="dxa"/>
              <w:left w:w="240" w:type="dxa"/>
              <w:bottom w:w="0" w:type="dxa"/>
              <w:right w:w="240" w:type="dxa"/>
            </w:tcMar>
            <w:vAlign w:val="center"/>
          </w:tcPr>
          <w:p w14:paraId="1C76F282"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39,1%</w:t>
            </w:r>
          </w:p>
        </w:tc>
        <w:tc>
          <w:tcPr>
            <w:tcW w:w="992" w:type="dxa"/>
            <w:tcBorders>
              <w:top w:val="nil"/>
              <w:left w:val="nil"/>
              <w:bottom w:val="nil"/>
              <w:right w:val="nil"/>
            </w:tcBorders>
            <w:tcMar>
              <w:top w:w="0" w:type="dxa"/>
              <w:left w:w="240" w:type="dxa"/>
              <w:bottom w:w="0" w:type="dxa"/>
              <w:right w:w="240" w:type="dxa"/>
            </w:tcMar>
            <w:vAlign w:val="center"/>
          </w:tcPr>
          <w:p w14:paraId="1C76F283"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34,8%</w:t>
            </w:r>
          </w:p>
        </w:tc>
        <w:tc>
          <w:tcPr>
            <w:tcW w:w="992" w:type="dxa"/>
            <w:tcBorders>
              <w:top w:val="nil"/>
              <w:left w:val="nil"/>
              <w:bottom w:val="nil"/>
              <w:right w:val="nil"/>
            </w:tcBorders>
            <w:tcMar>
              <w:top w:w="0" w:type="dxa"/>
              <w:left w:w="240" w:type="dxa"/>
              <w:bottom w:w="0" w:type="dxa"/>
              <w:right w:w="240" w:type="dxa"/>
            </w:tcMar>
            <w:vAlign w:val="center"/>
          </w:tcPr>
          <w:p w14:paraId="1C76F284"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26,1%</w:t>
            </w:r>
          </w:p>
        </w:tc>
        <w:tc>
          <w:tcPr>
            <w:tcW w:w="709" w:type="dxa"/>
            <w:tcBorders>
              <w:top w:val="nil"/>
              <w:left w:val="nil"/>
              <w:bottom w:val="nil"/>
              <w:right w:val="nil"/>
            </w:tcBorders>
            <w:tcMar>
              <w:top w:w="0" w:type="dxa"/>
              <w:left w:w="240" w:type="dxa"/>
              <w:bottom w:w="0" w:type="dxa"/>
              <w:right w:w="240" w:type="dxa"/>
            </w:tcMar>
            <w:vAlign w:val="center"/>
          </w:tcPr>
          <w:p w14:paraId="1C76F285"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23</w:t>
            </w:r>
          </w:p>
        </w:tc>
      </w:tr>
      <w:tr w:rsidR="003A0005" w14:paraId="1C76F28C" w14:textId="77777777" w:rsidTr="003A0005">
        <w:trPr>
          <w:cantSplit/>
        </w:trPr>
        <w:tc>
          <w:tcPr>
            <w:tcW w:w="4820" w:type="dxa"/>
            <w:tcBorders>
              <w:top w:val="nil"/>
              <w:left w:val="nil"/>
              <w:bottom w:val="nil"/>
              <w:right w:val="nil"/>
            </w:tcBorders>
            <w:shd w:val="clear" w:color="auto" w:fill="FAFAFA"/>
            <w:tcMar>
              <w:top w:w="0" w:type="dxa"/>
              <w:left w:w="240" w:type="dxa"/>
              <w:bottom w:w="0" w:type="dxa"/>
              <w:right w:w="240" w:type="dxa"/>
            </w:tcMar>
            <w:vAlign w:val="center"/>
          </w:tcPr>
          <w:p w14:paraId="1C76F287" w14:textId="77777777" w:rsidR="007015A8" w:rsidRDefault="007015A8"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Ter vervanging van college's/werkgroepen</w:t>
            </w:r>
          </w:p>
        </w:tc>
        <w:tc>
          <w:tcPr>
            <w:tcW w:w="1276" w:type="dxa"/>
            <w:tcBorders>
              <w:top w:val="nil"/>
              <w:left w:val="nil"/>
              <w:bottom w:val="nil"/>
              <w:right w:val="nil"/>
            </w:tcBorders>
            <w:shd w:val="clear" w:color="auto" w:fill="FAFAFA"/>
            <w:tcMar>
              <w:top w:w="0" w:type="dxa"/>
              <w:left w:w="240" w:type="dxa"/>
              <w:bottom w:w="0" w:type="dxa"/>
              <w:right w:w="240" w:type="dxa"/>
            </w:tcMar>
            <w:vAlign w:val="center"/>
          </w:tcPr>
          <w:p w14:paraId="1C76F288"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9,1%</w:t>
            </w:r>
          </w:p>
        </w:tc>
        <w:tc>
          <w:tcPr>
            <w:tcW w:w="992" w:type="dxa"/>
            <w:tcBorders>
              <w:top w:val="nil"/>
              <w:left w:val="nil"/>
              <w:bottom w:val="nil"/>
              <w:right w:val="nil"/>
            </w:tcBorders>
            <w:shd w:val="clear" w:color="auto" w:fill="FAFAFA"/>
            <w:tcMar>
              <w:top w:w="0" w:type="dxa"/>
              <w:left w:w="240" w:type="dxa"/>
              <w:bottom w:w="0" w:type="dxa"/>
              <w:right w:w="240" w:type="dxa"/>
            </w:tcMar>
            <w:vAlign w:val="center"/>
          </w:tcPr>
          <w:p w14:paraId="1C76F289"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31,8%</w:t>
            </w:r>
          </w:p>
        </w:tc>
        <w:tc>
          <w:tcPr>
            <w:tcW w:w="992" w:type="dxa"/>
            <w:tcBorders>
              <w:top w:val="nil"/>
              <w:left w:val="nil"/>
              <w:bottom w:val="nil"/>
              <w:right w:val="nil"/>
            </w:tcBorders>
            <w:shd w:val="clear" w:color="auto" w:fill="FAFAFA"/>
            <w:tcMar>
              <w:top w:w="0" w:type="dxa"/>
              <w:left w:w="240" w:type="dxa"/>
              <w:bottom w:w="0" w:type="dxa"/>
              <w:right w:w="240" w:type="dxa"/>
            </w:tcMar>
            <w:vAlign w:val="center"/>
          </w:tcPr>
          <w:p w14:paraId="1C76F28A"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59,1%</w:t>
            </w:r>
          </w:p>
        </w:tc>
        <w:tc>
          <w:tcPr>
            <w:tcW w:w="709" w:type="dxa"/>
            <w:tcBorders>
              <w:top w:val="nil"/>
              <w:left w:val="nil"/>
              <w:bottom w:val="nil"/>
              <w:right w:val="nil"/>
            </w:tcBorders>
            <w:shd w:val="clear" w:color="auto" w:fill="FAFAFA"/>
            <w:tcMar>
              <w:top w:w="0" w:type="dxa"/>
              <w:left w:w="240" w:type="dxa"/>
              <w:bottom w:w="0" w:type="dxa"/>
              <w:right w:w="240" w:type="dxa"/>
            </w:tcMar>
            <w:vAlign w:val="center"/>
          </w:tcPr>
          <w:p w14:paraId="1C76F28B" w14:textId="77777777" w:rsidR="007015A8" w:rsidRDefault="007015A8"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22</w:t>
            </w:r>
          </w:p>
        </w:tc>
      </w:tr>
    </w:tbl>
    <w:p w14:paraId="1C76F28D" w14:textId="77777777" w:rsidR="007015A8" w:rsidRPr="007015A8" w:rsidRDefault="007015A8" w:rsidP="007015A8">
      <w:pPr>
        <w:spacing w:after="120" w:line="276" w:lineRule="auto"/>
        <w:rPr>
          <w:rFonts w:ascii="Calibri" w:eastAsia="Calibri" w:hAnsi="Calibri"/>
          <w:b/>
          <w:sz w:val="22"/>
          <w:szCs w:val="22"/>
          <w:lang w:eastAsia="en-US"/>
        </w:rPr>
      </w:pPr>
    </w:p>
    <w:p w14:paraId="1C76F28E" w14:textId="77777777" w:rsidR="008F2469" w:rsidRDefault="00FE4950" w:rsidP="003A0005">
      <w:pPr>
        <w:spacing w:after="120" w:line="276" w:lineRule="auto"/>
        <w:rPr>
          <w:rFonts w:ascii="Calibri" w:eastAsia="Calibri" w:hAnsi="Calibri"/>
          <w:b/>
          <w:sz w:val="22"/>
          <w:szCs w:val="22"/>
          <w:lang w:eastAsia="en-US"/>
        </w:rPr>
      </w:pPr>
      <w:r w:rsidRPr="003A0005">
        <w:rPr>
          <w:rFonts w:ascii="Calibri" w:eastAsia="Calibri" w:hAnsi="Calibri"/>
          <w:b/>
          <w:sz w:val="22"/>
          <w:szCs w:val="22"/>
          <w:lang w:eastAsia="en-US"/>
        </w:rPr>
        <w:t>Als er voldoende  faciliteiten zouden zijn voor het opnemen van hoorcolleges zou ik hier gebruik van maken</w:t>
      </w:r>
    </w:p>
    <w:tbl>
      <w:tblPr>
        <w:tblW w:w="396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tblGrid>
      <w:tr w:rsidR="003A0005" w14:paraId="1C76F291" w14:textId="77777777" w:rsidTr="003A0005">
        <w:trPr>
          <w:cantSplit/>
        </w:trPr>
        <w:tc>
          <w:tcPr>
            <w:tcW w:w="2552" w:type="dxa"/>
            <w:tcBorders>
              <w:top w:val="nil"/>
              <w:left w:val="nil"/>
              <w:bottom w:val="single" w:sz="2" w:space="0" w:color="D3D3D3"/>
              <w:right w:val="nil"/>
            </w:tcBorders>
            <w:tcMar>
              <w:top w:w="0" w:type="dxa"/>
              <w:left w:w="240" w:type="dxa"/>
              <w:bottom w:w="0" w:type="dxa"/>
              <w:right w:w="240" w:type="dxa"/>
            </w:tcMar>
            <w:vAlign w:val="center"/>
          </w:tcPr>
          <w:p w14:paraId="1C76F28F"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Naam</w:t>
            </w:r>
          </w:p>
        </w:tc>
        <w:tc>
          <w:tcPr>
            <w:tcW w:w="1417" w:type="dxa"/>
            <w:tcBorders>
              <w:top w:val="nil"/>
              <w:left w:val="nil"/>
              <w:bottom w:val="single" w:sz="2" w:space="0" w:color="D3D3D3"/>
              <w:right w:val="nil"/>
            </w:tcBorders>
            <w:tcMar>
              <w:top w:w="0" w:type="dxa"/>
              <w:left w:w="240" w:type="dxa"/>
              <w:bottom w:w="0" w:type="dxa"/>
              <w:right w:w="240" w:type="dxa"/>
            </w:tcMar>
            <w:vAlign w:val="center"/>
          </w:tcPr>
          <w:p w14:paraId="1C76F290"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Percentage</w:t>
            </w:r>
          </w:p>
        </w:tc>
      </w:tr>
      <w:tr w:rsidR="003A0005" w14:paraId="1C76F294" w14:textId="77777777" w:rsidTr="003A0005">
        <w:trPr>
          <w:cantSplit/>
        </w:trPr>
        <w:tc>
          <w:tcPr>
            <w:tcW w:w="2552" w:type="dxa"/>
            <w:tcBorders>
              <w:top w:val="nil"/>
              <w:left w:val="nil"/>
              <w:bottom w:val="nil"/>
              <w:right w:val="nil"/>
            </w:tcBorders>
            <w:shd w:val="clear" w:color="auto" w:fill="FAFAFA"/>
            <w:tcMar>
              <w:top w:w="0" w:type="dxa"/>
              <w:left w:w="240" w:type="dxa"/>
              <w:bottom w:w="0" w:type="dxa"/>
              <w:right w:w="240" w:type="dxa"/>
            </w:tcMar>
            <w:vAlign w:val="center"/>
          </w:tcPr>
          <w:p w14:paraId="1C76F292"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geheel oneens</w:t>
            </w:r>
          </w:p>
        </w:tc>
        <w:tc>
          <w:tcPr>
            <w:tcW w:w="1417" w:type="dxa"/>
            <w:tcBorders>
              <w:top w:val="nil"/>
              <w:left w:val="nil"/>
              <w:bottom w:val="nil"/>
              <w:right w:val="nil"/>
            </w:tcBorders>
            <w:shd w:val="clear" w:color="auto" w:fill="FAFAFA"/>
            <w:tcMar>
              <w:top w:w="0" w:type="dxa"/>
              <w:left w:w="240" w:type="dxa"/>
              <w:bottom w:w="0" w:type="dxa"/>
              <w:right w:w="240" w:type="dxa"/>
            </w:tcMar>
            <w:vAlign w:val="center"/>
          </w:tcPr>
          <w:p w14:paraId="1C76F293"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10,1%</w:t>
            </w:r>
          </w:p>
        </w:tc>
      </w:tr>
      <w:tr w:rsidR="003A0005" w14:paraId="1C76F297" w14:textId="77777777" w:rsidTr="003A0005">
        <w:trPr>
          <w:cantSplit/>
        </w:trPr>
        <w:tc>
          <w:tcPr>
            <w:tcW w:w="2552" w:type="dxa"/>
            <w:tcBorders>
              <w:top w:val="nil"/>
              <w:left w:val="nil"/>
              <w:bottom w:val="nil"/>
              <w:right w:val="nil"/>
            </w:tcBorders>
            <w:tcMar>
              <w:top w:w="0" w:type="dxa"/>
              <w:left w:w="240" w:type="dxa"/>
              <w:bottom w:w="0" w:type="dxa"/>
              <w:right w:w="240" w:type="dxa"/>
            </w:tcMar>
            <w:vAlign w:val="center"/>
          </w:tcPr>
          <w:p w14:paraId="1C76F295"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oneens</w:t>
            </w:r>
          </w:p>
        </w:tc>
        <w:tc>
          <w:tcPr>
            <w:tcW w:w="1417" w:type="dxa"/>
            <w:tcBorders>
              <w:top w:val="nil"/>
              <w:left w:val="nil"/>
              <w:bottom w:val="nil"/>
              <w:right w:val="nil"/>
            </w:tcBorders>
            <w:tcMar>
              <w:top w:w="0" w:type="dxa"/>
              <w:left w:w="240" w:type="dxa"/>
              <w:bottom w:w="0" w:type="dxa"/>
              <w:right w:w="240" w:type="dxa"/>
            </w:tcMar>
            <w:vAlign w:val="center"/>
          </w:tcPr>
          <w:p w14:paraId="1C76F296"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15,6%</w:t>
            </w:r>
          </w:p>
        </w:tc>
      </w:tr>
      <w:tr w:rsidR="003A0005" w14:paraId="1C76F29A" w14:textId="77777777" w:rsidTr="003A0005">
        <w:trPr>
          <w:cantSplit/>
        </w:trPr>
        <w:tc>
          <w:tcPr>
            <w:tcW w:w="2552" w:type="dxa"/>
            <w:tcBorders>
              <w:top w:val="nil"/>
              <w:left w:val="nil"/>
              <w:bottom w:val="nil"/>
              <w:right w:val="nil"/>
            </w:tcBorders>
            <w:shd w:val="clear" w:color="auto" w:fill="FAFAFA"/>
            <w:tcMar>
              <w:top w:w="0" w:type="dxa"/>
              <w:left w:w="240" w:type="dxa"/>
              <w:bottom w:w="0" w:type="dxa"/>
              <w:right w:w="240" w:type="dxa"/>
            </w:tcMar>
            <w:vAlign w:val="center"/>
          </w:tcPr>
          <w:p w14:paraId="1C76F298"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niet eens/ niet oneens</w:t>
            </w:r>
          </w:p>
        </w:tc>
        <w:tc>
          <w:tcPr>
            <w:tcW w:w="1417" w:type="dxa"/>
            <w:tcBorders>
              <w:top w:val="nil"/>
              <w:left w:val="nil"/>
              <w:bottom w:val="nil"/>
              <w:right w:val="nil"/>
            </w:tcBorders>
            <w:shd w:val="clear" w:color="auto" w:fill="FAFAFA"/>
            <w:tcMar>
              <w:top w:w="0" w:type="dxa"/>
              <w:left w:w="240" w:type="dxa"/>
              <w:bottom w:w="0" w:type="dxa"/>
              <w:right w:w="240" w:type="dxa"/>
            </w:tcMar>
            <w:vAlign w:val="center"/>
          </w:tcPr>
          <w:p w14:paraId="1C76F299"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25,7%</w:t>
            </w:r>
          </w:p>
        </w:tc>
      </w:tr>
      <w:tr w:rsidR="003A0005" w14:paraId="1C76F29D" w14:textId="77777777" w:rsidTr="003A0005">
        <w:trPr>
          <w:cantSplit/>
        </w:trPr>
        <w:tc>
          <w:tcPr>
            <w:tcW w:w="2552" w:type="dxa"/>
            <w:tcBorders>
              <w:top w:val="nil"/>
              <w:left w:val="nil"/>
              <w:bottom w:val="nil"/>
              <w:right w:val="nil"/>
            </w:tcBorders>
            <w:tcMar>
              <w:top w:w="0" w:type="dxa"/>
              <w:left w:w="240" w:type="dxa"/>
              <w:bottom w:w="0" w:type="dxa"/>
              <w:right w:w="240" w:type="dxa"/>
            </w:tcMar>
            <w:vAlign w:val="center"/>
          </w:tcPr>
          <w:p w14:paraId="1C76F29B"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eens</w:t>
            </w:r>
          </w:p>
        </w:tc>
        <w:tc>
          <w:tcPr>
            <w:tcW w:w="1417" w:type="dxa"/>
            <w:tcBorders>
              <w:top w:val="nil"/>
              <w:left w:val="nil"/>
              <w:bottom w:val="nil"/>
              <w:right w:val="nil"/>
            </w:tcBorders>
            <w:tcMar>
              <w:top w:w="0" w:type="dxa"/>
              <w:left w:w="240" w:type="dxa"/>
              <w:bottom w:w="0" w:type="dxa"/>
              <w:right w:w="240" w:type="dxa"/>
            </w:tcMar>
            <w:vAlign w:val="center"/>
          </w:tcPr>
          <w:p w14:paraId="1C76F29C"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30,2%</w:t>
            </w:r>
          </w:p>
        </w:tc>
      </w:tr>
      <w:tr w:rsidR="003A0005" w14:paraId="1C76F2A0" w14:textId="77777777" w:rsidTr="003A0005">
        <w:trPr>
          <w:cantSplit/>
        </w:trPr>
        <w:tc>
          <w:tcPr>
            <w:tcW w:w="2552" w:type="dxa"/>
            <w:tcBorders>
              <w:top w:val="nil"/>
              <w:left w:val="nil"/>
              <w:bottom w:val="nil"/>
              <w:right w:val="nil"/>
            </w:tcBorders>
            <w:shd w:val="clear" w:color="auto" w:fill="FAFAFA"/>
            <w:tcMar>
              <w:top w:w="0" w:type="dxa"/>
              <w:left w:w="240" w:type="dxa"/>
              <w:bottom w:w="0" w:type="dxa"/>
              <w:right w:w="240" w:type="dxa"/>
            </w:tcMar>
            <w:vAlign w:val="center"/>
          </w:tcPr>
          <w:p w14:paraId="1C76F29E"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geheel eens</w:t>
            </w:r>
          </w:p>
        </w:tc>
        <w:tc>
          <w:tcPr>
            <w:tcW w:w="1417" w:type="dxa"/>
            <w:tcBorders>
              <w:top w:val="nil"/>
              <w:left w:val="nil"/>
              <w:bottom w:val="nil"/>
              <w:right w:val="nil"/>
            </w:tcBorders>
            <w:shd w:val="clear" w:color="auto" w:fill="FAFAFA"/>
            <w:tcMar>
              <w:top w:w="0" w:type="dxa"/>
              <w:left w:w="240" w:type="dxa"/>
              <w:bottom w:w="0" w:type="dxa"/>
              <w:right w:w="240" w:type="dxa"/>
            </w:tcMar>
            <w:vAlign w:val="center"/>
          </w:tcPr>
          <w:p w14:paraId="1C76F29F"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18,4%</w:t>
            </w:r>
          </w:p>
        </w:tc>
      </w:tr>
      <w:tr w:rsidR="003A0005" w14:paraId="1C76F2A3" w14:textId="77777777" w:rsidTr="003A0005">
        <w:trPr>
          <w:cantSplit/>
        </w:trPr>
        <w:tc>
          <w:tcPr>
            <w:tcW w:w="2552" w:type="dxa"/>
            <w:tcBorders>
              <w:top w:val="single" w:sz="2" w:space="0" w:color="D3D3D3"/>
              <w:left w:val="nil"/>
              <w:bottom w:val="nil"/>
              <w:right w:val="nil"/>
            </w:tcBorders>
            <w:tcMar>
              <w:top w:w="0" w:type="dxa"/>
              <w:left w:w="240" w:type="dxa"/>
              <w:bottom w:w="0" w:type="dxa"/>
              <w:right w:w="240" w:type="dxa"/>
            </w:tcMar>
            <w:vAlign w:val="center"/>
          </w:tcPr>
          <w:p w14:paraId="1C76F2A1"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c>
          <w:tcPr>
            <w:tcW w:w="1417" w:type="dxa"/>
            <w:tcBorders>
              <w:top w:val="single" w:sz="2" w:space="0" w:color="D3D3D3"/>
              <w:left w:val="nil"/>
              <w:bottom w:val="nil"/>
              <w:right w:val="nil"/>
            </w:tcBorders>
            <w:tcMar>
              <w:top w:w="0" w:type="dxa"/>
              <w:left w:w="240" w:type="dxa"/>
              <w:bottom w:w="0" w:type="dxa"/>
              <w:right w:w="240" w:type="dxa"/>
            </w:tcMar>
            <w:vAlign w:val="center"/>
          </w:tcPr>
          <w:p w14:paraId="1C76F2A2"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179</w:t>
            </w:r>
          </w:p>
        </w:tc>
      </w:tr>
    </w:tbl>
    <w:p w14:paraId="1C76F2A4" w14:textId="77777777" w:rsidR="003A0005" w:rsidRPr="003A0005" w:rsidRDefault="003A0005" w:rsidP="003A0005">
      <w:pPr>
        <w:spacing w:after="120" w:line="276" w:lineRule="auto"/>
        <w:rPr>
          <w:rFonts w:ascii="Calibri" w:eastAsia="Calibri" w:hAnsi="Calibri"/>
          <w:b/>
          <w:sz w:val="22"/>
          <w:szCs w:val="22"/>
          <w:lang w:eastAsia="en-US"/>
        </w:rPr>
      </w:pPr>
    </w:p>
    <w:p w14:paraId="1C76F2A5" w14:textId="77777777" w:rsidR="00FE4950" w:rsidRPr="003A0005" w:rsidRDefault="00FE4950" w:rsidP="003A0005">
      <w:pPr>
        <w:spacing w:after="120" w:line="276" w:lineRule="auto"/>
        <w:rPr>
          <w:rFonts w:ascii="Calibri" w:eastAsia="Calibri" w:hAnsi="Calibri"/>
          <w:b/>
          <w:sz w:val="22"/>
          <w:szCs w:val="22"/>
          <w:lang w:eastAsia="en-US"/>
        </w:rPr>
      </w:pPr>
      <w:r w:rsidRPr="003A0005">
        <w:rPr>
          <w:rFonts w:ascii="Calibri" w:eastAsia="Calibri" w:hAnsi="Calibri"/>
          <w:b/>
          <w:sz w:val="22"/>
          <w:szCs w:val="22"/>
          <w:lang w:eastAsia="en-US"/>
        </w:rPr>
        <w:t>Als er faciliteiten zijn om zelf instructiefilms te maken zou ik hier tijd in investeren</w:t>
      </w:r>
      <w:r w:rsidR="003A0005" w:rsidRPr="003A0005">
        <w:rPr>
          <w:rFonts w:ascii="Calibri" w:eastAsia="Calibri" w:hAnsi="Calibri"/>
          <w:b/>
          <w:sz w:val="22"/>
          <w:szCs w:val="22"/>
          <w:lang w:eastAsia="en-US"/>
        </w:rPr>
        <w:t xml:space="preserve"> </w:t>
      </w:r>
    </w:p>
    <w:tbl>
      <w:tblPr>
        <w:tblW w:w="425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tblGrid>
      <w:tr w:rsidR="003A0005" w14:paraId="1C76F2A8" w14:textId="77777777" w:rsidTr="003A0005">
        <w:trPr>
          <w:cantSplit/>
        </w:trPr>
        <w:tc>
          <w:tcPr>
            <w:tcW w:w="2694" w:type="dxa"/>
            <w:tcBorders>
              <w:top w:val="nil"/>
              <w:left w:val="nil"/>
              <w:bottom w:val="single" w:sz="2" w:space="0" w:color="D3D3D3"/>
              <w:right w:val="nil"/>
            </w:tcBorders>
            <w:tcMar>
              <w:top w:w="0" w:type="dxa"/>
              <w:left w:w="240" w:type="dxa"/>
              <w:bottom w:w="0" w:type="dxa"/>
              <w:right w:w="240" w:type="dxa"/>
            </w:tcMar>
            <w:vAlign w:val="center"/>
          </w:tcPr>
          <w:p w14:paraId="1C76F2A6"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Naam</w:t>
            </w:r>
          </w:p>
        </w:tc>
        <w:tc>
          <w:tcPr>
            <w:tcW w:w="1559" w:type="dxa"/>
            <w:tcBorders>
              <w:top w:val="nil"/>
              <w:left w:val="nil"/>
              <w:bottom w:val="single" w:sz="2" w:space="0" w:color="D3D3D3"/>
              <w:right w:val="nil"/>
            </w:tcBorders>
            <w:tcMar>
              <w:top w:w="0" w:type="dxa"/>
              <w:left w:w="240" w:type="dxa"/>
              <w:bottom w:w="0" w:type="dxa"/>
              <w:right w:w="240" w:type="dxa"/>
            </w:tcMar>
            <w:vAlign w:val="center"/>
          </w:tcPr>
          <w:p w14:paraId="1C76F2A7"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Percentage</w:t>
            </w:r>
          </w:p>
        </w:tc>
      </w:tr>
      <w:tr w:rsidR="003A0005" w14:paraId="1C76F2AB" w14:textId="77777777" w:rsidTr="003A0005">
        <w:trPr>
          <w:cantSplit/>
        </w:trPr>
        <w:tc>
          <w:tcPr>
            <w:tcW w:w="2694" w:type="dxa"/>
            <w:tcBorders>
              <w:top w:val="nil"/>
              <w:left w:val="nil"/>
              <w:bottom w:val="nil"/>
              <w:right w:val="nil"/>
            </w:tcBorders>
            <w:shd w:val="clear" w:color="auto" w:fill="FAFAFA"/>
            <w:tcMar>
              <w:top w:w="0" w:type="dxa"/>
              <w:left w:w="240" w:type="dxa"/>
              <w:bottom w:w="0" w:type="dxa"/>
              <w:right w:w="240" w:type="dxa"/>
            </w:tcMar>
            <w:vAlign w:val="center"/>
          </w:tcPr>
          <w:p w14:paraId="1C76F2A9"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geheel oneens</w:t>
            </w:r>
          </w:p>
        </w:tc>
        <w:tc>
          <w:tcPr>
            <w:tcW w:w="1559" w:type="dxa"/>
            <w:tcBorders>
              <w:top w:val="nil"/>
              <w:left w:val="nil"/>
              <w:bottom w:val="nil"/>
              <w:right w:val="nil"/>
            </w:tcBorders>
            <w:shd w:val="clear" w:color="auto" w:fill="FAFAFA"/>
            <w:tcMar>
              <w:top w:w="0" w:type="dxa"/>
              <w:left w:w="240" w:type="dxa"/>
              <w:bottom w:w="0" w:type="dxa"/>
              <w:right w:w="240" w:type="dxa"/>
            </w:tcMar>
            <w:vAlign w:val="center"/>
          </w:tcPr>
          <w:p w14:paraId="1C76F2AA"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9,6%</w:t>
            </w:r>
          </w:p>
        </w:tc>
      </w:tr>
      <w:tr w:rsidR="003A0005" w14:paraId="1C76F2AE" w14:textId="77777777" w:rsidTr="003A0005">
        <w:trPr>
          <w:cantSplit/>
        </w:trPr>
        <w:tc>
          <w:tcPr>
            <w:tcW w:w="2694" w:type="dxa"/>
            <w:tcBorders>
              <w:top w:val="nil"/>
              <w:left w:val="nil"/>
              <w:bottom w:val="nil"/>
              <w:right w:val="nil"/>
            </w:tcBorders>
            <w:tcMar>
              <w:top w:w="0" w:type="dxa"/>
              <w:left w:w="240" w:type="dxa"/>
              <w:bottom w:w="0" w:type="dxa"/>
              <w:right w:w="240" w:type="dxa"/>
            </w:tcMar>
            <w:vAlign w:val="center"/>
          </w:tcPr>
          <w:p w14:paraId="1C76F2AC"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oneens</w:t>
            </w:r>
          </w:p>
        </w:tc>
        <w:tc>
          <w:tcPr>
            <w:tcW w:w="1559" w:type="dxa"/>
            <w:tcBorders>
              <w:top w:val="nil"/>
              <w:left w:val="nil"/>
              <w:bottom w:val="nil"/>
              <w:right w:val="nil"/>
            </w:tcBorders>
            <w:tcMar>
              <w:top w:w="0" w:type="dxa"/>
              <w:left w:w="240" w:type="dxa"/>
              <w:bottom w:w="0" w:type="dxa"/>
              <w:right w:w="240" w:type="dxa"/>
            </w:tcMar>
            <w:vAlign w:val="center"/>
          </w:tcPr>
          <w:p w14:paraId="1C76F2AD"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15,3%</w:t>
            </w:r>
          </w:p>
        </w:tc>
      </w:tr>
      <w:tr w:rsidR="003A0005" w14:paraId="1C76F2B1" w14:textId="77777777" w:rsidTr="003A0005">
        <w:trPr>
          <w:cantSplit/>
        </w:trPr>
        <w:tc>
          <w:tcPr>
            <w:tcW w:w="2694" w:type="dxa"/>
            <w:tcBorders>
              <w:top w:val="nil"/>
              <w:left w:val="nil"/>
              <w:bottom w:val="nil"/>
              <w:right w:val="nil"/>
            </w:tcBorders>
            <w:shd w:val="clear" w:color="auto" w:fill="FAFAFA"/>
            <w:tcMar>
              <w:top w:w="0" w:type="dxa"/>
              <w:left w:w="240" w:type="dxa"/>
              <w:bottom w:w="0" w:type="dxa"/>
              <w:right w:w="240" w:type="dxa"/>
            </w:tcMar>
            <w:vAlign w:val="center"/>
          </w:tcPr>
          <w:p w14:paraId="1C76F2AF"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niet eens/ niet oneens</w:t>
            </w:r>
          </w:p>
        </w:tc>
        <w:tc>
          <w:tcPr>
            <w:tcW w:w="1559" w:type="dxa"/>
            <w:tcBorders>
              <w:top w:val="nil"/>
              <w:left w:val="nil"/>
              <w:bottom w:val="nil"/>
              <w:right w:val="nil"/>
            </w:tcBorders>
            <w:shd w:val="clear" w:color="auto" w:fill="FAFAFA"/>
            <w:tcMar>
              <w:top w:w="0" w:type="dxa"/>
              <w:left w:w="240" w:type="dxa"/>
              <w:bottom w:w="0" w:type="dxa"/>
              <w:right w:w="240" w:type="dxa"/>
            </w:tcMar>
            <w:vAlign w:val="center"/>
          </w:tcPr>
          <w:p w14:paraId="1C76F2B0"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25,4%</w:t>
            </w:r>
          </w:p>
        </w:tc>
      </w:tr>
      <w:tr w:rsidR="003A0005" w14:paraId="1C76F2B4" w14:textId="77777777" w:rsidTr="003A0005">
        <w:trPr>
          <w:cantSplit/>
        </w:trPr>
        <w:tc>
          <w:tcPr>
            <w:tcW w:w="2694" w:type="dxa"/>
            <w:tcBorders>
              <w:top w:val="nil"/>
              <w:left w:val="nil"/>
              <w:bottom w:val="nil"/>
              <w:right w:val="nil"/>
            </w:tcBorders>
            <w:tcMar>
              <w:top w:w="0" w:type="dxa"/>
              <w:left w:w="240" w:type="dxa"/>
              <w:bottom w:w="0" w:type="dxa"/>
              <w:right w:w="240" w:type="dxa"/>
            </w:tcMar>
            <w:vAlign w:val="center"/>
          </w:tcPr>
          <w:p w14:paraId="1C76F2B2"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eens</w:t>
            </w:r>
          </w:p>
        </w:tc>
        <w:tc>
          <w:tcPr>
            <w:tcW w:w="1559" w:type="dxa"/>
            <w:tcBorders>
              <w:top w:val="nil"/>
              <w:left w:val="nil"/>
              <w:bottom w:val="nil"/>
              <w:right w:val="nil"/>
            </w:tcBorders>
            <w:tcMar>
              <w:top w:w="0" w:type="dxa"/>
              <w:left w:w="240" w:type="dxa"/>
              <w:bottom w:w="0" w:type="dxa"/>
              <w:right w:w="240" w:type="dxa"/>
            </w:tcMar>
            <w:vAlign w:val="center"/>
          </w:tcPr>
          <w:p w14:paraId="1C76F2B3"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32,8%</w:t>
            </w:r>
          </w:p>
        </w:tc>
      </w:tr>
      <w:tr w:rsidR="003A0005" w14:paraId="1C76F2B7" w14:textId="77777777" w:rsidTr="003A0005">
        <w:trPr>
          <w:cantSplit/>
        </w:trPr>
        <w:tc>
          <w:tcPr>
            <w:tcW w:w="2694" w:type="dxa"/>
            <w:tcBorders>
              <w:top w:val="nil"/>
              <w:left w:val="nil"/>
              <w:bottom w:val="nil"/>
              <w:right w:val="nil"/>
            </w:tcBorders>
            <w:shd w:val="clear" w:color="auto" w:fill="FAFAFA"/>
            <w:tcMar>
              <w:top w:w="0" w:type="dxa"/>
              <w:left w:w="240" w:type="dxa"/>
              <w:bottom w:w="0" w:type="dxa"/>
              <w:right w:w="240" w:type="dxa"/>
            </w:tcMar>
            <w:vAlign w:val="center"/>
          </w:tcPr>
          <w:p w14:paraId="1C76F2B5"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b/>
                <w:color w:val="000000"/>
                <w:sz w:val="18"/>
              </w:rPr>
              <w:t>geheel eens</w:t>
            </w:r>
          </w:p>
        </w:tc>
        <w:tc>
          <w:tcPr>
            <w:tcW w:w="1559" w:type="dxa"/>
            <w:tcBorders>
              <w:top w:val="nil"/>
              <w:left w:val="nil"/>
              <w:bottom w:val="nil"/>
              <w:right w:val="nil"/>
            </w:tcBorders>
            <w:shd w:val="clear" w:color="auto" w:fill="FAFAFA"/>
            <w:tcMar>
              <w:top w:w="0" w:type="dxa"/>
              <w:left w:w="240" w:type="dxa"/>
              <w:bottom w:w="0" w:type="dxa"/>
              <w:right w:w="240" w:type="dxa"/>
            </w:tcMar>
            <w:vAlign w:val="center"/>
          </w:tcPr>
          <w:p w14:paraId="1C76F2B6"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16,9%</w:t>
            </w:r>
          </w:p>
        </w:tc>
      </w:tr>
      <w:tr w:rsidR="003A0005" w14:paraId="1C76F2BA" w14:textId="77777777" w:rsidTr="003A0005">
        <w:trPr>
          <w:cantSplit/>
        </w:trPr>
        <w:tc>
          <w:tcPr>
            <w:tcW w:w="2694" w:type="dxa"/>
            <w:tcBorders>
              <w:top w:val="single" w:sz="2" w:space="0" w:color="D3D3D3"/>
              <w:left w:val="nil"/>
              <w:bottom w:val="nil"/>
              <w:right w:val="nil"/>
            </w:tcBorders>
            <w:tcMar>
              <w:top w:w="0" w:type="dxa"/>
              <w:left w:w="240" w:type="dxa"/>
              <w:bottom w:w="0" w:type="dxa"/>
              <w:right w:w="240" w:type="dxa"/>
            </w:tcMar>
            <w:vAlign w:val="center"/>
          </w:tcPr>
          <w:p w14:paraId="1C76F2B8" w14:textId="77777777" w:rsidR="003A0005" w:rsidRDefault="003A0005" w:rsidP="009D77D2">
            <w:pPr>
              <w:keepNext/>
              <w:spacing w:line="240" w:lineRule="atLeast"/>
              <w:rPr>
                <w:rFonts w:ascii="Calibri" w:eastAsia="Calibri" w:hAnsi="Calibri" w:cs="Calibri"/>
                <w:b/>
                <w:color w:val="000000"/>
                <w:sz w:val="18"/>
              </w:rPr>
            </w:pPr>
            <w:r>
              <w:rPr>
                <w:rFonts w:ascii="Calibri" w:eastAsia="Calibri" w:hAnsi="Calibri" w:cs="Calibri"/>
                <w:b/>
                <w:color w:val="000000"/>
                <w:sz w:val="18"/>
              </w:rPr>
              <w:t>N</w:t>
            </w:r>
          </w:p>
        </w:tc>
        <w:tc>
          <w:tcPr>
            <w:tcW w:w="1559" w:type="dxa"/>
            <w:tcBorders>
              <w:top w:val="single" w:sz="2" w:space="0" w:color="D3D3D3"/>
              <w:left w:val="nil"/>
              <w:bottom w:val="nil"/>
              <w:right w:val="nil"/>
            </w:tcBorders>
            <w:tcMar>
              <w:top w:w="0" w:type="dxa"/>
              <w:left w:w="240" w:type="dxa"/>
              <w:bottom w:w="0" w:type="dxa"/>
              <w:right w:w="240" w:type="dxa"/>
            </w:tcMar>
            <w:vAlign w:val="center"/>
          </w:tcPr>
          <w:p w14:paraId="1C76F2B9" w14:textId="77777777" w:rsidR="003A0005" w:rsidRDefault="003A0005" w:rsidP="009D77D2">
            <w:pPr>
              <w:keepNext/>
              <w:spacing w:line="240" w:lineRule="atLeast"/>
              <w:rPr>
                <w:rFonts w:ascii="Calibri" w:eastAsia="Calibri" w:hAnsi="Calibri" w:cs="Calibri"/>
                <w:color w:val="000000"/>
                <w:sz w:val="18"/>
              </w:rPr>
            </w:pPr>
            <w:r>
              <w:rPr>
                <w:rFonts w:ascii="Calibri" w:eastAsia="Calibri" w:hAnsi="Calibri" w:cs="Calibri"/>
                <w:color w:val="000000"/>
                <w:sz w:val="18"/>
              </w:rPr>
              <w:t>177</w:t>
            </w:r>
          </w:p>
        </w:tc>
      </w:tr>
    </w:tbl>
    <w:p w14:paraId="1C76F2BB" w14:textId="77777777" w:rsidR="003A0005" w:rsidRDefault="003A0005" w:rsidP="008B66F8">
      <w:pPr>
        <w:spacing w:after="120" w:line="276" w:lineRule="auto"/>
        <w:rPr>
          <w:rFonts w:ascii="Calibri" w:eastAsia="Calibri" w:hAnsi="Calibri"/>
          <w:sz w:val="22"/>
          <w:szCs w:val="22"/>
          <w:highlight w:val="yellow"/>
          <w:lang w:eastAsia="en-US"/>
        </w:rPr>
      </w:pPr>
    </w:p>
    <w:p w14:paraId="1C76F2BC" w14:textId="77777777" w:rsidR="003A0005" w:rsidRDefault="003A0005">
      <w:pPr>
        <w:rPr>
          <w:rFonts w:ascii="Cambria" w:hAnsi="Cambria"/>
          <w:b/>
          <w:bCs/>
          <w:color w:val="4F81BD"/>
          <w:sz w:val="26"/>
          <w:szCs w:val="26"/>
          <w:lang w:eastAsia="en-US"/>
        </w:rPr>
      </w:pPr>
    </w:p>
    <w:sectPr w:rsidR="003A0005" w:rsidSect="00857429">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6EED" w14:textId="77777777" w:rsidR="000B76B9" w:rsidRDefault="000B76B9">
      <w:r>
        <w:separator/>
      </w:r>
    </w:p>
  </w:endnote>
  <w:endnote w:type="continuationSeparator" w:id="0">
    <w:p w14:paraId="0754B4E4"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0BEC" w14:textId="77777777" w:rsidR="00453E07" w:rsidRDefault="00453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82" w:type="dxa"/>
      <w:tblInd w:w="-805" w:type="dxa"/>
      <w:tblLayout w:type="fixed"/>
      <w:tblCellMar>
        <w:left w:w="57" w:type="dxa"/>
        <w:right w:w="28" w:type="dxa"/>
      </w:tblCellMar>
      <w:tblLook w:val="01E0" w:firstRow="1" w:lastRow="1" w:firstColumn="1" w:lastColumn="1" w:noHBand="0" w:noVBand="0"/>
    </w:tblPr>
    <w:tblGrid>
      <w:gridCol w:w="1004"/>
      <w:gridCol w:w="66"/>
      <w:gridCol w:w="1777"/>
      <w:gridCol w:w="1134"/>
      <w:gridCol w:w="425"/>
      <w:gridCol w:w="709"/>
      <w:gridCol w:w="992"/>
      <w:gridCol w:w="1418"/>
      <w:gridCol w:w="1077"/>
      <w:gridCol w:w="591"/>
      <w:gridCol w:w="309"/>
      <w:gridCol w:w="1080"/>
    </w:tblGrid>
    <w:tr w:rsidR="006805AB" w:rsidRPr="004E2CEC" w14:paraId="1C76F2D5" w14:textId="77777777">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1C76F2D2" w14:textId="77777777" w:rsidR="006805AB" w:rsidRPr="004E2CEC" w:rsidRDefault="006805AB" w:rsidP="0066129B">
          <w:pPr>
            <w:rPr>
              <w:sz w:val="16"/>
              <w:szCs w:val="16"/>
            </w:rPr>
          </w:pPr>
          <w:r>
            <w:rPr>
              <w:sz w:val="16"/>
              <w:szCs w:val="16"/>
            </w:rPr>
            <w:t>Naam folder</w:t>
          </w:r>
          <w:r w:rsidRPr="004E2CEC">
            <w:rPr>
              <w:sz w:val="16"/>
              <w:szCs w:val="16"/>
            </w:rPr>
            <w:t>:</w:t>
          </w:r>
        </w:p>
      </w:tc>
      <w:tc>
        <w:tcPr>
          <w:tcW w:w="8123" w:type="dxa"/>
          <w:gridSpan w:val="8"/>
          <w:tcBorders>
            <w:top w:val="single" w:sz="4" w:space="0" w:color="auto"/>
            <w:left w:val="single" w:sz="4" w:space="0" w:color="auto"/>
            <w:bottom w:val="single" w:sz="4" w:space="0" w:color="auto"/>
            <w:right w:val="single" w:sz="4" w:space="0" w:color="auto"/>
          </w:tcBorders>
          <w:shd w:val="clear" w:color="auto" w:fill="auto"/>
        </w:tcPr>
        <w:p w14:paraId="1C76F2D3" w14:textId="5013279D" w:rsidR="006805AB" w:rsidRPr="004E2CEC" w:rsidRDefault="006805AB" w:rsidP="003C264C">
          <w:pPr>
            <w:rPr>
              <w:sz w:val="16"/>
              <w:szCs w:val="16"/>
            </w:rPr>
          </w:pPr>
          <w:r>
            <w:rPr>
              <w:sz w:val="16"/>
              <w:szCs w:val="16"/>
            </w:rPr>
            <w:fldChar w:fldCharType="begin"/>
          </w:r>
          <w:r>
            <w:rPr>
              <w:sz w:val="16"/>
              <w:szCs w:val="16"/>
            </w:rPr>
            <w:instrText xml:space="preserve"> FILENAME  \p </w:instrText>
          </w:r>
          <w:r>
            <w:rPr>
              <w:sz w:val="16"/>
              <w:szCs w:val="16"/>
            </w:rPr>
            <w:fldChar w:fldCharType="separate"/>
          </w:r>
          <w:r>
            <w:rPr>
              <w:noProof/>
              <w:sz w:val="16"/>
              <w:szCs w:val="16"/>
            </w:rPr>
            <w:t>https://www.edugroepen.nl/sites/HHsVideo/Werkdocumenten/02 Projectresultaten/Behoeftebepaling</w:t>
          </w:r>
          <w:r w:rsidR="00453E07">
            <w:rPr>
              <w:noProof/>
              <w:sz w:val="16"/>
              <w:szCs w:val="16"/>
            </w:rPr>
            <w:t>/Onderzoek behoeftebepaling v2.0</w:t>
          </w:r>
          <w:r>
            <w:rPr>
              <w:noProof/>
              <w:sz w:val="16"/>
              <w:szCs w:val="16"/>
            </w:rPr>
            <w:t xml:space="preserve"> DEF.docx</w:t>
          </w:r>
          <w:r>
            <w:rPr>
              <w:sz w:val="16"/>
              <w:szCs w:val="16"/>
            </w:rPr>
            <w:fldChar w:fldCharType="end"/>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tcPr>
        <w:p w14:paraId="1C76F2D4" w14:textId="77777777" w:rsidR="006805AB" w:rsidRPr="004E2CEC" w:rsidRDefault="006805AB" w:rsidP="003C264C">
          <w:pPr>
            <w:rPr>
              <w:sz w:val="16"/>
              <w:szCs w:val="16"/>
            </w:rPr>
          </w:pPr>
          <w:r>
            <w:rPr>
              <w:sz w:val="16"/>
              <w:szCs w:val="16"/>
            </w:rPr>
            <w:t>Pag.</w:t>
          </w:r>
          <w:r w:rsidRPr="00E33BDF">
            <w:rPr>
              <w:sz w:val="16"/>
              <w:szCs w:val="16"/>
            </w:rPr>
            <w:t xml:space="preserve"> </w:t>
          </w:r>
          <w:r w:rsidRPr="00E33BDF">
            <w:rPr>
              <w:rStyle w:val="PageNumber"/>
              <w:sz w:val="16"/>
              <w:szCs w:val="16"/>
            </w:rPr>
            <w:fldChar w:fldCharType="begin"/>
          </w:r>
          <w:r w:rsidRPr="00E33BDF">
            <w:rPr>
              <w:rStyle w:val="PageNumber"/>
              <w:sz w:val="16"/>
              <w:szCs w:val="16"/>
            </w:rPr>
            <w:instrText xml:space="preserve"> PAGE </w:instrText>
          </w:r>
          <w:r w:rsidRPr="00E33BDF">
            <w:rPr>
              <w:rStyle w:val="PageNumber"/>
              <w:sz w:val="16"/>
              <w:szCs w:val="16"/>
            </w:rPr>
            <w:fldChar w:fldCharType="separate"/>
          </w:r>
          <w:r w:rsidR="00A145BA">
            <w:rPr>
              <w:rStyle w:val="PageNumber"/>
              <w:noProof/>
              <w:sz w:val="16"/>
              <w:szCs w:val="16"/>
            </w:rPr>
            <w:t>2</w:t>
          </w:r>
          <w:r w:rsidRPr="00E33BDF">
            <w:rPr>
              <w:rStyle w:val="PageNumber"/>
              <w:sz w:val="16"/>
              <w:szCs w:val="16"/>
            </w:rPr>
            <w:fldChar w:fldCharType="end"/>
          </w:r>
          <w:r w:rsidRPr="00E33BDF">
            <w:rPr>
              <w:rStyle w:val="PageNumber"/>
              <w:sz w:val="16"/>
              <w:szCs w:val="16"/>
            </w:rPr>
            <w:t xml:space="preserve"> van </w:t>
          </w:r>
          <w:r w:rsidRPr="00E33BDF">
            <w:rPr>
              <w:rStyle w:val="PageNumber"/>
              <w:sz w:val="16"/>
              <w:szCs w:val="16"/>
            </w:rPr>
            <w:fldChar w:fldCharType="begin"/>
          </w:r>
          <w:r w:rsidRPr="00E33BDF">
            <w:rPr>
              <w:rStyle w:val="PageNumber"/>
              <w:sz w:val="16"/>
              <w:szCs w:val="16"/>
            </w:rPr>
            <w:instrText xml:space="preserve"> NUMPAGES </w:instrText>
          </w:r>
          <w:r w:rsidRPr="00E33BDF">
            <w:rPr>
              <w:rStyle w:val="PageNumber"/>
              <w:sz w:val="16"/>
              <w:szCs w:val="16"/>
            </w:rPr>
            <w:fldChar w:fldCharType="separate"/>
          </w:r>
          <w:r w:rsidR="00A145BA">
            <w:rPr>
              <w:rStyle w:val="PageNumber"/>
              <w:noProof/>
              <w:sz w:val="16"/>
              <w:szCs w:val="16"/>
            </w:rPr>
            <w:t>17</w:t>
          </w:r>
          <w:r w:rsidRPr="00E33BDF">
            <w:rPr>
              <w:rStyle w:val="PageNumber"/>
              <w:sz w:val="16"/>
              <w:szCs w:val="16"/>
            </w:rPr>
            <w:fldChar w:fldCharType="end"/>
          </w:r>
        </w:p>
      </w:tc>
    </w:tr>
    <w:tr w:rsidR="006805AB" w:rsidRPr="004E2CEC" w14:paraId="1C76F2E0" w14:textId="77777777" w:rsidTr="00453E07">
      <w:tc>
        <w:tcPr>
          <w:tcW w:w="1004" w:type="dxa"/>
          <w:tcBorders>
            <w:top w:val="single" w:sz="4" w:space="0" w:color="auto"/>
            <w:left w:val="single" w:sz="4" w:space="0" w:color="auto"/>
            <w:bottom w:val="single" w:sz="4" w:space="0" w:color="auto"/>
            <w:right w:val="single" w:sz="4" w:space="0" w:color="auto"/>
          </w:tcBorders>
          <w:shd w:val="clear" w:color="auto" w:fill="auto"/>
        </w:tcPr>
        <w:p w14:paraId="1C76F2D6" w14:textId="77777777" w:rsidR="006805AB" w:rsidRPr="004E2CEC" w:rsidRDefault="006805AB" w:rsidP="003C264C">
          <w:pPr>
            <w:rPr>
              <w:sz w:val="16"/>
              <w:szCs w:val="16"/>
            </w:rPr>
          </w:pPr>
          <w:r w:rsidRPr="004E2CEC">
            <w:rPr>
              <w:sz w:val="16"/>
              <w:szCs w:val="16"/>
            </w:rPr>
            <w:t>Auteur</w:t>
          </w:r>
          <w:r>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C76F2D7" w14:textId="77777777" w:rsidR="006805AB" w:rsidRPr="004E2CEC" w:rsidRDefault="006805AB" w:rsidP="003C264C">
          <w:pPr>
            <w:rPr>
              <w:sz w:val="16"/>
              <w:szCs w:val="16"/>
            </w:rPr>
          </w:pPr>
          <w:r>
            <w:rPr>
              <w:sz w:val="16"/>
              <w:szCs w:val="16"/>
            </w:rPr>
            <w:t>K. Aytemir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6F2D8" w14:textId="77777777" w:rsidR="006805AB" w:rsidRPr="004E2CEC" w:rsidRDefault="006805AB" w:rsidP="003C264C">
          <w:pPr>
            <w:rPr>
              <w:sz w:val="16"/>
              <w:szCs w:val="16"/>
            </w:rPr>
          </w:pPr>
          <w:r w:rsidRPr="004E2CEC">
            <w:rPr>
              <w:sz w:val="16"/>
              <w:szCs w:val="16"/>
            </w:rPr>
            <w:t>Versie-nr.: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76F2D9" w14:textId="1EC392A2" w:rsidR="006805AB" w:rsidRPr="004E2CEC" w:rsidRDefault="006805AB" w:rsidP="00664394">
          <w:pPr>
            <w:rPr>
              <w:sz w:val="16"/>
              <w:szCs w:val="16"/>
            </w:rPr>
          </w:pPr>
          <w:r>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14:paraId="1C76F2DA" w14:textId="77777777" w:rsidR="006805AB" w:rsidRPr="004E2CEC" w:rsidRDefault="006805AB" w:rsidP="0066129B">
          <w:pPr>
            <w:rPr>
              <w:sz w:val="16"/>
              <w:szCs w:val="16"/>
            </w:rPr>
          </w:pPr>
          <w:r>
            <w:rPr>
              <w:sz w:val="16"/>
              <w:szCs w:val="16"/>
            </w:rPr>
            <w:t>Status:</w:t>
          </w:r>
        </w:p>
      </w:tc>
      <w:tc>
        <w:tcPr>
          <w:tcW w:w="992" w:type="dxa"/>
          <w:tcBorders>
            <w:top w:val="single" w:sz="4" w:space="0" w:color="auto"/>
            <w:left w:val="single" w:sz="4" w:space="0" w:color="auto"/>
            <w:bottom w:val="single" w:sz="4" w:space="0" w:color="auto"/>
            <w:right w:val="single" w:sz="4" w:space="0" w:color="auto"/>
          </w:tcBorders>
        </w:tcPr>
        <w:p w14:paraId="1C76F2DB" w14:textId="5A86843D" w:rsidR="006805AB" w:rsidRPr="004E2CEC" w:rsidRDefault="006805AB" w:rsidP="003C264C">
          <w:pPr>
            <w:rPr>
              <w:sz w:val="16"/>
              <w:szCs w:val="16"/>
            </w:rPr>
          </w:pPr>
          <w:r>
            <w:rPr>
              <w:sz w:val="16"/>
              <w:szCs w:val="16"/>
            </w:rPr>
            <w:t>Definitief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76F2DC" w14:textId="77777777" w:rsidR="006805AB" w:rsidRPr="004E2CEC" w:rsidRDefault="006805AB" w:rsidP="003C264C">
          <w:pPr>
            <w:rPr>
              <w:sz w:val="16"/>
              <w:szCs w:val="16"/>
            </w:rPr>
          </w:pPr>
          <w:r w:rsidRPr="004E2CEC">
            <w:rPr>
              <w:sz w:val="16"/>
              <w:szCs w:val="16"/>
            </w:rPr>
            <w:t>Vastgesteld door:</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6F2DD" w14:textId="62785FD3" w:rsidR="006805AB" w:rsidRPr="004E2CEC" w:rsidRDefault="00453E07" w:rsidP="003C264C">
          <w:pPr>
            <w:rPr>
              <w:sz w:val="16"/>
              <w:szCs w:val="16"/>
            </w:rPr>
          </w:pPr>
          <w:r>
            <w:rPr>
              <w:sz w:val="16"/>
              <w:szCs w:val="16"/>
            </w:rPr>
            <w:t>M. Arkesteijn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C76F2DE" w14:textId="77777777" w:rsidR="006805AB" w:rsidRPr="004E2CEC" w:rsidRDefault="006805AB" w:rsidP="00E33BDF">
          <w:pPr>
            <w:rPr>
              <w:sz w:val="16"/>
              <w:szCs w:val="16"/>
            </w:rPr>
          </w:pPr>
          <w:r>
            <w:rPr>
              <w:sz w:val="16"/>
              <w:szCs w:val="16"/>
            </w:rPr>
            <w:t>Op datum: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0112CB" w14:textId="2D3C3601" w:rsidR="006805AB" w:rsidRDefault="00453E07" w:rsidP="00E33BDF">
          <w:pPr>
            <w:rPr>
              <w:sz w:val="16"/>
              <w:szCs w:val="16"/>
            </w:rPr>
          </w:pPr>
          <w:r>
            <w:rPr>
              <w:sz w:val="16"/>
              <w:szCs w:val="16"/>
            </w:rPr>
            <w:t>8-8-2014</w:t>
          </w:r>
        </w:p>
        <w:p w14:paraId="1C76F2DF" w14:textId="77777777" w:rsidR="00453E07" w:rsidRPr="004E2CEC" w:rsidRDefault="00453E07" w:rsidP="00E33BDF">
          <w:pPr>
            <w:rPr>
              <w:sz w:val="16"/>
              <w:szCs w:val="16"/>
            </w:rPr>
          </w:pPr>
        </w:p>
      </w:tc>
    </w:tr>
  </w:tbl>
  <w:p w14:paraId="1C76F2E1" w14:textId="77777777" w:rsidR="006805AB" w:rsidRDefault="006805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16BD" w14:textId="77777777" w:rsidR="00453E07" w:rsidRDefault="00453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DB9A7" w14:textId="77777777" w:rsidR="000B76B9" w:rsidRDefault="000B76B9">
      <w:r>
        <w:separator/>
      </w:r>
    </w:p>
  </w:footnote>
  <w:footnote w:type="continuationSeparator" w:id="0">
    <w:p w14:paraId="6373E7E0" w14:textId="77777777" w:rsidR="000B76B9" w:rsidRDefault="000B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8C0C" w14:textId="77777777" w:rsidR="00453E07" w:rsidRDefault="00453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2651" w14:textId="77777777" w:rsidR="00453E07" w:rsidRDefault="00453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4138" w14:textId="77777777" w:rsidR="00453E07" w:rsidRDefault="00453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5670"/>
    <w:multiLevelType w:val="hybridMultilevel"/>
    <w:tmpl w:val="66BA5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142CC0"/>
    <w:multiLevelType w:val="hybridMultilevel"/>
    <w:tmpl w:val="386C1AB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194AA9"/>
    <w:multiLevelType w:val="hybridMultilevel"/>
    <w:tmpl w:val="386C1AB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F60210"/>
    <w:multiLevelType w:val="hybridMultilevel"/>
    <w:tmpl w:val="CCAC61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3CF434B"/>
    <w:multiLevelType w:val="hybridMultilevel"/>
    <w:tmpl w:val="28AEDD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46666D7"/>
    <w:multiLevelType w:val="hybridMultilevel"/>
    <w:tmpl w:val="884C6CBE"/>
    <w:lvl w:ilvl="0" w:tplc="2A6E40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E671E7"/>
    <w:multiLevelType w:val="hybridMultilevel"/>
    <w:tmpl w:val="9C62C0B0"/>
    <w:lvl w:ilvl="0" w:tplc="072EE69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3B72B6"/>
    <w:multiLevelType w:val="hybridMultilevel"/>
    <w:tmpl w:val="196E0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F5689F"/>
    <w:multiLevelType w:val="hybridMultilevel"/>
    <w:tmpl w:val="28AEDD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F8"/>
    <w:rsid w:val="00004A11"/>
    <w:rsid w:val="00073EBA"/>
    <w:rsid w:val="0009078B"/>
    <w:rsid w:val="000B5F50"/>
    <w:rsid w:val="000B76B9"/>
    <w:rsid w:val="000F21B5"/>
    <w:rsid w:val="00123FED"/>
    <w:rsid w:val="00155F45"/>
    <w:rsid w:val="00165E18"/>
    <w:rsid w:val="001941BE"/>
    <w:rsid w:val="001B369B"/>
    <w:rsid w:val="001F2A9F"/>
    <w:rsid w:val="001F2F16"/>
    <w:rsid w:val="001F30CA"/>
    <w:rsid w:val="00202499"/>
    <w:rsid w:val="00237C88"/>
    <w:rsid w:val="002520E5"/>
    <w:rsid w:val="002540F0"/>
    <w:rsid w:val="002A017C"/>
    <w:rsid w:val="002E446E"/>
    <w:rsid w:val="003322CA"/>
    <w:rsid w:val="00377F67"/>
    <w:rsid w:val="003A0005"/>
    <w:rsid w:val="003A6E70"/>
    <w:rsid w:val="003C264C"/>
    <w:rsid w:val="003D7197"/>
    <w:rsid w:val="003E4CAB"/>
    <w:rsid w:val="003F1512"/>
    <w:rsid w:val="003F264F"/>
    <w:rsid w:val="00417CC1"/>
    <w:rsid w:val="00442FE1"/>
    <w:rsid w:val="00453E07"/>
    <w:rsid w:val="00473103"/>
    <w:rsid w:val="004A23C5"/>
    <w:rsid w:val="004A79B5"/>
    <w:rsid w:val="004D4740"/>
    <w:rsid w:val="004E2CEC"/>
    <w:rsid w:val="004E382B"/>
    <w:rsid w:val="004E7F34"/>
    <w:rsid w:val="005040EC"/>
    <w:rsid w:val="00520D28"/>
    <w:rsid w:val="005250FE"/>
    <w:rsid w:val="005608C7"/>
    <w:rsid w:val="00587261"/>
    <w:rsid w:val="00593634"/>
    <w:rsid w:val="005A36BA"/>
    <w:rsid w:val="005A3EFE"/>
    <w:rsid w:val="005B264E"/>
    <w:rsid w:val="005C18E0"/>
    <w:rsid w:val="0062476C"/>
    <w:rsid w:val="0065669B"/>
    <w:rsid w:val="0066129B"/>
    <w:rsid w:val="00664394"/>
    <w:rsid w:val="00667CC6"/>
    <w:rsid w:val="00667EFF"/>
    <w:rsid w:val="00670511"/>
    <w:rsid w:val="006805AB"/>
    <w:rsid w:val="00683D48"/>
    <w:rsid w:val="006861EA"/>
    <w:rsid w:val="006907D7"/>
    <w:rsid w:val="006B4356"/>
    <w:rsid w:val="007015A8"/>
    <w:rsid w:val="00722E4F"/>
    <w:rsid w:val="0073106D"/>
    <w:rsid w:val="007B00DA"/>
    <w:rsid w:val="007B02DB"/>
    <w:rsid w:val="007C63A8"/>
    <w:rsid w:val="007E5B29"/>
    <w:rsid w:val="00831867"/>
    <w:rsid w:val="008448F6"/>
    <w:rsid w:val="00857429"/>
    <w:rsid w:val="00860F60"/>
    <w:rsid w:val="00861269"/>
    <w:rsid w:val="00870594"/>
    <w:rsid w:val="008B66F8"/>
    <w:rsid w:val="008E6FB3"/>
    <w:rsid w:val="008F2469"/>
    <w:rsid w:val="00926A7B"/>
    <w:rsid w:val="00946F31"/>
    <w:rsid w:val="0096293A"/>
    <w:rsid w:val="00987EE1"/>
    <w:rsid w:val="009D1392"/>
    <w:rsid w:val="009D4480"/>
    <w:rsid w:val="009D7675"/>
    <w:rsid w:val="009D77D2"/>
    <w:rsid w:val="009E346D"/>
    <w:rsid w:val="009F4784"/>
    <w:rsid w:val="00A00E93"/>
    <w:rsid w:val="00A145BA"/>
    <w:rsid w:val="00A24842"/>
    <w:rsid w:val="00A4581B"/>
    <w:rsid w:val="00A63675"/>
    <w:rsid w:val="00A7739F"/>
    <w:rsid w:val="00A864B5"/>
    <w:rsid w:val="00A86E3E"/>
    <w:rsid w:val="00A90DF9"/>
    <w:rsid w:val="00AA6139"/>
    <w:rsid w:val="00AA6D4E"/>
    <w:rsid w:val="00AB7C06"/>
    <w:rsid w:val="00AD31D0"/>
    <w:rsid w:val="00AE06C8"/>
    <w:rsid w:val="00AE1F6B"/>
    <w:rsid w:val="00B0105C"/>
    <w:rsid w:val="00B1450C"/>
    <w:rsid w:val="00B34C10"/>
    <w:rsid w:val="00B40DF1"/>
    <w:rsid w:val="00B41EE5"/>
    <w:rsid w:val="00B60D51"/>
    <w:rsid w:val="00B638E7"/>
    <w:rsid w:val="00B641CB"/>
    <w:rsid w:val="00B65098"/>
    <w:rsid w:val="00B72E1C"/>
    <w:rsid w:val="00B76D0C"/>
    <w:rsid w:val="00BF410B"/>
    <w:rsid w:val="00C06D85"/>
    <w:rsid w:val="00C06DB2"/>
    <w:rsid w:val="00C27982"/>
    <w:rsid w:val="00C30F1B"/>
    <w:rsid w:val="00C44041"/>
    <w:rsid w:val="00C535AE"/>
    <w:rsid w:val="00C61700"/>
    <w:rsid w:val="00C74862"/>
    <w:rsid w:val="00CA7D4F"/>
    <w:rsid w:val="00CB6B7C"/>
    <w:rsid w:val="00CC1F65"/>
    <w:rsid w:val="00CE76AF"/>
    <w:rsid w:val="00CF3809"/>
    <w:rsid w:val="00CF44FC"/>
    <w:rsid w:val="00CF48A2"/>
    <w:rsid w:val="00D35BB8"/>
    <w:rsid w:val="00D47E85"/>
    <w:rsid w:val="00D51C27"/>
    <w:rsid w:val="00D54653"/>
    <w:rsid w:val="00D5791B"/>
    <w:rsid w:val="00D713C5"/>
    <w:rsid w:val="00D75B8F"/>
    <w:rsid w:val="00D9586C"/>
    <w:rsid w:val="00D95CA4"/>
    <w:rsid w:val="00DA0C3F"/>
    <w:rsid w:val="00DB1F47"/>
    <w:rsid w:val="00DB7835"/>
    <w:rsid w:val="00DC38A7"/>
    <w:rsid w:val="00DD4FA3"/>
    <w:rsid w:val="00DF07FA"/>
    <w:rsid w:val="00E33BDF"/>
    <w:rsid w:val="00E3633D"/>
    <w:rsid w:val="00E7189B"/>
    <w:rsid w:val="00ED2976"/>
    <w:rsid w:val="00ED5C9D"/>
    <w:rsid w:val="00EE4501"/>
    <w:rsid w:val="00F22D88"/>
    <w:rsid w:val="00F27A21"/>
    <w:rsid w:val="00F416AD"/>
    <w:rsid w:val="00F928E7"/>
    <w:rsid w:val="00FB2293"/>
    <w:rsid w:val="00FE03AE"/>
    <w:rsid w:val="00FE4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6F054"/>
  <w15:docId w15:val="{29D82F72-6682-44DE-9AD5-CA8F2613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6D"/>
    <w:rPr>
      <w:rFonts w:ascii="Arial" w:hAnsi="Arial"/>
    </w:rPr>
  </w:style>
  <w:style w:type="paragraph" w:styleId="Heading2">
    <w:name w:val="heading 2"/>
    <w:basedOn w:val="Normal"/>
    <w:next w:val="Normal"/>
    <w:link w:val="Heading2Char"/>
    <w:uiPriority w:val="9"/>
    <w:unhideWhenUsed/>
    <w:qFormat/>
    <w:rsid w:val="008B66F8"/>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264C"/>
    <w:pPr>
      <w:tabs>
        <w:tab w:val="center" w:pos="4320"/>
        <w:tab w:val="right" w:pos="8640"/>
      </w:tabs>
    </w:pPr>
  </w:style>
  <w:style w:type="paragraph" w:styleId="Footer">
    <w:name w:val="footer"/>
    <w:basedOn w:val="Normal"/>
    <w:rsid w:val="003C264C"/>
    <w:pPr>
      <w:tabs>
        <w:tab w:val="center" w:pos="4320"/>
        <w:tab w:val="right" w:pos="8640"/>
      </w:tabs>
    </w:pPr>
  </w:style>
  <w:style w:type="character" w:styleId="PageNumber">
    <w:name w:val="page number"/>
    <w:basedOn w:val="DefaultParagraphFont"/>
    <w:rsid w:val="00ED2976"/>
  </w:style>
  <w:style w:type="character" w:customStyle="1" w:styleId="Heading2Char">
    <w:name w:val="Heading 2 Char"/>
    <w:basedOn w:val="DefaultParagraphFont"/>
    <w:link w:val="Heading2"/>
    <w:uiPriority w:val="9"/>
    <w:rsid w:val="008B66F8"/>
    <w:rPr>
      <w:rFonts w:ascii="Cambria" w:hAnsi="Cambria"/>
      <w:b/>
      <w:bCs/>
      <w:color w:val="4F81BD"/>
      <w:sz w:val="26"/>
      <w:szCs w:val="26"/>
      <w:lang w:eastAsia="en-US"/>
    </w:rPr>
  </w:style>
  <w:style w:type="table" w:customStyle="1" w:styleId="Tabelraster1">
    <w:name w:val="Tabelraster1"/>
    <w:basedOn w:val="TableNormal"/>
    <w:next w:val="TableGrid"/>
    <w:uiPriority w:val="59"/>
    <w:rsid w:val="008B66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E1C"/>
    <w:pPr>
      <w:ind w:left="720"/>
      <w:contextualSpacing/>
    </w:pPr>
  </w:style>
  <w:style w:type="paragraph" w:styleId="NormalWeb">
    <w:name w:val="Normal (Web)"/>
    <w:basedOn w:val="Normal"/>
    <w:uiPriority w:val="99"/>
    <w:semiHidden/>
    <w:unhideWhenUsed/>
    <w:rsid w:val="00B72E1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72E1C"/>
    <w:rPr>
      <w:rFonts w:ascii="Tahoma" w:hAnsi="Tahoma" w:cs="Tahoma"/>
      <w:sz w:val="16"/>
      <w:szCs w:val="16"/>
    </w:rPr>
  </w:style>
  <w:style w:type="character" w:customStyle="1" w:styleId="BalloonTextChar">
    <w:name w:val="Balloon Text Char"/>
    <w:basedOn w:val="DefaultParagraphFont"/>
    <w:link w:val="BalloonText"/>
    <w:uiPriority w:val="99"/>
    <w:semiHidden/>
    <w:rsid w:val="00B72E1C"/>
    <w:rPr>
      <w:rFonts w:ascii="Tahoma" w:hAnsi="Tahoma" w:cs="Tahoma"/>
      <w:sz w:val="16"/>
      <w:szCs w:val="16"/>
    </w:rPr>
  </w:style>
  <w:style w:type="character" w:styleId="CommentReference">
    <w:name w:val="annotation reference"/>
    <w:basedOn w:val="DefaultParagraphFont"/>
    <w:uiPriority w:val="99"/>
    <w:semiHidden/>
    <w:unhideWhenUsed/>
    <w:rsid w:val="00A00E93"/>
    <w:rPr>
      <w:sz w:val="16"/>
      <w:szCs w:val="16"/>
    </w:rPr>
  </w:style>
  <w:style w:type="paragraph" w:styleId="CommentText">
    <w:name w:val="annotation text"/>
    <w:basedOn w:val="Normal"/>
    <w:link w:val="CommentTextChar"/>
    <w:uiPriority w:val="99"/>
    <w:semiHidden/>
    <w:unhideWhenUsed/>
    <w:rsid w:val="00A00E93"/>
  </w:style>
  <w:style w:type="character" w:customStyle="1" w:styleId="CommentTextChar">
    <w:name w:val="Comment Text Char"/>
    <w:basedOn w:val="DefaultParagraphFont"/>
    <w:link w:val="CommentText"/>
    <w:uiPriority w:val="99"/>
    <w:semiHidden/>
    <w:rsid w:val="00A00E93"/>
    <w:rPr>
      <w:rFonts w:ascii="Arial" w:hAnsi="Arial"/>
    </w:rPr>
  </w:style>
  <w:style w:type="paragraph" w:styleId="CommentSubject">
    <w:name w:val="annotation subject"/>
    <w:basedOn w:val="CommentText"/>
    <w:next w:val="CommentText"/>
    <w:link w:val="CommentSubjectChar"/>
    <w:uiPriority w:val="99"/>
    <w:semiHidden/>
    <w:unhideWhenUsed/>
    <w:rsid w:val="00A00E93"/>
    <w:rPr>
      <w:b/>
      <w:bCs/>
    </w:rPr>
  </w:style>
  <w:style w:type="character" w:customStyle="1" w:styleId="CommentSubjectChar">
    <w:name w:val="Comment Subject Char"/>
    <w:basedOn w:val="CommentTextChar"/>
    <w:link w:val="CommentSubject"/>
    <w:uiPriority w:val="99"/>
    <w:semiHidden/>
    <w:rsid w:val="00A00E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926">
      <w:bodyDiv w:val="1"/>
      <w:marLeft w:val="0"/>
      <w:marRight w:val="0"/>
      <w:marTop w:val="0"/>
      <w:marBottom w:val="0"/>
      <w:divBdr>
        <w:top w:val="none" w:sz="0" w:space="0" w:color="auto"/>
        <w:left w:val="none" w:sz="0" w:space="0" w:color="auto"/>
        <w:bottom w:val="none" w:sz="0" w:space="0" w:color="auto"/>
        <w:right w:val="none" w:sz="0" w:space="0" w:color="auto"/>
      </w:divBdr>
    </w:div>
    <w:div w:id="1464731706">
      <w:bodyDiv w:val="1"/>
      <w:marLeft w:val="0"/>
      <w:marRight w:val="0"/>
      <w:marTop w:val="0"/>
      <w:marBottom w:val="0"/>
      <w:divBdr>
        <w:top w:val="none" w:sz="0" w:space="0" w:color="auto"/>
        <w:left w:val="none" w:sz="0" w:space="0" w:color="auto"/>
        <w:bottom w:val="none" w:sz="0" w:space="0" w:color="auto"/>
        <w:right w:val="none" w:sz="0" w:space="0" w:color="auto"/>
      </w:divBdr>
    </w:div>
    <w:div w:id="20262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Appl\huisstijl\template_rappor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ds.hhs.nl\org\groups\dnst_ICT\IT_BC&amp;PM\Business%20Consultancy\HHs%20Collegeweb\Groeipad%20HHsCollegewe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www.edugroepen.nl/sites/HHsVideo/Werkdocumenten/02%20Projectresultaten/Behoeftebepaling/Groeipad%20HHsCollegewe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www.edugroepen.nl/sites/HHsVideo/Werkdocumenten/02%20Projectresultaten/Behoeftebepaling/Groeipad%20HHsCollegewe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Groeipad!$B$3</c:f>
              <c:strCache>
                <c:ptCount val="1"/>
                <c:pt idx="0">
                  <c:v># colleges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Groeipad!$B$4:$B$8</c:f>
              <c:numCache>
                <c:formatCode>0</c:formatCode>
                <c:ptCount val="5"/>
                <c:pt idx="0">
                  <c:v>3760</c:v>
                </c:pt>
                <c:pt idx="1">
                  <c:v>7520</c:v>
                </c:pt>
                <c:pt idx="2">
                  <c:v>11280</c:v>
                </c:pt>
                <c:pt idx="3">
                  <c:v>11280</c:v>
                </c:pt>
                <c:pt idx="4">
                  <c:v>5640</c:v>
                </c:pt>
              </c:numCache>
            </c:numRef>
          </c:val>
          <c:smooth val="0"/>
        </c:ser>
        <c:dLbls>
          <c:showLegendKey val="0"/>
          <c:showVal val="0"/>
          <c:showCatName val="0"/>
          <c:showSerName val="0"/>
          <c:showPercent val="0"/>
          <c:showBubbleSize val="0"/>
        </c:dLbls>
        <c:smooth val="0"/>
        <c:axId val="488401248"/>
        <c:axId val="488401640"/>
      </c:lineChart>
      <c:catAx>
        <c:axId val="488401248"/>
        <c:scaling>
          <c:orientation val="minMax"/>
        </c:scaling>
        <c:delete val="0"/>
        <c:axPos val="b"/>
        <c:numFmt formatCode="General" sourceLinked="1"/>
        <c:majorTickMark val="out"/>
        <c:minorTickMark val="none"/>
        <c:tickLblPos val="nextTo"/>
        <c:crossAx val="488401640"/>
        <c:crosses val="autoZero"/>
        <c:auto val="1"/>
        <c:lblAlgn val="ctr"/>
        <c:lblOffset val="100"/>
        <c:noMultiLvlLbl val="0"/>
      </c:catAx>
      <c:valAx>
        <c:axId val="488401640"/>
        <c:scaling>
          <c:orientation val="minMax"/>
        </c:scaling>
        <c:delete val="0"/>
        <c:axPos val="l"/>
        <c:majorGridlines/>
        <c:numFmt formatCode="0" sourceLinked="1"/>
        <c:majorTickMark val="out"/>
        <c:minorTickMark val="none"/>
        <c:tickLblPos val="nextTo"/>
        <c:crossAx val="488401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Groeipad!$C$3</c:f>
              <c:strCache>
                <c:ptCount val="1"/>
                <c:pt idx="0">
                  <c:v>uren colleges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Groeipad!$C$4:$C$8</c:f>
              <c:numCache>
                <c:formatCode>0</c:formatCode>
                <c:ptCount val="5"/>
                <c:pt idx="0">
                  <c:v>4888</c:v>
                </c:pt>
                <c:pt idx="1">
                  <c:v>9776</c:v>
                </c:pt>
                <c:pt idx="2">
                  <c:v>14664</c:v>
                </c:pt>
                <c:pt idx="3">
                  <c:v>14664</c:v>
                </c:pt>
                <c:pt idx="4">
                  <c:v>7332</c:v>
                </c:pt>
              </c:numCache>
            </c:numRef>
          </c:val>
          <c:smooth val="0"/>
        </c:ser>
        <c:dLbls>
          <c:showLegendKey val="0"/>
          <c:showVal val="0"/>
          <c:showCatName val="0"/>
          <c:showSerName val="0"/>
          <c:showPercent val="0"/>
          <c:showBubbleSize val="0"/>
        </c:dLbls>
        <c:smooth val="0"/>
        <c:axId val="488402424"/>
        <c:axId val="488402816"/>
      </c:lineChart>
      <c:catAx>
        <c:axId val="488402424"/>
        <c:scaling>
          <c:orientation val="minMax"/>
        </c:scaling>
        <c:delete val="0"/>
        <c:axPos val="b"/>
        <c:numFmt formatCode="General" sourceLinked="1"/>
        <c:majorTickMark val="out"/>
        <c:minorTickMark val="none"/>
        <c:tickLblPos val="nextTo"/>
        <c:crossAx val="488402816"/>
        <c:crosses val="autoZero"/>
        <c:auto val="1"/>
        <c:lblAlgn val="ctr"/>
        <c:lblOffset val="100"/>
        <c:noMultiLvlLbl val="0"/>
      </c:catAx>
      <c:valAx>
        <c:axId val="488402816"/>
        <c:scaling>
          <c:orientation val="minMax"/>
        </c:scaling>
        <c:delete val="0"/>
        <c:axPos val="l"/>
        <c:majorGridlines/>
        <c:numFmt formatCode="0" sourceLinked="1"/>
        <c:majorTickMark val="out"/>
        <c:minorTickMark val="none"/>
        <c:tickLblPos val="nextTo"/>
        <c:crossAx val="4884024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korte filmpjes</a:t>
            </a:r>
          </a:p>
        </c:rich>
      </c:tx>
      <c:overlay val="0"/>
    </c:title>
    <c:autoTitleDeleted val="0"/>
    <c:plotArea>
      <c:layout/>
      <c:lineChart>
        <c:grouping val="standard"/>
        <c:varyColors val="0"/>
        <c:ser>
          <c:idx val="0"/>
          <c:order val="0"/>
          <c:tx>
            <c:strRef>
              <c:f>Groeipad!$D$3</c:f>
              <c:strCache>
                <c:ptCount val="1"/>
                <c:pt idx="0">
                  <c:v># korte filmpjes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Groeipad!$D$4:$D$8</c:f>
              <c:numCache>
                <c:formatCode>0</c:formatCode>
                <c:ptCount val="5"/>
                <c:pt idx="0">
                  <c:v>864</c:v>
                </c:pt>
                <c:pt idx="1">
                  <c:v>1080</c:v>
                </c:pt>
                <c:pt idx="2">
                  <c:v>2160</c:v>
                </c:pt>
                <c:pt idx="3">
                  <c:v>3240</c:v>
                </c:pt>
                <c:pt idx="4">
                  <c:v>3240</c:v>
                </c:pt>
              </c:numCache>
            </c:numRef>
          </c:val>
          <c:smooth val="0"/>
        </c:ser>
        <c:dLbls>
          <c:showLegendKey val="0"/>
          <c:showVal val="0"/>
          <c:showCatName val="0"/>
          <c:showSerName val="0"/>
          <c:showPercent val="0"/>
          <c:showBubbleSize val="0"/>
        </c:dLbls>
        <c:smooth val="0"/>
        <c:axId val="477362344"/>
        <c:axId val="477362736"/>
      </c:lineChart>
      <c:catAx>
        <c:axId val="477362344"/>
        <c:scaling>
          <c:orientation val="minMax"/>
        </c:scaling>
        <c:delete val="0"/>
        <c:axPos val="b"/>
        <c:numFmt formatCode="General" sourceLinked="1"/>
        <c:majorTickMark val="out"/>
        <c:minorTickMark val="none"/>
        <c:tickLblPos val="nextTo"/>
        <c:crossAx val="477362736"/>
        <c:crosses val="autoZero"/>
        <c:auto val="1"/>
        <c:lblAlgn val="ctr"/>
        <c:lblOffset val="100"/>
        <c:noMultiLvlLbl val="0"/>
      </c:catAx>
      <c:valAx>
        <c:axId val="477362736"/>
        <c:scaling>
          <c:orientation val="minMax"/>
        </c:scaling>
        <c:delete val="0"/>
        <c:axPos val="l"/>
        <c:majorGridlines/>
        <c:numFmt formatCode="0" sourceLinked="1"/>
        <c:majorTickMark val="out"/>
        <c:minorTickMark val="none"/>
        <c:tickLblPos val="nextTo"/>
        <c:crossAx val="4773623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cked"/>
        <c:varyColors val="0"/>
        <c:ser>
          <c:idx val="0"/>
          <c:order val="0"/>
          <c:tx>
            <c:strRef>
              <c:f>Groeipad!$E$3</c:f>
              <c:strCache>
                <c:ptCount val="1"/>
                <c:pt idx="0">
                  <c:v>uren korte filmpjes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Groeipad!$E$4:$E$8</c:f>
              <c:numCache>
                <c:formatCode>0</c:formatCode>
                <c:ptCount val="5"/>
                <c:pt idx="0">
                  <c:v>144</c:v>
                </c:pt>
                <c:pt idx="1">
                  <c:v>180</c:v>
                </c:pt>
                <c:pt idx="2">
                  <c:v>360</c:v>
                </c:pt>
                <c:pt idx="3">
                  <c:v>540</c:v>
                </c:pt>
                <c:pt idx="4">
                  <c:v>540</c:v>
                </c:pt>
              </c:numCache>
            </c:numRef>
          </c:val>
          <c:smooth val="0"/>
        </c:ser>
        <c:dLbls>
          <c:showLegendKey val="0"/>
          <c:showVal val="0"/>
          <c:showCatName val="0"/>
          <c:showSerName val="0"/>
          <c:showPercent val="0"/>
          <c:showBubbleSize val="0"/>
        </c:dLbls>
        <c:smooth val="0"/>
        <c:axId val="477363520"/>
        <c:axId val="486037920"/>
      </c:lineChart>
      <c:catAx>
        <c:axId val="477363520"/>
        <c:scaling>
          <c:orientation val="minMax"/>
        </c:scaling>
        <c:delete val="0"/>
        <c:axPos val="b"/>
        <c:numFmt formatCode="General" sourceLinked="1"/>
        <c:majorTickMark val="out"/>
        <c:minorTickMark val="none"/>
        <c:tickLblPos val="nextTo"/>
        <c:crossAx val="486037920"/>
        <c:crosses val="autoZero"/>
        <c:auto val="1"/>
        <c:lblAlgn val="ctr"/>
        <c:lblOffset val="100"/>
        <c:noMultiLvlLbl val="0"/>
      </c:catAx>
      <c:valAx>
        <c:axId val="486037920"/>
        <c:scaling>
          <c:orientation val="minMax"/>
        </c:scaling>
        <c:delete val="0"/>
        <c:axPos val="l"/>
        <c:majorGridlines/>
        <c:numFmt formatCode="0" sourceLinked="1"/>
        <c:majorTickMark val="out"/>
        <c:minorTickMark val="none"/>
        <c:tickLblPos val="nextTo"/>
        <c:crossAx val="477363520"/>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Groeipad!$F$3</c:f>
              <c:strCache>
                <c:ptCount val="1"/>
                <c:pt idx="0">
                  <c:v># opnames totaal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Groeipad!$F$4:$F$8</c:f>
              <c:numCache>
                <c:formatCode>0</c:formatCode>
                <c:ptCount val="5"/>
                <c:pt idx="0">
                  <c:v>4624</c:v>
                </c:pt>
                <c:pt idx="1">
                  <c:v>8600</c:v>
                </c:pt>
                <c:pt idx="2">
                  <c:v>13440</c:v>
                </c:pt>
                <c:pt idx="3">
                  <c:v>14520</c:v>
                </c:pt>
                <c:pt idx="4">
                  <c:v>8880</c:v>
                </c:pt>
              </c:numCache>
            </c:numRef>
          </c:val>
          <c:smooth val="0"/>
        </c:ser>
        <c:dLbls>
          <c:showLegendKey val="0"/>
          <c:showVal val="0"/>
          <c:showCatName val="0"/>
          <c:showSerName val="0"/>
          <c:showPercent val="0"/>
          <c:showBubbleSize val="0"/>
        </c:dLbls>
        <c:smooth val="0"/>
        <c:axId val="486038704"/>
        <c:axId val="486039096"/>
      </c:lineChart>
      <c:catAx>
        <c:axId val="486038704"/>
        <c:scaling>
          <c:orientation val="minMax"/>
        </c:scaling>
        <c:delete val="0"/>
        <c:axPos val="b"/>
        <c:numFmt formatCode="General" sourceLinked="1"/>
        <c:majorTickMark val="out"/>
        <c:minorTickMark val="none"/>
        <c:tickLblPos val="nextTo"/>
        <c:crossAx val="486039096"/>
        <c:crosses val="autoZero"/>
        <c:auto val="1"/>
        <c:lblAlgn val="ctr"/>
        <c:lblOffset val="100"/>
        <c:noMultiLvlLbl val="0"/>
      </c:catAx>
      <c:valAx>
        <c:axId val="486039096"/>
        <c:scaling>
          <c:orientation val="minMax"/>
        </c:scaling>
        <c:delete val="0"/>
        <c:axPos val="l"/>
        <c:majorGridlines/>
        <c:numFmt formatCode="0" sourceLinked="1"/>
        <c:majorTickMark val="out"/>
        <c:minorTickMark val="none"/>
        <c:tickLblPos val="nextTo"/>
        <c:crossAx val="4860387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Groeipad!$G$3</c:f>
              <c:strCache>
                <c:ptCount val="1"/>
                <c:pt idx="0">
                  <c:v>uren totaal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Groeipad!$A$4:$A$8</c:f>
              <c:numCache>
                <c:formatCode>General</c:formatCode>
                <c:ptCount val="5"/>
                <c:pt idx="0">
                  <c:v>2015</c:v>
                </c:pt>
                <c:pt idx="1">
                  <c:v>2016</c:v>
                </c:pt>
                <c:pt idx="2">
                  <c:v>2017</c:v>
                </c:pt>
                <c:pt idx="3">
                  <c:v>2018</c:v>
                </c:pt>
                <c:pt idx="4">
                  <c:v>2019</c:v>
                </c:pt>
              </c:numCache>
            </c:numRef>
          </c:cat>
          <c:val>
            <c:numRef>
              <c:f>Groeipad!$G$4:$G$8</c:f>
              <c:numCache>
                <c:formatCode>0</c:formatCode>
                <c:ptCount val="5"/>
                <c:pt idx="0">
                  <c:v>5032</c:v>
                </c:pt>
                <c:pt idx="1">
                  <c:v>9956</c:v>
                </c:pt>
                <c:pt idx="2">
                  <c:v>15024</c:v>
                </c:pt>
                <c:pt idx="3">
                  <c:v>15204</c:v>
                </c:pt>
                <c:pt idx="4">
                  <c:v>7872</c:v>
                </c:pt>
              </c:numCache>
            </c:numRef>
          </c:val>
          <c:smooth val="0"/>
        </c:ser>
        <c:dLbls>
          <c:showLegendKey val="0"/>
          <c:showVal val="0"/>
          <c:showCatName val="0"/>
          <c:showSerName val="0"/>
          <c:showPercent val="0"/>
          <c:showBubbleSize val="0"/>
        </c:dLbls>
        <c:smooth val="0"/>
        <c:axId val="479125472"/>
        <c:axId val="479125864"/>
      </c:lineChart>
      <c:catAx>
        <c:axId val="479125472"/>
        <c:scaling>
          <c:orientation val="minMax"/>
        </c:scaling>
        <c:delete val="0"/>
        <c:axPos val="b"/>
        <c:numFmt formatCode="General" sourceLinked="1"/>
        <c:majorTickMark val="out"/>
        <c:minorTickMark val="none"/>
        <c:tickLblPos val="nextTo"/>
        <c:crossAx val="479125864"/>
        <c:crosses val="autoZero"/>
        <c:auto val="1"/>
        <c:lblAlgn val="ctr"/>
        <c:lblOffset val="100"/>
        <c:noMultiLvlLbl val="0"/>
      </c:catAx>
      <c:valAx>
        <c:axId val="479125864"/>
        <c:scaling>
          <c:orientation val="minMax"/>
        </c:scaling>
        <c:delete val="0"/>
        <c:axPos val="l"/>
        <c:majorGridlines/>
        <c:numFmt formatCode="0" sourceLinked="1"/>
        <c:majorTickMark val="out"/>
        <c:minorTickMark val="none"/>
        <c:tickLblPos val="nextTo"/>
        <c:crossAx val="47912547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 HHsCollegeweb.xlsx]Groeipad'!$H$3</c:f>
              <c:strCache>
                <c:ptCount val="1"/>
                <c:pt idx="0">
                  <c:v># opnames totaal cumulatief</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 HHsCollegeweb.xlsx]Groeipad'!$A$4:$A$8</c:f>
              <c:numCache>
                <c:formatCode>General</c:formatCode>
                <c:ptCount val="5"/>
                <c:pt idx="0">
                  <c:v>2015</c:v>
                </c:pt>
                <c:pt idx="1">
                  <c:v>2016</c:v>
                </c:pt>
                <c:pt idx="2">
                  <c:v>2017</c:v>
                </c:pt>
                <c:pt idx="3">
                  <c:v>2018</c:v>
                </c:pt>
                <c:pt idx="4">
                  <c:v>2019</c:v>
                </c:pt>
              </c:numCache>
            </c:numRef>
          </c:cat>
          <c:val>
            <c:numRef>
              <c:f>'[Groeipad HHsCollegeweb.xlsx]Groeipad'!$H$4:$H$8</c:f>
              <c:numCache>
                <c:formatCode>0</c:formatCode>
                <c:ptCount val="5"/>
                <c:pt idx="0">
                  <c:v>4624</c:v>
                </c:pt>
                <c:pt idx="1">
                  <c:v>13224</c:v>
                </c:pt>
                <c:pt idx="2">
                  <c:v>26664</c:v>
                </c:pt>
                <c:pt idx="3">
                  <c:v>41184</c:v>
                </c:pt>
                <c:pt idx="4">
                  <c:v>50064</c:v>
                </c:pt>
              </c:numCache>
            </c:numRef>
          </c:val>
          <c:smooth val="0"/>
        </c:ser>
        <c:dLbls>
          <c:showLegendKey val="0"/>
          <c:showVal val="0"/>
          <c:showCatName val="0"/>
          <c:showSerName val="0"/>
          <c:showPercent val="0"/>
          <c:showBubbleSize val="0"/>
        </c:dLbls>
        <c:smooth val="0"/>
        <c:axId val="479126648"/>
        <c:axId val="479127040"/>
      </c:lineChart>
      <c:catAx>
        <c:axId val="479126648"/>
        <c:scaling>
          <c:orientation val="minMax"/>
        </c:scaling>
        <c:delete val="0"/>
        <c:axPos val="b"/>
        <c:numFmt formatCode="General" sourceLinked="1"/>
        <c:majorTickMark val="out"/>
        <c:minorTickMark val="none"/>
        <c:tickLblPos val="nextTo"/>
        <c:crossAx val="479127040"/>
        <c:crosses val="autoZero"/>
        <c:auto val="1"/>
        <c:lblAlgn val="ctr"/>
        <c:lblOffset val="100"/>
        <c:noMultiLvlLbl val="0"/>
      </c:catAx>
      <c:valAx>
        <c:axId val="479127040"/>
        <c:scaling>
          <c:orientation val="minMax"/>
        </c:scaling>
        <c:delete val="0"/>
        <c:axPos val="l"/>
        <c:majorGridlines/>
        <c:numFmt formatCode="0" sourceLinked="1"/>
        <c:majorTickMark val="out"/>
        <c:minorTickMark val="none"/>
        <c:tickLblPos val="nextTo"/>
        <c:crossAx val="4791266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'[Groeipad HHsCollegeweb.xlsx]Groeipad'!$I$3</c:f>
              <c:strCache>
                <c:ptCount val="1"/>
                <c:pt idx="0">
                  <c:v>uren totaal cumulatief</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'[Groeipad HHsCollegeweb.xlsx]Groeipad'!$A$4:$A$8</c:f>
              <c:numCache>
                <c:formatCode>General</c:formatCode>
                <c:ptCount val="5"/>
                <c:pt idx="0">
                  <c:v>2015</c:v>
                </c:pt>
                <c:pt idx="1">
                  <c:v>2016</c:v>
                </c:pt>
                <c:pt idx="2">
                  <c:v>2017</c:v>
                </c:pt>
                <c:pt idx="3">
                  <c:v>2018</c:v>
                </c:pt>
                <c:pt idx="4">
                  <c:v>2019</c:v>
                </c:pt>
              </c:numCache>
            </c:numRef>
          </c:cat>
          <c:val>
            <c:numRef>
              <c:f>'[Groeipad HHsCollegeweb.xlsx]Groeipad'!$I$4:$I$8</c:f>
              <c:numCache>
                <c:formatCode>0</c:formatCode>
                <c:ptCount val="5"/>
                <c:pt idx="0">
                  <c:v>5032</c:v>
                </c:pt>
                <c:pt idx="1">
                  <c:v>14988</c:v>
                </c:pt>
                <c:pt idx="2">
                  <c:v>30012</c:v>
                </c:pt>
                <c:pt idx="3">
                  <c:v>45216</c:v>
                </c:pt>
                <c:pt idx="4">
                  <c:v>53088</c:v>
                </c:pt>
              </c:numCache>
            </c:numRef>
          </c:val>
          <c:smooth val="0"/>
        </c:ser>
        <c:dLbls>
          <c:showLegendKey val="0"/>
          <c:showVal val="0"/>
          <c:showCatName val="0"/>
          <c:showSerName val="0"/>
          <c:showPercent val="0"/>
          <c:showBubbleSize val="0"/>
        </c:dLbls>
        <c:smooth val="0"/>
        <c:axId val="474383888"/>
        <c:axId val="474384280"/>
      </c:lineChart>
      <c:catAx>
        <c:axId val="474383888"/>
        <c:scaling>
          <c:orientation val="minMax"/>
        </c:scaling>
        <c:delete val="0"/>
        <c:axPos val="b"/>
        <c:numFmt formatCode="General" sourceLinked="1"/>
        <c:majorTickMark val="out"/>
        <c:minorTickMark val="none"/>
        <c:tickLblPos val="nextTo"/>
        <c:crossAx val="474384280"/>
        <c:crosses val="autoZero"/>
        <c:auto val="1"/>
        <c:lblAlgn val="ctr"/>
        <c:lblOffset val="100"/>
        <c:noMultiLvlLbl val="0"/>
      </c:catAx>
      <c:valAx>
        <c:axId val="474384280"/>
        <c:scaling>
          <c:orientation val="minMax"/>
        </c:scaling>
        <c:delete val="0"/>
        <c:axPos val="l"/>
        <c:majorGridlines/>
        <c:numFmt formatCode="0" sourceLinked="1"/>
        <c:majorTickMark val="out"/>
        <c:minorTickMark val="none"/>
        <c:tickLblPos val="nextTo"/>
        <c:crossAx val="474383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8E8D918B65948B584189E12295121" ma:contentTypeVersion="0" ma:contentTypeDescription="Een nieuw document maken." ma:contentTypeScope="" ma:versionID="5a51eef474d9089002e4dbbfbc82b51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7E260-A619-41B0-B9CC-29860E2B48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0D8CD-3E33-4661-8DD2-52346262E134}">
  <ds:schemaRefs>
    <ds:schemaRef ds:uri="http://schemas.microsoft.com/sharepoint/v3/contenttype/forms"/>
  </ds:schemaRefs>
</ds:datastoreItem>
</file>

<file path=customXml/itemProps3.xml><?xml version="1.0" encoding="utf-8"?>
<ds:datastoreItem xmlns:ds="http://schemas.openxmlformats.org/officeDocument/2006/customXml" ds:itemID="{57239BC3-5BC9-4683-B94F-CE92552B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template_rapport.dot</Template>
  <TotalTime>0</TotalTime>
  <Pages>17</Pages>
  <Words>3425</Words>
  <Characters>19526</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Onderzoek behoeftebepaling v0.7</vt:lpstr>
      <vt:lpstr>Onderzoek behoeftebepaling v0.7</vt:lpstr>
    </vt:vector>
  </TitlesOfParts>
  <Company>Haagse Hogeschool</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behoeftebepaling v0.7</dc:title>
  <dc:creator>Aytemir, K.</dc:creator>
  <cp:lastModifiedBy>E.A.M. Breuker</cp:lastModifiedBy>
  <cp:revision>2</cp:revision>
  <cp:lastPrinted>2014-07-28T08:55:00Z</cp:lastPrinted>
  <dcterms:created xsi:type="dcterms:W3CDTF">2015-07-06T14:46:00Z</dcterms:created>
  <dcterms:modified xsi:type="dcterms:W3CDTF">2015-07-06T14:46:00Z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0x01010094B8E8D918B65948B584189E12295121</vt:lpwstr>
  </property>
</Properties>
</file>